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0F93E3" w14:textId="63B20D92" w:rsidR="00193D7E" w:rsidRPr="00193D7E" w:rsidRDefault="00193D7E" w:rsidP="00193D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193D7E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დეველოპერული</w:t>
      </w:r>
      <w:r w:rsidRPr="00193D7E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r w:rsidRPr="00193D7E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კომპანია</w:t>
      </w:r>
      <w:r w:rsidRPr="00193D7E">
        <w:rPr>
          <w:rFonts w:ascii="Arial" w:eastAsia="Times New Roman" w:hAnsi="Arial" w:cs="Arial"/>
          <w:b/>
          <w:bCs/>
          <w:color w:val="141B3D"/>
          <w:sz w:val="20"/>
          <w:szCs w:val="20"/>
        </w:rPr>
        <w:t>, </w:t>
      </w:r>
      <w:r w:rsidRPr="00193D7E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სს</w:t>
      </w:r>
      <w:r w:rsidRPr="00193D7E">
        <w:rPr>
          <w:rFonts w:ascii="Arial" w:eastAsia="Times New Roman" w:hAnsi="Arial" w:cs="Arial"/>
          <w:b/>
          <w:bCs/>
          <w:color w:val="141B3D"/>
          <w:sz w:val="20"/>
          <w:szCs w:val="20"/>
        </w:rPr>
        <w:t> ,,</w:t>
      </w:r>
      <w:r w:rsidRPr="00193D7E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საქართველოს</w:t>
      </w:r>
      <w:r w:rsidRPr="00193D7E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r w:rsidRPr="00193D7E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უძრავი</w:t>
      </w:r>
      <w:r w:rsidRPr="00193D7E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r w:rsidRPr="00193D7E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ქონება</w:t>
      </w:r>
      <w:r w:rsidRPr="00193D7E">
        <w:rPr>
          <w:rFonts w:ascii="Arial" w:eastAsia="Times New Roman" w:hAnsi="Arial" w:cs="Arial"/>
          <w:b/>
          <w:bCs/>
          <w:color w:val="141B3D"/>
          <w:sz w:val="20"/>
          <w:szCs w:val="20"/>
        </w:rPr>
        <w:t>’’ (</w:t>
      </w:r>
      <w:r w:rsidRPr="00193D7E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პროექტების</w:t>
      </w:r>
      <w:r w:rsidRPr="00193D7E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r w:rsidRPr="00193D7E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შესახებ</w:t>
      </w:r>
      <w:r w:rsidRPr="00193D7E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r w:rsidRPr="00193D7E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ინფორმაცია</w:t>
      </w:r>
      <w:r w:rsidRPr="00193D7E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r w:rsidRPr="00193D7E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იხილეთ</w:t>
      </w:r>
      <w:r w:rsidRPr="00193D7E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hyperlink r:id="rId5" w:history="1">
        <w:r w:rsidRPr="00193D7E">
          <w:rPr>
            <w:rFonts w:ascii="Arial" w:eastAsia="Times New Roman" w:hAnsi="Arial" w:cs="Arial"/>
            <w:b/>
            <w:bCs/>
            <w:color w:val="0FB7FF"/>
            <w:sz w:val="20"/>
            <w:szCs w:val="20"/>
          </w:rPr>
          <w:t>https://m2.ge/</w:t>
        </w:r>
      </w:hyperlink>
      <w:r w:rsidRPr="00193D7E">
        <w:rPr>
          <w:rFonts w:ascii="Arial" w:eastAsia="Times New Roman" w:hAnsi="Arial" w:cs="Arial"/>
          <w:b/>
          <w:bCs/>
          <w:color w:val="141B3D"/>
          <w:sz w:val="20"/>
          <w:szCs w:val="20"/>
        </w:rPr>
        <w:t>) 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აცხადებს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ტენდერს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კომპანიის საკუთვრებაში არსებული ობიექტების ინვენტარიზა</w:t>
      </w:r>
      <w:r w:rsidR="007E0DC6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ცი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ის მომსახურების შესყიდვაზე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14:paraId="0371AB91" w14:textId="77777777" w:rsidR="00193D7E" w:rsidRDefault="00193D7E" w:rsidP="00193D7E">
      <w:pPr>
        <w:shd w:val="clear" w:color="auto" w:fill="FFFFFF"/>
        <w:spacing w:after="225" w:line="240" w:lineRule="auto"/>
        <w:rPr>
          <w:rFonts w:ascii="Sylfaen" w:eastAsia="Times New Roman" w:hAnsi="Sylfaen" w:cs="Sylfaen"/>
          <w:color w:val="141B3D"/>
          <w:sz w:val="20"/>
          <w:szCs w:val="20"/>
        </w:rPr>
      </w:pPr>
    </w:p>
    <w:p w14:paraId="5B2591EA" w14:textId="77777777" w:rsidR="00193D7E" w:rsidRPr="00193D7E" w:rsidRDefault="00193D7E" w:rsidP="00193D7E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პრეტენდენტებმა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სისტემაში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ატვირთონ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დოკუმენტაციით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მოთხოვნილი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ყველა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დოკუმენტი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პრეტენდენტის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მიერ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ასატვირთი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ყველა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დოკუმენტი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ინფორმაცია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დამოწმებული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იყოს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უფლებამოსილი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პირის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ხელმოწერითა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ბეჭდით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14:paraId="4B5BB13F" w14:textId="77777777" w:rsidR="00193D7E" w:rsidRPr="00193D7E" w:rsidRDefault="00193D7E" w:rsidP="00193D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193D7E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სატენდერო</w:t>
      </w:r>
      <w:r w:rsidRPr="00193D7E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r w:rsidRPr="00193D7E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პირობები</w:t>
      </w:r>
      <w:r w:rsidRPr="00193D7E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14:paraId="17ABA5AA" w14:textId="6B666CD9" w:rsidR="00193D7E" w:rsidRPr="00193D7E" w:rsidRDefault="00193D7E" w:rsidP="00193D7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ტენდერში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გამარჯვებულ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კომპანიასთან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გაფორმდება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ხელშეკრულება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ჩასატარებელ</w:t>
      </w:r>
      <w:r w:rsidR="008E38D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ი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სამუშაეობისთვის საჭირო ვადით</w:t>
      </w:r>
      <w:r w:rsidR="008E38D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.</w:t>
      </w:r>
    </w:p>
    <w:p w14:paraId="2EFF3430" w14:textId="77777777" w:rsidR="00193D7E" w:rsidRPr="00193D7E" w:rsidRDefault="00193D7E" w:rsidP="00193D7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წინადადებაში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წარმოდგენილი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ფასები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იყოს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ფიქსირებული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ხელშეკრულების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მოქმედების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ვადის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ამოწურვამდე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14:paraId="0F81EF94" w14:textId="32E7BD10" w:rsidR="00193D7E" w:rsidRPr="00193D7E" w:rsidRDefault="00193D7E" w:rsidP="00193D7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მიწოდების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ვადა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: </w:t>
      </w:r>
      <w:r w:rsidR="005E2082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მომსახურების კომპლექსურებიდან გამომდინარე ვადები შეთანხმდება </w:t>
      </w:r>
      <w:r w:rsidR="005E2082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კონკრეტულ ობიექტის მიხედვით. </w:t>
      </w:r>
      <w:r w:rsidR="008E38D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</w:p>
    <w:p w14:paraId="06D0C7F4" w14:textId="6E16CE81" w:rsidR="00193D7E" w:rsidRPr="00193D7E" w:rsidRDefault="008E38D8" w:rsidP="00193D7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ობიექტების ჩამონათვალი მოცემულია </w:t>
      </w:r>
      <w:r w:rsidR="005E2082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თანდართულ 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ექსელის ფაილში.</w:t>
      </w:r>
    </w:p>
    <w:p w14:paraId="12937E30" w14:textId="43F666CE" w:rsidR="00193D7E" w:rsidRPr="00193D7E" w:rsidRDefault="00193D7E" w:rsidP="00193D7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ანგარიშსწორება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: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უნაღდო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>,</w:t>
      </w:r>
      <w:r w:rsidR="008E38D8">
        <w:rPr>
          <w:rFonts w:eastAsia="Times New Roman" w:cs="Arial"/>
          <w:color w:val="141B3D"/>
          <w:sz w:val="20"/>
          <w:szCs w:val="20"/>
          <w:lang w:val="ka-GE"/>
        </w:rPr>
        <w:t xml:space="preserve"> შესრულებული სამუშაოებზე </w:t>
      </w:r>
      <w:r w:rsidR="008E38D8" w:rsidRPr="00193D7E">
        <w:rPr>
          <w:rFonts w:ascii="Sylfaen" w:eastAsia="Times New Roman" w:hAnsi="Sylfaen" w:cs="Sylfaen"/>
          <w:color w:val="141B3D"/>
          <w:sz w:val="20"/>
          <w:szCs w:val="20"/>
        </w:rPr>
        <w:t>მიღება</w:t>
      </w:r>
      <w:r w:rsidR="005E2082">
        <w:rPr>
          <w:rFonts w:ascii="Sylfaen" w:eastAsia="Times New Roman" w:hAnsi="Sylfaen" w:cs="Sylfaen"/>
          <w:color w:val="141B3D"/>
          <w:sz w:val="20"/>
          <w:szCs w:val="20"/>
        </w:rPr>
        <w:t>-</w:t>
      </w:r>
      <w:r w:rsidR="008E38D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ჩაბარების საფუძველზე </w:t>
      </w:r>
    </w:p>
    <w:p w14:paraId="3F5CA0CC" w14:textId="77777777" w:rsidR="00193D7E" w:rsidRPr="00193D7E" w:rsidRDefault="00193D7E" w:rsidP="00193D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193D7E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აუცილებელი</w:t>
      </w:r>
      <w:r w:rsidRPr="00193D7E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r w:rsidRPr="00193D7E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მოთხოვნები</w:t>
      </w:r>
      <w:r w:rsidRPr="00193D7E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14:paraId="5F919623" w14:textId="77777777" w:rsidR="00193D7E" w:rsidRPr="00193D7E" w:rsidRDefault="00193D7E" w:rsidP="00193D7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ტენდერში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მონაწილეს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ჰქონდეს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სულ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მცირე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2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წლიანი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გამოცდილება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შესაბამის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სფეროში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14:paraId="6F39A95C" w14:textId="40A11336" w:rsidR="00193D7E" w:rsidRDefault="00193D7E" w:rsidP="00193D7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პრეტენდენტმა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წარმოადგინოს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ბოლო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სამი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წლის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ფინანსური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ბრუნვის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დამადასტურებელი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საბუთი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>/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საბანკო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ამონაწერი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14:paraId="7E6ADA07" w14:textId="0E79F445" w:rsidR="00B20BE7" w:rsidRPr="00344B1A" w:rsidRDefault="00B20BE7" w:rsidP="00193D7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Sylfaen" w:eastAsia="Times New Roman" w:hAnsi="Sylfaen" w:cs="Sylfaen"/>
          <w:color w:val="141B3D"/>
          <w:sz w:val="20"/>
          <w:szCs w:val="20"/>
        </w:rPr>
      </w:pPr>
      <w:r w:rsidRPr="00344B1A">
        <w:rPr>
          <w:rFonts w:ascii="Sylfaen" w:eastAsia="Times New Roman" w:hAnsi="Sylfaen" w:cs="Sylfaen"/>
          <w:color w:val="141B3D"/>
          <w:sz w:val="20"/>
          <w:szCs w:val="20"/>
        </w:rPr>
        <w:t xml:space="preserve">სარეკომენდაციო წერილები ( 2-3  კომპანიისგან ) </w:t>
      </w:r>
    </w:p>
    <w:p w14:paraId="122316CD" w14:textId="77777777" w:rsidR="00193D7E" w:rsidRPr="00193D7E" w:rsidRDefault="00193D7E" w:rsidP="00193D7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პრეტენდენტმა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წარმოადგინოს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სრულყოფილად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განფასებული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ფასების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ცხრილი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(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დანართი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N1),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თითოეულ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პოზიციაზე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მითითებული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ღირებულებით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14:paraId="672E6AFF" w14:textId="77777777" w:rsidR="00193D7E" w:rsidRPr="00193D7E" w:rsidRDefault="00193D7E" w:rsidP="00193D7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პრეტენდენტის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წინააღმდეგ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არ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მიმდინარეობდეს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გადახდისუუნარობის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საქმის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წარმოება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არ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იყოს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ლიკვიდაციის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/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რეორგანიზაციის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პროცესში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14:paraId="7ACB9F23" w14:textId="77777777" w:rsidR="00193D7E" w:rsidRPr="00193D7E" w:rsidRDefault="00193D7E" w:rsidP="00193D7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წინადადებაში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მითითებული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ფასი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მოცემული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იყოს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ეროვნულ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ვალუტაში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ყველა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გადასახადის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გათვალისწინებით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14:paraId="132D716D" w14:textId="428DA7DD" w:rsidR="00193D7E" w:rsidRPr="00193D7E" w:rsidRDefault="00193D7E" w:rsidP="00193D7E">
      <w:pPr>
        <w:shd w:val="clear" w:color="auto" w:fill="FFFFFF"/>
        <w:spacing w:after="225" w:line="240" w:lineRule="auto"/>
        <w:rPr>
          <w:rFonts w:ascii="Sylfaen" w:eastAsia="Times New Roman" w:hAnsi="Sylfaen" w:cs="Arial"/>
          <w:color w:val="141B3D"/>
          <w:sz w:val="20"/>
          <w:szCs w:val="20"/>
          <w:lang w:val="ka-GE"/>
        </w:rPr>
      </w:pP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ფასების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ცხრილში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არსებული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="003B0C90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მომსახურების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ჩამონათვალის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გარდა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სხვა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დასახელების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="003B0C90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მომსახურების შემოთავაზების შემთხვევაში</w:t>
      </w:r>
      <w:r w:rsidR="007E0DC6">
        <w:rPr>
          <w:rFonts w:ascii="Sylfaen" w:eastAsia="Times New Roman" w:hAnsi="Sylfaen" w:cs="Arial"/>
          <w:color w:val="141B3D"/>
          <w:sz w:val="20"/>
          <w:szCs w:val="20"/>
          <w:lang w:val="ka-GE"/>
        </w:rPr>
        <w:t>,</w:t>
      </w:r>
      <w:r w:rsidR="003B0C90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</w:t>
      </w:r>
      <w:proofErr w:type="gramStart"/>
      <w:r w:rsidR="003B0C90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გთხოვთ </w:t>
      </w:r>
      <w:r w:rsidR="005E2082">
        <w:rPr>
          <w:rFonts w:ascii="Sylfaen" w:eastAsia="Times New Roman" w:hAnsi="Sylfaen" w:cs="Arial"/>
          <w:color w:val="141B3D"/>
          <w:sz w:val="20"/>
          <w:szCs w:val="20"/>
        </w:rPr>
        <w:t xml:space="preserve"> </w:t>
      </w:r>
      <w:r w:rsidR="005E2082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შემოთავაზებაში</w:t>
      </w:r>
      <w:proofErr w:type="gramEnd"/>
      <w:r w:rsidR="005E2082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</w:t>
      </w:r>
      <w:r w:rsidR="003B0C90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მიუთითოთ </w:t>
      </w:r>
      <w:r w:rsidR="005E2082">
        <w:rPr>
          <w:rFonts w:ascii="Sylfaen" w:eastAsia="Times New Roman" w:hAnsi="Sylfaen" w:cs="Arial"/>
          <w:color w:val="141B3D"/>
          <w:sz w:val="20"/>
          <w:szCs w:val="20"/>
        </w:rPr>
        <w:t xml:space="preserve"> </w:t>
      </w:r>
      <w:r w:rsidR="003B0C90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დამატებითი ალტერნატიული მომსახურების სახით.  </w:t>
      </w:r>
    </w:p>
    <w:p w14:paraId="5165243C" w14:textId="6E80C90F" w:rsidR="00193D7E" w:rsidRPr="00193D7E" w:rsidRDefault="00193D7E" w:rsidP="00193D7E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ხელშეკრულება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დაიდება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პრეტენდენტთან</w:t>
      </w:r>
      <w:r w:rsidR="007E0DC6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, რომელსაც  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საუკეთესო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ფასი</w:t>
      </w:r>
      <w:r w:rsidR="007E0DC6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ს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შემოთავაზებული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="007E0DC6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მომსახურების </w:t>
      </w:r>
      <w:r w:rsidR="005E2082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პირობებით </w:t>
      </w:r>
      <w:proofErr w:type="gramStart"/>
      <w:r w:rsidR="005E2082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ექნება</w:t>
      </w:r>
      <w:r w:rsidR="007E0DC6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 </w:t>
      </w:r>
      <w:r w:rsidR="007E0DC6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წარმოდგენილი</w:t>
      </w:r>
      <w:proofErr w:type="gramEnd"/>
      <w:r w:rsidR="007E0DC6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სატენდერო წინადადება</w:t>
      </w:r>
      <w:r w:rsidR="005E2082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.</w:t>
      </w:r>
      <w:bookmarkStart w:id="0" w:name="_GoBack"/>
      <w:bookmarkEnd w:id="0"/>
    </w:p>
    <w:p w14:paraId="302BF022" w14:textId="57D0654D" w:rsidR="00193D7E" w:rsidRPr="00ED12E6" w:rsidRDefault="00193D7E" w:rsidP="00193D7E">
      <w:pPr>
        <w:shd w:val="clear" w:color="auto" w:fill="FFFFFF"/>
        <w:spacing w:after="0" w:line="240" w:lineRule="auto"/>
        <w:rPr>
          <w:rFonts w:eastAsia="Times New Roman" w:cs="Arial"/>
          <w:color w:val="141B3D"/>
          <w:sz w:val="20"/>
          <w:szCs w:val="20"/>
          <w:lang w:val="ka-GE"/>
        </w:rPr>
      </w:pP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ტენდერში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მონაწილე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პრეტენდენტებმა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წინადადებები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გამოგზავნონ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ელ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ფოსტაზე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>: </w:t>
      </w:r>
      <w:hyperlink r:id="rId6" w:history="1">
        <w:r w:rsidR="003B0C90" w:rsidRPr="007B5FF2">
          <w:rPr>
            <w:rStyle w:val="Hyperlink"/>
            <w:rFonts w:ascii="Sylfaen" w:eastAsia="Times New Roman" w:hAnsi="Sylfaen" w:cs="Arial"/>
            <w:b/>
            <w:bCs/>
            <w:sz w:val="20"/>
            <w:szCs w:val="20"/>
          </w:rPr>
          <w:t>ggogiberidze</w:t>
        </w:r>
        <w:r w:rsidR="003B0C90" w:rsidRPr="00193D7E">
          <w:rPr>
            <w:rStyle w:val="Hyperlink"/>
            <w:rFonts w:ascii="Arial" w:eastAsia="Times New Roman" w:hAnsi="Arial" w:cs="Arial"/>
            <w:b/>
            <w:bCs/>
            <w:sz w:val="20"/>
            <w:szCs w:val="20"/>
          </w:rPr>
          <w:t>@gre.ge</w:t>
        </w:r>
      </w:hyperlink>
      <w:r w:rsidRPr="00193D7E">
        <w:rPr>
          <w:rFonts w:ascii="Arial" w:eastAsia="Times New Roman" w:hAnsi="Arial" w:cs="Arial"/>
          <w:color w:val="141B3D"/>
          <w:sz w:val="20"/>
          <w:szCs w:val="20"/>
        </w:rPr>
        <w:t> </w:t>
      </w: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არაუგვიანეს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> </w:t>
      </w:r>
      <w:r w:rsidRPr="00193D7E">
        <w:rPr>
          <w:rFonts w:ascii="Arial" w:eastAsia="Times New Roman" w:hAnsi="Arial" w:cs="Arial"/>
          <w:b/>
          <w:bCs/>
          <w:color w:val="141B3D"/>
          <w:sz w:val="20"/>
          <w:szCs w:val="20"/>
        </w:rPr>
        <w:t>202</w:t>
      </w:r>
      <w:r w:rsidR="003B0C90">
        <w:rPr>
          <w:rFonts w:ascii="Arial" w:eastAsia="Times New Roman" w:hAnsi="Arial" w:cs="Arial"/>
          <w:b/>
          <w:bCs/>
          <w:color w:val="141B3D"/>
          <w:sz w:val="20"/>
          <w:szCs w:val="20"/>
        </w:rPr>
        <w:t>1</w:t>
      </w:r>
      <w:r w:rsidRPr="00193D7E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r w:rsidRPr="00193D7E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წლის</w:t>
      </w:r>
      <w:r w:rsidRPr="00193D7E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r w:rsidR="006A50C7">
        <w:rPr>
          <w:rFonts w:ascii="Arial" w:eastAsia="Times New Roman" w:hAnsi="Arial" w:cs="Arial"/>
          <w:b/>
          <w:bCs/>
          <w:color w:val="141B3D"/>
          <w:sz w:val="20"/>
          <w:szCs w:val="20"/>
        </w:rPr>
        <w:t>9</w:t>
      </w:r>
      <w:r w:rsidRPr="00193D7E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r w:rsidRPr="00193D7E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ივ</w:t>
      </w:r>
      <w:r w:rsidR="007E0DC6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/>
        </w:rPr>
        <w:t>ლისი</w:t>
      </w:r>
      <w:r w:rsidR="00ED12E6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/>
        </w:rPr>
        <w:t>ს</w:t>
      </w:r>
      <w:r w:rsidR="00ED12E6">
        <w:rPr>
          <w:rFonts w:eastAsia="Times New Roman" w:cs="Arial"/>
          <w:b/>
          <w:bCs/>
          <w:color w:val="141B3D"/>
          <w:sz w:val="20"/>
          <w:szCs w:val="20"/>
          <w:lang w:val="ka-GE"/>
        </w:rPr>
        <w:t xml:space="preserve"> 15:00 საათისა.</w:t>
      </w:r>
    </w:p>
    <w:p w14:paraId="20A81621" w14:textId="03BB0FD6" w:rsidR="00193D7E" w:rsidRDefault="00193D7E" w:rsidP="00193D7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141B3D"/>
          <w:sz w:val="20"/>
          <w:szCs w:val="20"/>
        </w:rPr>
      </w:pPr>
      <w:r w:rsidRPr="00193D7E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ნებისმიერ</w:t>
      </w:r>
      <w:r w:rsidRPr="00193D7E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r w:rsidRPr="00193D7E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საკითხთან</w:t>
      </w:r>
      <w:r w:rsidRPr="00193D7E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r w:rsidRPr="00193D7E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დაკავშირებით</w:t>
      </w:r>
      <w:r w:rsidRPr="00193D7E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r w:rsidRPr="00193D7E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მიმართეთ</w:t>
      </w:r>
      <w:r w:rsidRPr="00193D7E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14:paraId="3A5B4388" w14:textId="5DB33FA5" w:rsidR="007E0DC6" w:rsidRPr="00193D7E" w:rsidRDefault="007E0DC6" w:rsidP="00193D7E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0"/>
          <w:szCs w:val="20"/>
          <w:lang w:val="ka-GE"/>
        </w:rPr>
      </w:pPr>
      <w:r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/>
        </w:rPr>
        <w:t xml:space="preserve">გიროგი გოგიბერიძეს </w:t>
      </w:r>
    </w:p>
    <w:p w14:paraId="385BF9F3" w14:textId="44172A71" w:rsidR="00193D7E" w:rsidRPr="00193D7E" w:rsidRDefault="00193D7E" w:rsidP="00193D7E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193D7E">
        <w:rPr>
          <w:rFonts w:ascii="Sylfaen" w:eastAsia="Times New Roman" w:hAnsi="Sylfaen" w:cs="Sylfaen"/>
          <w:color w:val="141B3D"/>
          <w:sz w:val="20"/>
          <w:szCs w:val="20"/>
        </w:rPr>
        <w:t>მობ</w:t>
      </w:r>
      <w:r w:rsidRPr="00193D7E">
        <w:rPr>
          <w:rFonts w:ascii="Arial" w:eastAsia="Times New Roman" w:hAnsi="Arial" w:cs="Arial"/>
          <w:color w:val="141B3D"/>
          <w:sz w:val="20"/>
          <w:szCs w:val="20"/>
        </w:rPr>
        <w:t>: 5</w:t>
      </w:r>
      <w:r w:rsidR="007E0DC6">
        <w:rPr>
          <w:rFonts w:ascii="Arial" w:eastAsia="Times New Roman" w:hAnsi="Arial" w:cs="Arial"/>
          <w:color w:val="141B3D"/>
          <w:sz w:val="20"/>
          <w:szCs w:val="20"/>
        </w:rPr>
        <w:t>77400091</w:t>
      </w:r>
    </w:p>
    <w:p w14:paraId="6EB153A9" w14:textId="77777777" w:rsidR="008C7329" w:rsidRDefault="008C7329"/>
    <w:sectPr w:rsidR="008C73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6A70FF"/>
    <w:multiLevelType w:val="multilevel"/>
    <w:tmpl w:val="5214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B9F53DB"/>
    <w:multiLevelType w:val="multilevel"/>
    <w:tmpl w:val="8AB23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D7E"/>
    <w:rsid w:val="00193D7E"/>
    <w:rsid w:val="00344B1A"/>
    <w:rsid w:val="003B0C90"/>
    <w:rsid w:val="005E2082"/>
    <w:rsid w:val="006A50C7"/>
    <w:rsid w:val="007E0DC6"/>
    <w:rsid w:val="008C7329"/>
    <w:rsid w:val="008E38D8"/>
    <w:rsid w:val="00B20BE7"/>
    <w:rsid w:val="00ED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6632C"/>
  <w15:chartTrackingRefBased/>
  <w15:docId w15:val="{1614EA2C-748D-4045-A5EA-931159514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93D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93D7E"/>
    <w:rPr>
      <w:b/>
      <w:bCs/>
    </w:rPr>
  </w:style>
  <w:style w:type="character" w:styleId="Hyperlink">
    <w:name w:val="Hyperlink"/>
    <w:basedOn w:val="DefaultParagraphFont"/>
    <w:uiPriority w:val="99"/>
    <w:unhideWhenUsed/>
    <w:rsid w:val="003B0C90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B0C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4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s://m2.ge/" TargetMode="External"/><Relationship Id="rId6" Type="http://schemas.openxmlformats.org/officeDocument/2006/relationships/hyperlink" Target="mailto:ggogiberidze@gre.ge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325</Words>
  <Characters>1853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Gogiberidze</dc:creator>
  <cp:keywords/>
  <dc:description/>
  <cp:lastModifiedBy>Microsoft Office User</cp:lastModifiedBy>
  <cp:revision>6</cp:revision>
  <dcterms:created xsi:type="dcterms:W3CDTF">2021-06-24T08:56:00Z</dcterms:created>
  <dcterms:modified xsi:type="dcterms:W3CDTF">2021-06-30T11:28:00Z</dcterms:modified>
</cp:coreProperties>
</file>