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70B01"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70B01"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3966927A" w:rsidR="00CF1805" w:rsidRPr="00421B30" w:rsidRDefault="00397CF0" w:rsidP="00304979">
            <w:pPr>
              <w:jc w:val="right"/>
              <w:rPr>
                <w:rFonts w:asciiTheme="minorHAnsi" w:hAnsiTheme="minorHAnsi" w:cs="Arial"/>
                <w:lang w:val="en-US"/>
              </w:rPr>
            </w:pPr>
            <w:r w:rsidRPr="006F1C2F">
              <w:rPr>
                <w:rFonts w:asciiTheme="minorHAnsi" w:hAnsiTheme="minorHAnsi" w:cs="Arial"/>
                <w:lang w:val="en-US"/>
              </w:rPr>
              <w:t>PR_</w:t>
            </w:r>
            <w:r w:rsidR="006F1C2F">
              <w:rPr>
                <w:rFonts w:asciiTheme="minorHAnsi" w:hAnsiTheme="minorHAnsi" w:cs="Arial"/>
                <w:lang w:val="en-US"/>
              </w:rPr>
              <w:t>00158933</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7E1DC42F" w:rsidR="001F166B" w:rsidRPr="006D3D7D" w:rsidRDefault="006D3D7D" w:rsidP="00304979">
            <w:pPr>
              <w:jc w:val="right"/>
              <w:rPr>
                <w:rFonts w:asciiTheme="minorHAnsi" w:hAnsiTheme="minorHAnsi" w:cs="Arial"/>
                <w:lang w:val="ka-GE"/>
              </w:rPr>
            </w:pPr>
            <w:r>
              <w:rPr>
                <w:rFonts w:asciiTheme="minorHAnsi" w:hAnsiTheme="minorHAnsi" w:cs="Arial"/>
                <w:lang w:val="ka-GE"/>
              </w:rPr>
              <w:t>12.07.2021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0A9585D6" w:rsidR="00CF1805" w:rsidRPr="006D3D7D" w:rsidRDefault="006D3D7D" w:rsidP="00304979">
            <w:pPr>
              <w:jc w:val="right"/>
              <w:rPr>
                <w:rFonts w:asciiTheme="minorHAnsi" w:hAnsiTheme="minorHAnsi" w:cs="Arial"/>
                <w:lang w:val="ka-GE"/>
              </w:rPr>
            </w:pPr>
            <w:r>
              <w:rPr>
                <w:rFonts w:asciiTheme="minorHAnsi" w:hAnsiTheme="minorHAnsi" w:cs="Arial"/>
                <w:lang w:val="ka-GE"/>
              </w:rPr>
              <w:t>20.07.2021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BFC3732"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54362785" w:rsidR="00CF1805" w:rsidRPr="00106BAE" w:rsidRDefault="00F93779" w:rsidP="00D2598B">
            <w:pPr>
              <w:rPr>
                <w:rFonts w:asciiTheme="minorHAnsi" w:hAnsiTheme="minorHAnsi" w:cs="Arial"/>
                <w:lang w:val="en-GB"/>
              </w:rPr>
            </w:pPr>
            <w:r>
              <w:rPr>
                <w:rFonts w:asciiTheme="minorHAnsi" w:hAnsiTheme="minorHAnsi" w:cs="Arial"/>
                <w:lang w:val="en-GB"/>
              </w:rPr>
              <w:t>Tbilisi</w:t>
            </w:r>
            <w:r w:rsidR="00D2598B">
              <w:rPr>
                <w:rFonts w:asciiTheme="minorHAnsi" w:hAnsiTheme="minorHAnsi" w:cs="Arial"/>
                <w:lang w:val="en-GB"/>
              </w:rPr>
              <w:t>, Zugdidi, Kutaisi, Oni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6FD91A49" w:rsidR="001F166B" w:rsidRPr="00064AAC" w:rsidRDefault="00D2598B"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305"/>
        <w:gridCol w:w="1417"/>
        <w:gridCol w:w="1418"/>
        <w:gridCol w:w="1955"/>
      </w:tblGrid>
      <w:tr w:rsidR="00CF1805" w:rsidRPr="00283139" w14:paraId="436E044D" w14:textId="77777777" w:rsidTr="00D21B72">
        <w:tc>
          <w:tcPr>
            <w:tcW w:w="7508"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373"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21B72" w:rsidRPr="00283139" w14:paraId="01A2A94A" w14:textId="77777777" w:rsidTr="00D21B72">
        <w:tc>
          <w:tcPr>
            <w:tcW w:w="675" w:type="dxa"/>
            <w:shd w:val="clear" w:color="auto" w:fill="D9D9D9" w:themeFill="background1" w:themeFillShade="D9"/>
          </w:tcPr>
          <w:p w14:paraId="6EA7CF44" w14:textId="5A40CFA2"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Description</w:t>
            </w:r>
          </w:p>
        </w:tc>
        <w:tc>
          <w:tcPr>
            <w:tcW w:w="1305" w:type="dxa"/>
            <w:shd w:val="clear" w:color="auto" w:fill="D9D9D9" w:themeFill="background1" w:themeFillShade="D9"/>
          </w:tcPr>
          <w:p w14:paraId="1AC667A7" w14:textId="77777777"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418" w:type="dxa"/>
            <w:shd w:val="clear" w:color="auto" w:fill="D9D9D9" w:themeFill="background1" w:themeFillShade="D9"/>
          </w:tcPr>
          <w:p w14:paraId="5311B53B" w14:textId="77777777" w:rsidR="00D21B72" w:rsidRPr="00283139" w:rsidRDefault="00D21B72"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955" w:type="dxa"/>
            <w:shd w:val="clear" w:color="auto" w:fill="D9D9D9" w:themeFill="background1" w:themeFillShade="D9"/>
          </w:tcPr>
          <w:p w14:paraId="03739441" w14:textId="260227BF" w:rsidR="00D21B72" w:rsidRPr="00D77151" w:rsidRDefault="00D21B72"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D21B72" w:rsidRPr="00D77151" w:rsidRDefault="00D21B72"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D21B72" w:rsidRPr="00283139" w14:paraId="1B2D4D8C" w14:textId="77777777" w:rsidTr="00D21B72">
        <w:tc>
          <w:tcPr>
            <w:tcW w:w="675" w:type="dxa"/>
          </w:tcPr>
          <w:p w14:paraId="4671B4B4" w14:textId="77777777" w:rsidR="00D21B72" w:rsidRDefault="00D21B72" w:rsidP="00F93779">
            <w:pPr>
              <w:rPr>
                <w:rFonts w:asciiTheme="minorHAnsi" w:hAnsiTheme="minorHAnsi" w:cs="Arial"/>
                <w:lang w:val="en-GB"/>
              </w:rPr>
            </w:pPr>
          </w:p>
          <w:p w14:paraId="5845270A" w14:textId="54045D07" w:rsidR="00D21B72" w:rsidRPr="00283139" w:rsidRDefault="00D21B72"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6FF79C73" w14:textId="788A7682" w:rsidR="00D21B72" w:rsidRPr="00C83549" w:rsidRDefault="00D21B72" w:rsidP="00F93779">
            <w:pPr>
              <w:rPr>
                <w:rFonts w:asciiTheme="minorHAnsi" w:hAnsiTheme="minorHAnsi" w:cs="Arial"/>
                <w:lang w:val="ka-GE"/>
              </w:rPr>
            </w:pPr>
            <w:r w:rsidRPr="00CC1122">
              <w:rPr>
                <w:rFonts w:asciiTheme="minorHAnsi" w:hAnsiTheme="minorHAnsi" w:cs="Arial"/>
                <w:lang w:val="ka-GE"/>
              </w:rPr>
              <w:t>Procurement of different types of furniture for grant recipient enterprises</w:t>
            </w:r>
            <w:r>
              <w:rPr>
                <w:rFonts w:asciiTheme="minorHAnsi" w:hAnsiTheme="minorHAnsi" w:cs="Arial"/>
                <w:lang w:val="en-US"/>
              </w:rPr>
              <w:t>/</w:t>
            </w:r>
            <w:r>
              <w:rPr>
                <w:rFonts w:asciiTheme="minorHAnsi" w:hAnsiTheme="minorHAnsi" w:cs="Arial"/>
                <w:lang w:val="ka-GE"/>
              </w:rPr>
              <w:t>სხვადასხვა ტიპის ავეჯის შესყიდვა გრანტის მიმღები საწარმოებისთვის</w:t>
            </w:r>
          </w:p>
        </w:tc>
        <w:tc>
          <w:tcPr>
            <w:tcW w:w="1305" w:type="dxa"/>
            <w:vAlign w:val="center"/>
          </w:tcPr>
          <w:p w14:paraId="0939C9B6" w14:textId="4AC82011" w:rsidR="00D21B72" w:rsidRPr="00BA386D" w:rsidRDefault="00D21B72"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1CB8C057" w:rsidR="00D21B72" w:rsidRPr="00D21B72" w:rsidRDefault="00D21B72" w:rsidP="00F93779">
            <w:pPr>
              <w:jc w:val="center"/>
              <w:rPr>
                <w:rFonts w:asciiTheme="minorHAnsi" w:hAnsiTheme="minorHAnsi" w:cs="Arial"/>
                <w:lang w:val="en-US"/>
              </w:rPr>
            </w:pPr>
            <w:r>
              <w:rPr>
                <w:rFonts w:asciiTheme="minorHAnsi" w:hAnsiTheme="minorHAnsi" w:cs="Arial"/>
                <w:lang w:val="ka-GE"/>
              </w:rPr>
              <w:t xml:space="preserve">10 </w:t>
            </w:r>
            <w:r>
              <w:rPr>
                <w:rFonts w:asciiTheme="minorHAnsi" w:hAnsiTheme="minorHAnsi" w:cs="Arial"/>
                <w:lang w:val="en-US"/>
              </w:rPr>
              <w:t>types of furniture (</w:t>
            </w:r>
            <w:r>
              <w:rPr>
                <w:rFonts w:asciiTheme="minorHAnsi" w:hAnsiTheme="minorHAnsi" w:cs="Arial"/>
                <w:lang w:val="ka-GE"/>
              </w:rPr>
              <w:t>24</w:t>
            </w:r>
            <w:r>
              <w:rPr>
                <w:rFonts w:asciiTheme="minorHAnsi" w:hAnsiTheme="minorHAnsi" w:cs="Arial"/>
                <w:lang w:val="en-US"/>
              </w:rPr>
              <w:t xml:space="preserve"> pcs)</w:t>
            </w:r>
          </w:p>
        </w:tc>
        <w:tc>
          <w:tcPr>
            <w:tcW w:w="1418" w:type="dxa"/>
            <w:vAlign w:val="center"/>
          </w:tcPr>
          <w:p w14:paraId="48B8C3FE" w14:textId="77777777" w:rsidR="00D21B72" w:rsidRPr="009347B2" w:rsidRDefault="00D21B72" w:rsidP="00F93779">
            <w:pPr>
              <w:jc w:val="center"/>
              <w:rPr>
                <w:rFonts w:asciiTheme="minorHAnsi" w:hAnsiTheme="minorHAnsi" w:cs="Arial"/>
                <w:highlight w:val="yellow"/>
                <w:lang w:val="en-GB"/>
              </w:rPr>
            </w:pPr>
          </w:p>
        </w:tc>
        <w:tc>
          <w:tcPr>
            <w:tcW w:w="1955" w:type="dxa"/>
            <w:vAlign w:val="center"/>
          </w:tcPr>
          <w:p w14:paraId="07491EC0" w14:textId="77777777" w:rsidR="00D21B72" w:rsidRPr="009347B2" w:rsidRDefault="00D21B72"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4F36FFA3" w14:textId="77777777" w:rsidR="009A7FCC" w:rsidRDefault="00CF1805" w:rsidP="00D9523A">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w:t>
      </w:r>
      <w:r w:rsidR="009A7FCC">
        <w:rPr>
          <w:rFonts w:asciiTheme="minorHAnsi" w:hAnsiTheme="minorHAnsi" w:cs="Arial"/>
          <w:i/>
          <w:szCs w:val="22"/>
          <w:lang w:val="en-GB"/>
        </w:rPr>
        <w:t xml:space="preserve"> </w:t>
      </w:r>
    </w:p>
    <w:p w14:paraId="0C391C69" w14:textId="77777777" w:rsidR="009A7FCC" w:rsidRDefault="009A7FCC" w:rsidP="00D9523A">
      <w:pPr>
        <w:tabs>
          <w:tab w:val="left" w:pos="900"/>
        </w:tabs>
        <w:rPr>
          <w:rFonts w:asciiTheme="minorHAnsi" w:hAnsiTheme="minorHAnsi" w:cs="Arial"/>
          <w:i/>
          <w:szCs w:val="22"/>
          <w:lang w:val="en-GB"/>
        </w:rPr>
      </w:pPr>
    </w:p>
    <w:p w14:paraId="5361D557" w14:textId="77777777" w:rsidR="009A7FCC" w:rsidRDefault="009A7FCC" w:rsidP="00D9523A">
      <w:pPr>
        <w:tabs>
          <w:tab w:val="left" w:pos="900"/>
        </w:tabs>
        <w:rPr>
          <w:rFonts w:asciiTheme="minorHAnsi" w:hAnsiTheme="minorHAnsi" w:cs="Arial"/>
          <w:i/>
          <w:szCs w:val="22"/>
          <w:lang w:val="en-GB"/>
        </w:rPr>
      </w:pPr>
    </w:p>
    <w:p w14:paraId="66CA4C49" w14:textId="77777777" w:rsidR="009A7FCC" w:rsidRDefault="009A7FCC" w:rsidP="00D9523A">
      <w:pPr>
        <w:tabs>
          <w:tab w:val="left" w:pos="900"/>
        </w:tabs>
        <w:rPr>
          <w:rFonts w:asciiTheme="minorHAnsi" w:hAnsiTheme="minorHAnsi" w:cs="Arial"/>
          <w:i/>
          <w:szCs w:val="22"/>
          <w:lang w:val="en-GB"/>
        </w:rPr>
      </w:pPr>
    </w:p>
    <w:p w14:paraId="3F44D6BB" w14:textId="77777777" w:rsidR="009A7FCC" w:rsidRDefault="009A7FCC" w:rsidP="00D9523A">
      <w:pPr>
        <w:tabs>
          <w:tab w:val="left" w:pos="900"/>
        </w:tabs>
        <w:rPr>
          <w:rFonts w:asciiTheme="minorHAnsi" w:hAnsiTheme="minorHAnsi" w:cs="Arial"/>
          <w:i/>
          <w:szCs w:val="22"/>
          <w:lang w:val="en-GB"/>
        </w:rPr>
      </w:pPr>
    </w:p>
    <w:p w14:paraId="31A09831" w14:textId="77777777" w:rsidR="009A7FCC" w:rsidRDefault="009A7FCC" w:rsidP="00D9523A">
      <w:pPr>
        <w:tabs>
          <w:tab w:val="left" w:pos="900"/>
        </w:tabs>
        <w:rPr>
          <w:rFonts w:asciiTheme="minorHAnsi" w:hAnsiTheme="minorHAnsi" w:cs="Arial"/>
          <w:i/>
          <w:szCs w:val="22"/>
          <w:lang w:val="en-GB"/>
        </w:rPr>
      </w:pPr>
    </w:p>
    <w:p w14:paraId="75A83B7F" w14:textId="4EEE9395"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00FBB9B9"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D9523A">
        <w:rPr>
          <w:rFonts w:asciiTheme="minorHAnsi" w:hAnsiTheme="minorHAnsi" w:cs="Arial"/>
          <w:color w:val="222222"/>
          <w:sz w:val="18"/>
          <w:szCs w:val="18"/>
          <w:lang w:val="en-US"/>
        </w:rPr>
        <w:t>25.07.2021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CAA6B" w14:textId="77777777" w:rsidR="00D70B01" w:rsidRDefault="00D70B01" w:rsidP="00DA7B96">
      <w:pPr>
        <w:spacing w:line="240" w:lineRule="auto"/>
      </w:pPr>
      <w:r>
        <w:separator/>
      </w:r>
    </w:p>
  </w:endnote>
  <w:endnote w:type="continuationSeparator" w:id="0">
    <w:p w14:paraId="115DFA89" w14:textId="77777777" w:rsidR="00D70B01" w:rsidRDefault="00D70B0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D97F4" w14:textId="77777777" w:rsidR="00283139" w:rsidRDefault="00D70B0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D70B0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7144E" w14:textId="77777777" w:rsidR="00283139" w:rsidRDefault="00D70B0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ABBFA" w14:textId="77777777" w:rsidR="00D70B01" w:rsidRDefault="00D70B01" w:rsidP="00DA7B96">
      <w:pPr>
        <w:spacing w:line="240" w:lineRule="auto"/>
      </w:pPr>
      <w:r>
        <w:separator/>
      </w:r>
    </w:p>
  </w:footnote>
  <w:footnote w:type="continuationSeparator" w:id="0">
    <w:p w14:paraId="4FD1C2A2" w14:textId="77777777" w:rsidR="00D70B01" w:rsidRDefault="00D70B01"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7"/>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33A9"/>
    <w:rsid w:val="001F166B"/>
    <w:rsid w:val="001F47F6"/>
    <w:rsid w:val="001F7DB4"/>
    <w:rsid w:val="002153DE"/>
    <w:rsid w:val="00221065"/>
    <w:rsid w:val="0022109F"/>
    <w:rsid w:val="00223B2E"/>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2E7288"/>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68B1"/>
    <w:rsid w:val="004F6E00"/>
    <w:rsid w:val="005039A0"/>
    <w:rsid w:val="00505A52"/>
    <w:rsid w:val="00511843"/>
    <w:rsid w:val="005252E7"/>
    <w:rsid w:val="0053308C"/>
    <w:rsid w:val="00553522"/>
    <w:rsid w:val="00557598"/>
    <w:rsid w:val="00562C2A"/>
    <w:rsid w:val="00582E77"/>
    <w:rsid w:val="00583599"/>
    <w:rsid w:val="005C1B8B"/>
    <w:rsid w:val="005C2CA3"/>
    <w:rsid w:val="005C38E8"/>
    <w:rsid w:val="005D0ACE"/>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6F1C2F"/>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5948"/>
    <w:rsid w:val="00822DA3"/>
    <w:rsid w:val="008424EA"/>
    <w:rsid w:val="00852A4D"/>
    <w:rsid w:val="008635F3"/>
    <w:rsid w:val="008732AC"/>
    <w:rsid w:val="00874794"/>
    <w:rsid w:val="00886747"/>
    <w:rsid w:val="00891D98"/>
    <w:rsid w:val="008B5A8D"/>
    <w:rsid w:val="008C6149"/>
    <w:rsid w:val="008D65CD"/>
    <w:rsid w:val="009010F3"/>
    <w:rsid w:val="00903AFF"/>
    <w:rsid w:val="00907791"/>
    <w:rsid w:val="00911425"/>
    <w:rsid w:val="009118F3"/>
    <w:rsid w:val="00912A07"/>
    <w:rsid w:val="00912A43"/>
    <w:rsid w:val="009154EA"/>
    <w:rsid w:val="009229BB"/>
    <w:rsid w:val="00926176"/>
    <w:rsid w:val="009347B2"/>
    <w:rsid w:val="00957217"/>
    <w:rsid w:val="00972591"/>
    <w:rsid w:val="009A51FD"/>
    <w:rsid w:val="009A7FCC"/>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0024"/>
    <w:rsid w:val="00A715A6"/>
    <w:rsid w:val="00AA08DF"/>
    <w:rsid w:val="00AA1E03"/>
    <w:rsid w:val="00AB135A"/>
    <w:rsid w:val="00AC25F9"/>
    <w:rsid w:val="00AD71D5"/>
    <w:rsid w:val="00AE1978"/>
    <w:rsid w:val="00AE65A1"/>
    <w:rsid w:val="00AF288D"/>
    <w:rsid w:val="00B027A6"/>
    <w:rsid w:val="00B0750C"/>
    <w:rsid w:val="00B10627"/>
    <w:rsid w:val="00B113D6"/>
    <w:rsid w:val="00B15DE0"/>
    <w:rsid w:val="00B273A9"/>
    <w:rsid w:val="00B454D8"/>
    <w:rsid w:val="00B64F5A"/>
    <w:rsid w:val="00B67EBB"/>
    <w:rsid w:val="00B726F6"/>
    <w:rsid w:val="00B811C7"/>
    <w:rsid w:val="00B83022"/>
    <w:rsid w:val="00B877ED"/>
    <w:rsid w:val="00B94977"/>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60B16"/>
    <w:rsid w:val="00C70281"/>
    <w:rsid w:val="00C75F0D"/>
    <w:rsid w:val="00C81DB5"/>
    <w:rsid w:val="00C83549"/>
    <w:rsid w:val="00C84634"/>
    <w:rsid w:val="00C97C4A"/>
    <w:rsid w:val="00CA13E1"/>
    <w:rsid w:val="00CB40AF"/>
    <w:rsid w:val="00CC1122"/>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21B72"/>
    <w:rsid w:val="00D2598B"/>
    <w:rsid w:val="00D30DF2"/>
    <w:rsid w:val="00D316EF"/>
    <w:rsid w:val="00D5214F"/>
    <w:rsid w:val="00D65317"/>
    <w:rsid w:val="00D70B01"/>
    <w:rsid w:val="00D71D30"/>
    <w:rsid w:val="00D729FC"/>
    <w:rsid w:val="00D77151"/>
    <w:rsid w:val="00D90EB8"/>
    <w:rsid w:val="00D9219A"/>
    <w:rsid w:val="00D9523A"/>
    <w:rsid w:val="00DA3FDE"/>
    <w:rsid w:val="00DA7B96"/>
    <w:rsid w:val="00DC2804"/>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B3C31"/>
    <w:rsid w:val="00FB4B0D"/>
    <w:rsid w:val="00FC0FE8"/>
    <w:rsid w:val="00FC1435"/>
    <w:rsid w:val="00FE1660"/>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2021-07-12T11:38:00Z</dcterms:modified>
</cp:coreProperties>
</file>