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0513B7"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E6F6B33" w:rsidR="009815C7" w:rsidRPr="00F94013" w:rsidRDefault="000513B7"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3A359240" wp14:editId="605F98A2">
            <wp:extent cx="470916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9160" cy="3048000"/>
                    </a:xfrm>
                    <a:prstGeom prst="rect">
                      <a:avLst/>
                    </a:prstGeom>
                    <a:noFill/>
                    <a:ln>
                      <a:noFill/>
                    </a:ln>
                  </pic:spPr>
                </pic:pic>
              </a:graphicData>
            </a:graphic>
          </wp:inline>
        </w:drawing>
      </w:r>
    </w:p>
    <w:p w14:paraId="4BDC7F5C" w14:textId="38106CE4" w:rsidR="009815C7" w:rsidRPr="007B0071" w:rsidRDefault="000513B7" w:rsidP="000513B7">
      <w:pPr>
        <w:spacing w:after="0" w:line="240" w:lineRule="auto"/>
        <w:jc w:val="center"/>
        <w:rPr>
          <w:rFonts w:ascii="Sylfaen" w:hAnsi="Sylfaen" w:cs="Sylfaen"/>
          <w:b/>
          <w:lang w:val="ka-GE"/>
        </w:rPr>
      </w:pPr>
      <w:r>
        <w:rPr>
          <w:rFonts w:ascii="Sylfaen" w:hAnsi="Sylfaen" w:cs="Sylfaen"/>
          <w:b/>
          <w:lang w:val="ka-GE"/>
        </w:rPr>
        <w:t>გუდაურში  ავტოსადგომის  მიმდებარე ტერიტორიაზე</w:t>
      </w:r>
      <w:r w:rsidR="007775C2">
        <w:rPr>
          <w:rFonts w:ascii="Sylfaen" w:hAnsi="Sylfaen" w:cs="Sylfaen"/>
          <w:b/>
          <w:lang w:val="ka-GE"/>
        </w:rPr>
        <w:t>,</w:t>
      </w:r>
      <w:r>
        <w:rPr>
          <w:rFonts w:ascii="Sylfaen" w:hAnsi="Sylfaen" w:cs="Sylfaen"/>
          <w:b/>
          <w:lang w:val="ka-GE"/>
        </w:rPr>
        <w:t xml:space="preserve"> ასაშენებელი საყრდენი კედლის </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19B52FBB" w:rsidR="000513B7" w:rsidRPr="000513B7" w:rsidRDefault="000513B7" w:rsidP="000513B7">
      <w:pPr>
        <w:spacing w:after="0" w:line="240" w:lineRule="auto"/>
        <w:rPr>
          <w:rFonts w:ascii="Sylfaen" w:hAnsi="Sylfaen" w:cs="Sylfaen"/>
          <w:lang w:val="ka-GE"/>
        </w:rPr>
      </w:pPr>
      <w:r>
        <w:rPr>
          <w:rFonts w:ascii="Sylfaen" w:hAnsi="Sylfaen" w:cs="Sylfaen"/>
          <w:lang w:val="ka-GE"/>
        </w:rPr>
        <w:t xml:space="preserve">სს საქართველოს უძრავი ქონება, </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Pr="00551ACF">
        <w:rPr>
          <w:rFonts w:ascii="Sylfaen" w:hAnsi="Sylfaen" w:cs="Sylfaen"/>
          <w:lang w:val="ka-GE"/>
        </w:rPr>
        <w:t xml:space="preserve"> გუდაურში  სასტუმროს ავტოსადგომის  მიმდებარე ტერიტორიაზე ასაშენებელი საყრდენი კედლის  სამუშაოების შესყიდვ</w:t>
      </w:r>
      <w:r w:rsidR="008F4A57" w:rsidRPr="00551ACF">
        <w:rPr>
          <w:rFonts w:ascii="Sylfaen" w:hAnsi="Sylfaen" w:cs="Sylfaen"/>
          <w:lang w:val="ka-GE"/>
        </w:rPr>
        <w:t>აზე</w:t>
      </w:r>
      <w:r w:rsidR="008F4A57">
        <w:rPr>
          <w:rFonts w:ascii="Sylfaen" w:hAnsi="Sylfaen" w:cs="Sylfaen"/>
          <w:lang w:val="ka-GE"/>
        </w:rPr>
        <w:t xml:space="preserve"> </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5B655D84" w:rsidR="00CE56EA" w:rsidRDefault="000513B7" w:rsidP="007D0C6C">
      <w:pPr>
        <w:spacing w:after="0" w:line="240" w:lineRule="auto"/>
        <w:rPr>
          <w:rFonts w:ascii="Sylfaen" w:hAnsi="Sylfaen" w:cs="Sylfaen"/>
          <w:lang w:val="ka-GE"/>
        </w:rPr>
      </w:pPr>
      <w:r w:rsidRPr="00FE426F">
        <w:rPr>
          <w:rFonts w:ascii="Sylfaen" w:hAnsi="Sylfaen" w:cs="Sylfaen"/>
          <w:lang w:val="ka-GE"/>
        </w:rPr>
        <w:t>გუდაურში  სასტუმროს ავტოსადგომის  მიმდებარე ტერიტორიაზე ასაშენებელი საყრდენი კედლის  სამუშაოები</w:t>
      </w:r>
      <w:r w:rsidR="008F4A57" w:rsidRPr="00FE426F">
        <w:rPr>
          <w:rFonts w:ascii="Sylfaen" w:hAnsi="Sylfaen" w:cs="Sylfaen"/>
          <w:lang w:val="ka-GE"/>
        </w:rPr>
        <w:t>(</w:t>
      </w:r>
      <w:r w:rsidR="00FE426F">
        <w:rPr>
          <w:rFonts w:ascii="Sylfaen" w:hAnsi="Sylfaen" w:cs="Sylfaen"/>
          <w:lang w:val="ka-GE"/>
        </w:rPr>
        <w:t xml:space="preserve"> ტექნიკური დავალება პროექტის სახით და სამუშაოთა და მასალათა </w:t>
      </w:r>
      <w:r w:rsidR="008F4A57" w:rsidRPr="00FE426F">
        <w:rPr>
          <w:rFonts w:ascii="Sylfaen" w:hAnsi="Sylfaen" w:cs="Sylfaen"/>
          <w:lang w:val="ka-GE"/>
        </w:rPr>
        <w:t xml:space="preserve"> მოცულობა იხილეთ თანდართულ </w:t>
      </w:r>
      <w:r w:rsidR="00FE426F">
        <w:rPr>
          <w:rFonts w:ascii="Sylfaen" w:hAnsi="Sylfaen" w:cs="Sylfaen"/>
          <w:lang w:val="ka-GE"/>
        </w:rPr>
        <w:t xml:space="preserve">ფაილებში </w:t>
      </w:r>
      <w:r w:rsidR="008F4A57" w:rsidRPr="00FE426F">
        <w:rPr>
          <w:rFonts w:ascii="Sylfaen" w:hAnsi="Sylfaen" w:cs="Sylfaen"/>
          <w:lang w:val="ka-GE"/>
        </w:rPr>
        <w:t xml:space="preserve"> )</w:t>
      </w:r>
      <w:r w:rsidR="008F4A57">
        <w:rPr>
          <w:rFonts w:ascii="Sylfaen" w:hAnsi="Sylfaen" w:cs="Sylfaen"/>
          <w:lang w:val="ka-GE"/>
        </w:rPr>
        <w:t xml:space="preserve"> </w:t>
      </w:r>
    </w:p>
    <w:p w14:paraId="5AC16878" w14:textId="48D1A36D" w:rsidR="00A413C3" w:rsidRDefault="00A413C3" w:rsidP="007D0C6C">
      <w:pPr>
        <w:spacing w:after="0" w:line="240" w:lineRule="auto"/>
        <w:rPr>
          <w:rFonts w:ascii="Sylfaen" w:hAnsi="Sylfaen" w:cs="Sylfaen"/>
          <w:lang w:val="ka-GE"/>
        </w:rPr>
      </w:pPr>
    </w:p>
    <w:p w14:paraId="2D7772A7" w14:textId="55BFDB52"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საჭოროების შემთხვევაში გთხოვთ დაგვიკავშირდეთ ტენდერი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განფასება</w:t>
      </w:r>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FE3F384" w:rsidR="00392707" w:rsidRPr="0081184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F4A57">
        <w:rPr>
          <w:rFonts w:ascii="Sylfaen" w:hAnsi="Sylfaen"/>
          <w:lang w:val="ka-GE"/>
        </w:rPr>
        <w:t>გუდაურში</w:t>
      </w:r>
      <w:r w:rsidR="00E1617D">
        <w:rPr>
          <w:rFonts w:ascii="Sylfaen" w:hAnsi="Sylfaen"/>
          <w:lang w:val="ka-GE"/>
        </w:rPr>
        <w:t>,</w:t>
      </w:r>
      <w:r w:rsidR="008F4A57">
        <w:rPr>
          <w:rFonts w:ascii="Sylfaen" w:hAnsi="Sylfaen"/>
          <w:lang w:val="ka-GE"/>
        </w:rPr>
        <w:t xml:space="preserve"> ყა</w:t>
      </w:r>
      <w:r w:rsidR="00E1617D">
        <w:rPr>
          <w:rFonts w:ascii="Sylfaen" w:hAnsi="Sylfaen"/>
          <w:lang w:val="ka-GE"/>
        </w:rPr>
        <w:t>ზ</w:t>
      </w:r>
      <w:r w:rsidR="008F4A57">
        <w:rPr>
          <w:rFonts w:ascii="Sylfaen" w:hAnsi="Sylfaen"/>
          <w:lang w:val="ka-GE"/>
        </w:rPr>
        <w:t>ბეგის რაიონი სოფელი სეთურები</w:t>
      </w:r>
      <w:r w:rsidR="00551ACF">
        <w:rPr>
          <w:rFonts w:ascii="Sylfaen" w:hAnsi="Sylfaen"/>
          <w:lang w:val="ka-GE"/>
        </w:rPr>
        <w:t>, მომსახურების გაწევა უნდა დასრულდეს ხელშეკრულების გაფორმებიდან არაუგვიანეს 60 კალენდარული დღისა.</w:t>
      </w:r>
      <w:r w:rsidR="008F4A57">
        <w:rPr>
          <w:rFonts w:ascii="Sylfaen" w:hAnsi="Sylfaen"/>
          <w:lang w:val="ka-GE"/>
        </w:rPr>
        <w:t xml:space="preserve">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3FC98FAE"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r w:rsidR="008F4A57">
        <w:rPr>
          <w:rFonts w:ascii="Sylfaen" w:hAnsi="Sylfaen" w:cs="Sylfaen"/>
          <w:lang w:val="ka-GE"/>
        </w:rPr>
        <w:t xml:space="preserve"> </w:t>
      </w: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3E67953B"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E10AC3">
      <w:pPr>
        <w:pStyle w:val="ListParagraph"/>
        <w:numPr>
          <w:ilvl w:val="1"/>
          <w:numId w:val="48"/>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359B39A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2190F11C" w14:textId="507E8EAC" w:rsidR="00E10AC3" w:rsidRDefault="00E10AC3" w:rsidP="001B055A">
      <w:pPr>
        <w:spacing w:after="0" w:line="240" w:lineRule="auto"/>
        <w:jc w:val="both"/>
        <w:rPr>
          <w:rFonts w:ascii="Sylfaen" w:hAnsi="Sylfaen"/>
          <w:b/>
          <w:lang w:val="ka-GE"/>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DFBD90A" w:rsidR="00822939" w:rsidRPr="00E10AC3" w:rsidRDefault="005248B1" w:rsidP="00E10AC3">
      <w:pPr>
        <w:pStyle w:val="ListParagraph"/>
        <w:numPr>
          <w:ilvl w:val="1"/>
          <w:numId w:val="48"/>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lastRenderedPageBreak/>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სატენდერო პირობების </w:t>
      </w:r>
      <w:r w:rsidR="00822939" w:rsidRPr="00E10AC3">
        <w:rPr>
          <w:rFonts w:ascii="Sylfaen" w:hAnsi="Sylfaen" w:cs="Sylfaen"/>
          <w:lang w:val="ka-GE"/>
        </w:rPr>
        <w:t>შესაბამისად.</w:t>
      </w:r>
    </w:p>
    <w:p w14:paraId="31FDFE1F" w14:textId="1AFAB260" w:rsidR="00F732E4" w:rsidRPr="00282F06" w:rsidRDefault="00822939" w:rsidP="00E10AC3">
      <w:pPr>
        <w:pStyle w:val="ListParagraph"/>
        <w:numPr>
          <w:ilvl w:val="2"/>
          <w:numId w:val="49"/>
        </w:numPr>
        <w:spacing w:after="0" w:line="360" w:lineRule="auto"/>
        <w:jc w:val="both"/>
        <w:rPr>
          <w:rFonts w:ascii="AcadNusx" w:eastAsiaTheme="minorHAnsi" w:hAnsi="AcadNusx"/>
          <w:sz w:val="20"/>
          <w:szCs w:val="20"/>
        </w:rPr>
      </w:pPr>
      <w:r w:rsidRPr="00282F06">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E10AC3">
      <w:pPr>
        <w:pStyle w:val="ListParagraph"/>
        <w:numPr>
          <w:ilvl w:val="1"/>
          <w:numId w:val="49"/>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E10AC3">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E10AC3">
      <w:pPr>
        <w:pStyle w:val="ListParagraph"/>
        <w:numPr>
          <w:ilvl w:val="2"/>
          <w:numId w:val="49"/>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10AC3">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E10AC3">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382CE737"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გოგიბეიძე </w:t>
      </w:r>
    </w:p>
    <w:p w14:paraId="06736E5A" w14:textId="13117ACA" w:rsidR="00F32196" w:rsidRPr="00F32196" w:rsidRDefault="00F32196" w:rsidP="004526FA">
      <w:pPr>
        <w:spacing w:after="0" w:line="360" w:lineRule="auto"/>
        <w:jc w:val="both"/>
        <w:rPr>
          <w:rFonts w:ascii="Sylfaen" w:hAnsi="Sylfaen"/>
          <w:b/>
          <w:u w:val="single"/>
        </w:rPr>
      </w:pPr>
      <w:r>
        <w:rPr>
          <w:rFonts w:ascii="Sylfaen" w:hAnsi="Sylfaen"/>
          <w:b/>
          <w:u w:val="single"/>
        </w:rPr>
        <w:t>577400091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E976A" w14:textId="77777777" w:rsidR="003A0F08" w:rsidRDefault="003A0F08" w:rsidP="007902EA">
      <w:pPr>
        <w:spacing w:after="0" w:line="240" w:lineRule="auto"/>
      </w:pPr>
      <w:r>
        <w:separator/>
      </w:r>
    </w:p>
  </w:endnote>
  <w:endnote w:type="continuationSeparator" w:id="0">
    <w:p w14:paraId="392BD770" w14:textId="77777777" w:rsidR="003A0F08" w:rsidRDefault="003A0F0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F159" w14:textId="77777777" w:rsidR="003A0F08" w:rsidRDefault="003A0F08" w:rsidP="007902EA">
      <w:pPr>
        <w:spacing w:after="0" w:line="240" w:lineRule="auto"/>
      </w:pPr>
      <w:r>
        <w:separator/>
      </w:r>
    </w:p>
  </w:footnote>
  <w:footnote w:type="continuationSeparator" w:id="0">
    <w:p w14:paraId="398F8AD7" w14:textId="77777777" w:rsidR="003A0F08" w:rsidRDefault="003A0F0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2"/>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2"/>
  </w:num>
  <w:num w:numId="12">
    <w:abstractNumId w:val="19"/>
  </w:num>
  <w:num w:numId="13">
    <w:abstractNumId w:val="33"/>
  </w:num>
  <w:num w:numId="14">
    <w:abstractNumId w:val="26"/>
  </w:num>
  <w:num w:numId="15">
    <w:abstractNumId w:val="18"/>
  </w:num>
  <w:num w:numId="16">
    <w:abstractNumId w:val="39"/>
  </w:num>
  <w:num w:numId="17">
    <w:abstractNumId w:val="30"/>
  </w:num>
  <w:num w:numId="18">
    <w:abstractNumId w:val="28"/>
  </w:num>
  <w:num w:numId="19">
    <w:abstractNumId w:val="11"/>
  </w:num>
  <w:num w:numId="20">
    <w:abstractNumId w:val="3"/>
  </w:num>
  <w:num w:numId="21">
    <w:abstractNumId w:val="45"/>
  </w:num>
  <w:num w:numId="22">
    <w:abstractNumId w:val="47"/>
  </w:num>
  <w:num w:numId="23">
    <w:abstractNumId w:val="20"/>
  </w:num>
  <w:num w:numId="24">
    <w:abstractNumId w:val="40"/>
  </w:num>
  <w:num w:numId="25">
    <w:abstractNumId w:val="16"/>
  </w:num>
  <w:num w:numId="26">
    <w:abstractNumId w:val="36"/>
  </w:num>
  <w:num w:numId="27">
    <w:abstractNumId w:val="4"/>
  </w:num>
  <w:num w:numId="28">
    <w:abstractNumId w:val="34"/>
  </w:num>
  <w:num w:numId="29">
    <w:abstractNumId w:val="31"/>
  </w:num>
  <w:num w:numId="30">
    <w:abstractNumId w:val="38"/>
  </w:num>
  <w:num w:numId="31">
    <w:abstractNumId w:val="43"/>
  </w:num>
  <w:num w:numId="32">
    <w:abstractNumId w:val="35"/>
  </w:num>
  <w:num w:numId="33">
    <w:abstractNumId w:val="14"/>
  </w:num>
  <w:num w:numId="34">
    <w:abstractNumId w:val="7"/>
  </w:num>
  <w:num w:numId="35">
    <w:abstractNumId w:val="42"/>
  </w:num>
  <w:num w:numId="36">
    <w:abstractNumId w:val="27"/>
  </w:num>
  <w:num w:numId="37">
    <w:abstractNumId w:val="15"/>
  </w:num>
  <w:num w:numId="38">
    <w:abstractNumId w:val="17"/>
  </w:num>
  <w:num w:numId="39">
    <w:abstractNumId w:val="32"/>
  </w:num>
  <w:num w:numId="40">
    <w:abstractNumId w:val="9"/>
  </w:num>
  <w:num w:numId="41">
    <w:abstractNumId w:val="29"/>
  </w:num>
  <w:num w:numId="42">
    <w:abstractNumId w:val="44"/>
  </w:num>
  <w:num w:numId="43">
    <w:abstractNumId w:val="13"/>
  </w:num>
  <w:num w:numId="44">
    <w:abstractNumId w:val="21"/>
  </w:num>
  <w:num w:numId="45">
    <w:abstractNumId w:val="10"/>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1"/>
  </w:num>
  <w:num w:numId="48">
    <w:abstractNumId w:val="25"/>
  </w:num>
  <w:num w:numId="4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Ya1AOcjAFc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5773"/>
    <w:rsid w:val="006C1436"/>
    <w:rsid w:val="006C7D3F"/>
    <w:rsid w:val="006C7E00"/>
    <w:rsid w:val="006D054A"/>
    <w:rsid w:val="006E10C9"/>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646</Words>
  <Characters>5581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Gogiberidze</cp:lastModifiedBy>
  <cp:revision>7</cp:revision>
  <cp:lastPrinted>2015-07-27T06:36:00Z</cp:lastPrinted>
  <dcterms:created xsi:type="dcterms:W3CDTF">2021-07-20T16:25:00Z</dcterms:created>
  <dcterms:modified xsi:type="dcterms:W3CDTF">2021-07-21T06:34:00Z</dcterms:modified>
</cp:coreProperties>
</file>