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71A9D1" w14:textId="265F60F3" w:rsidR="00620472" w:rsidRPr="00620472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ტენდერის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აღწერილობა</w:t>
      </w:r>
      <w:r w:rsidR="00C819C6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:</w:t>
      </w:r>
      <w:r w:rsidR="00C819C6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br/>
      </w:r>
    </w:p>
    <w:p w14:paraId="588C7CE8" w14:textId="55160CAA" w:rsidR="00620472" w:rsidRDefault="00F66CBD" w:rsidP="00620472">
      <w:pPr>
        <w:shd w:val="clear" w:color="auto" w:fill="FFFFFF"/>
        <w:spacing w:after="225" w:line="240" w:lineRule="auto"/>
        <w:rPr>
          <w:rFonts w:ascii="Sylfaen" w:eastAsia="Times New Roman" w:hAnsi="Sylfaen" w:cs="Arial"/>
          <w:color w:val="141B3D"/>
          <w:sz w:val="24"/>
          <w:szCs w:val="24"/>
          <w:lang w:val="ka-GE"/>
        </w:rPr>
      </w:pPr>
      <w:r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  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>"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დიპლომატი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"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საერთაშორისო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სადისტრიბუციო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კომპანიაა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წარმოადგენს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მსოფლიოს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პრემიუმ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კლასის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კომპანიების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წამყვან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ბრენდებს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მსოფლიოს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ხუთ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ქვეყანაში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  <w:r w:rsidR="00467D3A">
        <w:rPr>
          <w:rFonts w:ascii="Sylfaen" w:eastAsia="Times New Roman" w:hAnsi="Sylfaen" w:cs="Arial"/>
          <w:color w:val="141B3D"/>
          <w:sz w:val="24"/>
          <w:szCs w:val="24"/>
          <w:lang w:val="ka-GE"/>
        </w:rPr>
        <w:t>„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დიპლომატი</w:t>
      </w:r>
      <w:r w:rsidR="00467D3A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“ შპს  დიპლომატ ჯორჯიას სახელით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საქართველოში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საქმიანობას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ეწევა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2008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წლიდან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წარმოადგენს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ქვეყანაში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წამყვან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სადისტრიბუციო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კომპანიას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ახორციელებს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საერთაშორისო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კომპანიების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P&amp;G-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Nestle-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სამომხმარებლო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კვების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პროდუქტების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დისტრიბუციას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საქართველოში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  <w:r w:rsidR="00467D3A"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</w:t>
      </w:r>
    </w:p>
    <w:p w14:paraId="20A0C326" w14:textId="2389A70D" w:rsidR="00620472" w:rsidRPr="00620472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შპს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„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დიპლომატ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ჯორჯია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“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აცხადებს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ტენდერს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="00D1131D">
        <w:rPr>
          <w:rFonts w:ascii="Sylfaen" w:eastAsia="Times New Roman" w:hAnsi="Sylfaen" w:cs="Sylfaen"/>
          <w:b/>
          <w:bCs/>
          <w:color w:val="141B3D"/>
          <w:sz w:val="24"/>
          <w:szCs w:val="24"/>
          <w:lang w:val="ka-GE"/>
        </w:rPr>
        <w:t>ოთხ</w:t>
      </w:r>
      <w:r w:rsidR="00DA3AC2">
        <w:rPr>
          <w:rFonts w:ascii="Sylfaen" w:eastAsia="Times New Roman" w:hAnsi="Sylfaen" w:cs="Sylfaen"/>
          <w:b/>
          <w:bCs/>
          <w:color w:val="141B3D"/>
          <w:sz w:val="24"/>
          <w:szCs w:val="24"/>
          <w:lang w:val="ka-G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ლოტად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:</w:t>
      </w:r>
      <w:r w:rsidR="00D1131D">
        <w:rPr>
          <w:rFonts w:ascii="Sylfaen" w:eastAsia="Times New Roman" w:hAnsi="Sylfaen" w:cs="Arial"/>
          <w:b/>
          <w:bCs/>
          <w:color w:val="141B3D"/>
          <w:sz w:val="24"/>
          <w:szCs w:val="24"/>
        </w:rPr>
        <w:br/>
      </w:r>
    </w:p>
    <w:p w14:paraId="02C6BFC9" w14:textId="79C2C686" w:rsidR="00C819C6" w:rsidRPr="00620472" w:rsidRDefault="00C819C6" w:rsidP="00D1131D">
      <w:pPr>
        <w:numPr>
          <w:ilvl w:val="0"/>
          <w:numId w:val="7"/>
        </w:numPr>
        <w:shd w:val="clear" w:color="auto" w:fill="FFFFFF"/>
        <w:spacing w:after="0" w:line="360" w:lineRule="auto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  <w:u w:val="single"/>
        </w:rPr>
        <w:t>ლოტი</w:t>
      </w:r>
      <w:r w:rsidRPr="00620472">
        <w:rPr>
          <w:rFonts w:ascii="Sylfaen" w:eastAsia="Times New Roman" w:hAnsi="Sylfaen" w:cs="Arial"/>
          <w:color w:val="141B3D"/>
          <w:sz w:val="24"/>
          <w:szCs w:val="24"/>
          <w:u w:val="single"/>
        </w:rPr>
        <w:t xml:space="preserve"> #1: </w:t>
      </w:r>
      <w:r w:rsidR="00D1131D">
        <w:rPr>
          <w:rFonts w:ascii="Sylfaen" w:eastAsia="Times New Roman" w:hAnsi="Sylfaen" w:cs="Sylfaen"/>
          <w:color w:val="141B3D"/>
          <w:sz w:val="24"/>
          <w:szCs w:val="24"/>
          <w:u w:val="single"/>
          <w:lang w:val="ka-GE"/>
        </w:rPr>
        <w:t>დამსაქმებლის პასუხისმგებლობის დაზღვევა</w:t>
      </w:r>
    </w:p>
    <w:p w14:paraId="5947CDDE" w14:textId="77777777" w:rsidR="00D1131D" w:rsidRPr="00D1131D" w:rsidRDefault="00C819C6" w:rsidP="00D1131D">
      <w:pPr>
        <w:numPr>
          <w:ilvl w:val="0"/>
          <w:numId w:val="7"/>
        </w:numPr>
        <w:shd w:val="clear" w:color="auto" w:fill="FFFFFF"/>
        <w:spacing w:after="0" w:line="360" w:lineRule="auto"/>
        <w:rPr>
          <w:rFonts w:ascii="Sylfaen" w:eastAsia="Times New Roman" w:hAnsi="Sylfaen" w:cs="Sylfaen"/>
          <w:color w:val="141B3D"/>
          <w:sz w:val="24"/>
          <w:szCs w:val="24"/>
          <w:u w:val="single"/>
        </w:rPr>
      </w:pPr>
      <w:r w:rsidRPr="00CA0FFA">
        <w:rPr>
          <w:rFonts w:ascii="Sylfaen" w:eastAsia="Times New Roman" w:hAnsi="Sylfaen" w:cs="Sylfaen"/>
          <w:color w:val="141B3D"/>
          <w:sz w:val="24"/>
          <w:szCs w:val="24"/>
          <w:u w:val="single"/>
        </w:rPr>
        <w:t>ლოტი</w:t>
      </w:r>
      <w:r w:rsidRPr="00D1131D">
        <w:rPr>
          <w:rFonts w:ascii="Sylfaen" w:eastAsia="Times New Roman" w:hAnsi="Sylfaen" w:cs="Sylfaen"/>
          <w:color w:val="141B3D"/>
          <w:sz w:val="24"/>
          <w:szCs w:val="24"/>
          <w:u w:val="single"/>
        </w:rPr>
        <w:t xml:space="preserve"> #2: </w:t>
      </w:r>
      <w:r w:rsidR="00D1131D" w:rsidRPr="00D1131D">
        <w:rPr>
          <w:rFonts w:ascii="Sylfaen" w:eastAsia="Times New Roman" w:hAnsi="Sylfaen" w:cs="Sylfaen"/>
          <w:color w:val="141B3D"/>
          <w:sz w:val="24"/>
          <w:szCs w:val="24"/>
          <w:u w:val="single"/>
        </w:rPr>
        <w:t>სამშენებლო მანქანა - დანადგარების დაზღვევა</w:t>
      </w:r>
    </w:p>
    <w:p w14:paraId="3B713DFE" w14:textId="63179165" w:rsidR="00F66CBD" w:rsidRPr="00D1131D" w:rsidRDefault="00FA6710" w:rsidP="00D1131D">
      <w:pPr>
        <w:numPr>
          <w:ilvl w:val="0"/>
          <w:numId w:val="7"/>
        </w:numPr>
        <w:shd w:val="clear" w:color="auto" w:fill="FFFFFF"/>
        <w:spacing w:after="0" w:line="360" w:lineRule="auto"/>
        <w:rPr>
          <w:rFonts w:ascii="Sylfaen" w:eastAsia="Times New Roman" w:hAnsi="Sylfaen" w:cs="Sylfaen"/>
          <w:color w:val="141B3D"/>
          <w:sz w:val="24"/>
          <w:szCs w:val="24"/>
          <w:u w:val="single"/>
        </w:rPr>
      </w:pPr>
      <w:r w:rsidRPr="00D1131D">
        <w:rPr>
          <w:rFonts w:ascii="Sylfaen" w:eastAsia="Times New Roman" w:hAnsi="Sylfaen" w:cs="Sylfaen"/>
          <w:color w:val="141B3D"/>
          <w:sz w:val="24"/>
          <w:szCs w:val="24"/>
          <w:u w:val="single"/>
        </w:rPr>
        <w:t xml:space="preserve"> </w:t>
      </w:r>
      <w:r w:rsidR="00D1131D" w:rsidRPr="00CA0FFA">
        <w:rPr>
          <w:rFonts w:ascii="Sylfaen" w:eastAsia="Times New Roman" w:hAnsi="Sylfaen" w:cs="Sylfaen"/>
          <w:color w:val="141B3D"/>
          <w:sz w:val="24"/>
          <w:szCs w:val="24"/>
          <w:u w:val="single"/>
        </w:rPr>
        <w:t>ლოტი</w:t>
      </w:r>
      <w:r w:rsidR="00D1131D" w:rsidRPr="00D1131D">
        <w:rPr>
          <w:rFonts w:ascii="Sylfaen" w:eastAsia="Times New Roman" w:hAnsi="Sylfaen" w:cs="Sylfaen"/>
          <w:color w:val="141B3D"/>
          <w:sz w:val="24"/>
          <w:szCs w:val="24"/>
          <w:u w:val="single"/>
        </w:rPr>
        <w:t xml:space="preserve"> #3: ტვირთის დაზღვევა</w:t>
      </w:r>
    </w:p>
    <w:p w14:paraId="7FD4F717" w14:textId="46010B87" w:rsidR="00D1131D" w:rsidRPr="00D1131D" w:rsidRDefault="00D1131D" w:rsidP="00D1131D">
      <w:pPr>
        <w:numPr>
          <w:ilvl w:val="0"/>
          <w:numId w:val="7"/>
        </w:numPr>
        <w:shd w:val="clear" w:color="auto" w:fill="FFFFFF"/>
        <w:spacing w:after="0" w:line="360" w:lineRule="auto"/>
        <w:rPr>
          <w:rFonts w:ascii="Sylfaen" w:eastAsia="Times New Roman" w:hAnsi="Sylfaen" w:cs="Sylfaen"/>
          <w:color w:val="141B3D"/>
          <w:sz w:val="24"/>
          <w:szCs w:val="24"/>
          <w:u w:val="single"/>
        </w:rPr>
      </w:pPr>
      <w:r w:rsidRPr="00CA0FFA">
        <w:rPr>
          <w:rFonts w:ascii="Sylfaen" w:eastAsia="Times New Roman" w:hAnsi="Sylfaen" w:cs="Sylfaen"/>
          <w:color w:val="141B3D"/>
          <w:sz w:val="24"/>
          <w:szCs w:val="24"/>
          <w:u w:val="single"/>
        </w:rPr>
        <w:t>ლოტი</w:t>
      </w:r>
      <w:r w:rsidRPr="00D1131D">
        <w:rPr>
          <w:rFonts w:ascii="Sylfaen" w:eastAsia="Times New Roman" w:hAnsi="Sylfaen" w:cs="Sylfaen"/>
          <w:color w:val="141B3D"/>
          <w:sz w:val="24"/>
          <w:szCs w:val="24"/>
          <w:u w:val="single"/>
        </w:rPr>
        <w:t xml:space="preserve"> #4: ქონების და მასთან დაკავშირებული რისკების დაზღვევა: </w:t>
      </w:r>
      <w:r w:rsidR="0028312B">
        <w:rPr>
          <w:rFonts w:ascii="Sylfaen" w:eastAsia="Times New Roman" w:hAnsi="Sylfaen" w:cs="Sylfaen"/>
          <w:color w:val="141B3D"/>
          <w:sz w:val="24"/>
          <w:szCs w:val="24"/>
          <w:u w:val="single"/>
          <w:lang w:val="ka-GE"/>
        </w:rPr>
        <w:t xml:space="preserve">ნაღდი ფული სალაროში. </w:t>
      </w:r>
    </w:p>
    <w:p w14:paraId="3EF1BA6C" w14:textId="46288501" w:rsidR="00C819C6" w:rsidRPr="00F66CBD" w:rsidRDefault="00F66CBD" w:rsidP="00D1131D">
      <w:pPr>
        <w:shd w:val="clear" w:color="auto" w:fill="FFFFFF"/>
        <w:spacing w:after="225" w:line="240" w:lineRule="auto"/>
        <w:rPr>
          <w:rFonts w:ascii="Sylfaen" w:eastAsia="Times New Roman" w:hAnsi="Sylfaen" w:cs="Arial"/>
          <w:color w:val="141B3D"/>
          <w:sz w:val="24"/>
          <w:szCs w:val="24"/>
          <w:lang w:val="ka-GE"/>
        </w:rPr>
      </w:pPr>
      <w:r w:rsidRPr="00F66CBD">
        <w:rPr>
          <w:rFonts w:ascii="Sylfaen" w:eastAsia="Times New Roman" w:hAnsi="Sylfaen" w:cs="Arial"/>
          <w:color w:val="141B3D"/>
          <w:sz w:val="24"/>
          <w:szCs w:val="24"/>
        </w:rPr>
        <w:t>აღნიშნული</w:t>
      </w:r>
      <w:r w:rsidR="009E54CB"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</w:t>
      </w:r>
      <w:r w:rsidRPr="00F66CBD">
        <w:rPr>
          <w:rFonts w:ascii="Sylfaen" w:eastAsia="Times New Roman" w:hAnsi="Sylfaen" w:cs="Arial"/>
          <w:color w:val="141B3D"/>
          <w:sz w:val="24"/>
          <w:szCs w:val="24"/>
        </w:rPr>
        <w:t>ტენდერები</w:t>
      </w:r>
      <w:r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</w:t>
      </w:r>
      <w:r w:rsidRPr="00F66CBD">
        <w:rPr>
          <w:rFonts w:ascii="Sylfaen" w:eastAsia="Times New Roman" w:hAnsi="Sylfaen" w:cs="Arial"/>
          <w:color w:val="141B3D"/>
          <w:sz w:val="24"/>
          <w:szCs w:val="24"/>
        </w:rPr>
        <w:t>ცხადდება 202</w:t>
      </w:r>
      <w:r w:rsidR="00D1131D">
        <w:rPr>
          <w:rFonts w:ascii="Sylfaen" w:eastAsia="Times New Roman" w:hAnsi="Sylfaen" w:cs="Arial"/>
          <w:color w:val="141B3D"/>
          <w:sz w:val="24"/>
          <w:szCs w:val="24"/>
          <w:lang w:val="ka-GE"/>
        </w:rPr>
        <w:t>2</w:t>
      </w:r>
      <w:r w:rsidRPr="00F66CBD">
        <w:rPr>
          <w:rFonts w:ascii="Sylfaen" w:eastAsia="Times New Roman" w:hAnsi="Sylfaen" w:cs="Arial"/>
          <w:color w:val="141B3D"/>
          <w:sz w:val="24"/>
          <w:szCs w:val="24"/>
        </w:rPr>
        <w:t xml:space="preserve"> წლისათვის და გამარჯ</w:t>
      </w:r>
      <w:r>
        <w:rPr>
          <w:rFonts w:ascii="Sylfaen" w:eastAsia="Times New Roman" w:hAnsi="Sylfaen" w:cs="Arial"/>
          <w:color w:val="141B3D"/>
          <w:sz w:val="24"/>
          <w:szCs w:val="24"/>
          <w:lang w:val="ka-GE"/>
        </w:rPr>
        <w:t>ვე</w:t>
      </w:r>
      <w:r w:rsidRPr="00F66CBD">
        <w:rPr>
          <w:rFonts w:ascii="Sylfaen" w:eastAsia="Times New Roman" w:hAnsi="Sylfaen" w:cs="Arial"/>
          <w:color w:val="141B3D"/>
          <w:sz w:val="24"/>
          <w:szCs w:val="24"/>
        </w:rPr>
        <w:t>ბულ კომპანიასთან კონტრ</w:t>
      </w:r>
      <w:r>
        <w:rPr>
          <w:rFonts w:ascii="Sylfaen" w:eastAsia="Times New Roman" w:hAnsi="Sylfaen" w:cs="Arial"/>
          <w:color w:val="141B3D"/>
          <w:sz w:val="24"/>
          <w:szCs w:val="24"/>
          <w:lang w:val="ka-GE"/>
        </w:rPr>
        <w:t>ა</w:t>
      </w:r>
      <w:r w:rsidRPr="00F66CBD">
        <w:rPr>
          <w:rFonts w:ascii="Sylfaen" w:eastAsia="Times New Roman" w:hAnsi="Sylfaen" w:cs="Arial"/>
          <w:color w:val="141B3D"/>
          <w:sz w:val="24"/>
          <w:szCs w:val="24"/>
        </w:rPr>
        <w:t>ქტი</w:t>
      </w:r>
      <w:r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ძალაში შევა ლოტების მიხედვით, შემდეგი თარიღ</w:t>
      </w:r>
      <w:r w:rsidR="00D1131D"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იდან : </w:t>
      </w:r>
      <w:r w:rsidR="00D1131D" w:rsidRPr="00D1131D">
        <w:rPr>
          <w:rFonts w:ascii="Sylfaen" w:eastAsia="Times New Roman" w:hAnsi="Sylfaen" w:cs="Arial"/>
          <w:b/>
          <w:bCs/>
          <w:color w:val="141B3D"/>
          <w:sz w:val="24"/>
          <w:szCs w:val="24"/>
          <w:lang w:val="ka-GE"/>
        </w:rPr>
        <w:t>2021 წლის 31 დეკემბერი.</w:t>
      </w:r>
      <w:r w:rsidR="00D1131D"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</w:t>
      </w:r>
    </w:p>
    <w:p w14:paraId="492AA867" w14:textId="7D223623" w:rsidR="00620472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</w:pP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მონაწილის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მხრიდან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წარმოსადგენი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ინფორმაცია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>:</w:t>
      </w:r>
    </w:p>
    <w:p w14:paraId="2483EAC8" w14:textId="77777777" w:rsidR="00047DEB" w:rsidRPr="00620472" w:rsidRDefault="00047DEB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</w:p>
    <w:p w14:paraId="048B4246" w14:textId="77777777" w:rsidR="00620472" w:rsidRPr="00620472" w:rsidRDefault="00620472" w:rsidP="00620472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რეკვიზიტები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(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სრული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დასახელება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/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ფოსტა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ტელ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ნომერი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).</w:t>
      </w:r>
    </w:p>
    <w:p w14:paraId="6D7A3C83" w14:textId="56D545B4" w:rsidR="00620472" w:rsidRPr="00620472" w:rsidRDefault="00620472" w:rsidP="00620472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კომერციული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წინადადება</w:t>
      </w:r>
      <w:r w:rsidR="00FA6710">
        <w:rPr>
          <w:rFonts w:ascii="Sylfaen" w:eastAsia="Times New Roman" w:hAnsi="Sylfaen" w:cs="Arial"/>
          <w:color w:val="141B3D"/>
          <w:sz w:val="24"/>
          <w:szCs w:val="24"/>
          <w:lang w:val="ka-GE"/>
        </w:rPr>
        <w:t>,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მოიცავდეს</w:t>
      </w:r>
      <w:r w:rsidR="00047DEB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 xml:space="preserve"> :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მომსახურების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ღირებულებას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="00047DEB" w:rsidRPr="00620472">
        <w:rPr>
          <w:rFonts w:ascii="Sylfaen" w:eastAsia="Times New Roman" w:hAnsi="Sylfaen" w:cs="Sylfaen"/>
          <w:color w:val="141B3D"/>
          <w:sz w:val="24"/>
          <w:szCs w:val="24"/>
        </w:rPr>
        <w:t>გადახდის</w:t>
      </w:r>
      <w:r w:rsidR="00047DEB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047DEB" w:rsidRPr="00620472">
        <w:rPr>
          <w:rFonts w:ascii="Sylfaen" w:eastAsia="Times New Roman" w:hAnsi="Sylfaen" w:cs="Sylfaen"/>
          <w:color w:val="141B3D"/>
          <w:sz w:val="24"/>
          <w:szCs w:val="24"/>
        </w:rPr>
        <w:t>პირობას</w:t>
      </w:r>
      <w:r w:rsidR="00047DEB"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047DEB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სხვა შემოთავაზებულ დეტალებს.</w:t>
      </w:r>
    </w:p>
    <w:p w14:paraId="05705991" w14:textId="77777777" w:rsidR="00620472" w:rsidRPr="00620472" w:rsidRDefault="00620472" w:rsidP="00620472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ფასების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დასაშვებია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მხოლოდ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საქართველოს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ეროვნულ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ვალუტაში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(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ლარი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).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ფასები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მოიცავდეს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ამ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კონკურსით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გათვალისწინებულ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ხარჯსა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კანონით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გათვალისწინებულ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გადასახადებს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(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მათ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შორის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დღგ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).</w:t>
      </w:r>
    </w:p>
    <w:p w14:paraId="4228B969" w14:textId="77777777" w:rsidR="00620472" w:rsidRPr="00620472" w:rsidRDefault="00620472" w:rsidP="00620472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ბოლო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2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წლის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განმავლობაში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ანალოგიური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მომსახურების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გაწევის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გამოცდილების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დამადასტურებელი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დოკუმენტაცია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</w:p>
    <w:p w14:paraId="2F5DD1A7" w14:textId="7DE3D896" w:rsidR="00620472" w:rsidRPr="00620472" w:rsidRDefault="000231E2" w:rsidP="00620472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წინადადების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წარდგენისათვის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საჭირო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პირობა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შეგიძლიათ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იხილოთ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თანდართულ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ფაილებში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</w:p>
    <w:p w14:paraId="3D40CBB6" w14:textId="77777777" w:rsidR="00620472" w:rsidRPr="00620472" w:rsidRDefault="00620472" w:rsidP="00620472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მოთხოვნილი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დოკუმენტაციის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წარდგენა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მოხდეს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მითითებული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ვადის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ამოწურვამდე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ელექტრონულად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ტენდერების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ვებ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გვერდზე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 </w:t>
      </w:r>
      <w:hyperlink r:id="rId5" w:history="1">
        <w:r w:rsidRPr="00620472">
          <w:rPr>
            <w:rFonts w:ascii="Sylfaen" w:eastAsia="Times New Roman" w:hAnsi="Sylfaen" w:cs="Arial"/>
            <w:b/>
            <w:bCs/>
            <w:color w:val="0FB7FF"/>
            <w:sz w:val="24"/>
            <w:szCs w:val="24"/>
          </w:rPr>
          <w:t>www.tenders.ge</w:t>
        </w:r>
      </w:hyperlink>
    </w:p>
    <w:p w14:paraId="79D3C900" w14:textId="64C49DCF" w:rsidR="00620472" w:rsidRPr="00620472" w:rsidRDefault="00620472" w:rsidP="00620472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lastRenderedPageBreak/>
        <w:t>მონაწილის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მიერ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წარმოდგენილი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ძალაში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იყოს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მიღების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თარიღიდან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30 (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ოცდაათი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)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კალენდარული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დღის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განმავლობაში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  <w:r>
        <w:rPr>
          <w:rFonts w:ascii="Sylfaen" w:eastAsia="Times New Roman" w:hAnsi="Sylfaen" w:cs="Arial"/>
          <w:color w:val="141B3D"/>
          <w:sz w:val="24"/>
          <w:szCs w:val="24"/>
        </w:rPr>
        <w:br/>
      </w:r>
    </w:p>
    <w:p w14:paraId="4CD2F491" w14:textId="7BAFB1B3" w:rsidR="00620472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</w:pP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სატენდერო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პროცედურები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და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ვადები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>:</w:t>
      </w:r>
    </w:p>
    <w:p w14:paraId="1E412614" w14:textId="77777777" w:rsidR="001D7CE7" w:rsidRPr="00620472" w:rsidRDefault="001D7CE7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</w:p>
    <w:p w14:paraId="53FD4A59" w14:textId="4B16394C" w:rsidR="00620472" w:rsidRPr="00620472" w:rsidRDefault="00620472" w:rsidP="00620472">
      <w:pPr>
        <w:numPr>
          <w:ilvl w:val="0"/>
          <w:numId w:val="4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სატენდერო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პერიოდის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დასრულების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შემდეგ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მოხდება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იმ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განაცხადის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განხილვა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სრულყოფილად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წარმოადგენს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სატენდერო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წინადადებაში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მოცემულ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საჭირო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დოკუმენტაციას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</w:p>
    <w:p w14:paraId="371A12D9" w14:textId="77777777" w:rsidR="00620472" w:rsidRPr="00620472" w:rsidRDefault="00620472" w:rsidP="00620472">
      <w:pPr>
        <w:numPr>
          <w:ilvl w:val="0"/>
          <w:numId w:val="4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მონაწილის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მიერ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წარმოდგენილი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არასწორი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ან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არასრულყოფილი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არ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განიხილება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</w:p>
    <w:p w14:paraId="7E51D27D" w14:textId="77777777" w:rsidR="00620472" w:rsidRPr="00620472" w:rsidRDefault="00620472" w:rsidP="00620472">
      <w:pPr>
        <w:numPr>
          <w:ilvl w:val="0"/>
          <w:numId w:val="4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სრულყოფილად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წარმოდგენილი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განხილვა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მოხდება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შპს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„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დიპლომატ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ჯორჯიას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“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სატენდერო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კომიტეტის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მიერ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გამოავლენს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გამარჯვებულს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</w:p>
    <w:p w14:paraId="24050670" w14:textId="77777777" w:rsidR="00620472" w:rsidRPr="00620472" w:rsidRDefault="00620472" w:rsidP="00620472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შპს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„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დიპლომატ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ჯორჯია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“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უფლებას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იტოვებს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თვითონ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შეცვალოს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ტენდერის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დასრულების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ვადა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შეცვალოს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კონკურსის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პირობები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ან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შეწყვიტოს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მისი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მიმდინარეობის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ნებისმიერ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ეტაპზე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</w:p>
    <w:p w14:paraId="6FD4C86F" w14:textId="77777777" w:rsidR="00620472" w:rsidRPr="00620472" w:rsidRDefault="00620472" w:rsidP="00620472">
      <w:pPr>
        <w:shd w:val="clear" w:color="auto" w:fill="FFFFFF"/>
        <w:spacing w:after="100" w:afterAutospacing="1" w:line="240" w:lineRule="auto"/>
        <w:outlineLvl w:val="1"/>
        <w:rPr>
          <w:rFonts w:ascii="Sylfaen" w:eastAsia="Times New Roman" w:hAnsi="Sylfaen" w:cs="Arial"/>
          <w:b/>
          <w:bCs/>
          <w:color w:val="2D3E4D"/>
          <w:sz w:val="24"/>
          <w:szCs w:val="24"/>
        </w:rPr>
      </w:pPr>
      <w:r w:rsidRPr="00620472"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ელექტრონული</w:t>
      </w:r>
      <w:r w:rsidRPr="00620472">
        <w:rPr>
          <w:rFonts w:ascii="Sylfaen" w:eastAsia="Times New Roman" w:hAnsi="Sylfaen" w:cs="Arial"/>
          <w:b/>
          <w:bCs/>
          <w:color w:val="2D3E4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ტენდერის</w:t>
      </w:r>
      <w:r w:rsidRPr="00620472">
        <w:rPr>
          <w:rFonts w:ascii="Sylfaen" w:eastAsia="Times New Roman" w:hAnsi="Sylfaen" w:cs="Arial"/>
          <w:b/>
          <w:bCs/>
          <w:color w:val="2D3E4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ჩაბარების</w:t>
      </w:r>
      <w:r w:rsidRPr="00620472">
        <w:rPr>
          <w:rFonts w:ascii="Sylfaen" w:eastAsia="Times New Roman" w:hAnsi="Sylfaen" w:cs="Arial"/>
          <w:b/>
          <w:bCs/>
          <w:color w:val="2D3E4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პირობები</w:t>
      </w:r>
      <w:r w:rsidRPr="00620472">
        <w:rPr>
          <w:rFonts w:ascii="Sylfaen" w:eastAsia="Times New Roman" w:hAnsi="Sylfaen" w:cs="Arial"/>
          <w:b/>
          <w:bCs/>
          <w:color w:val="2D3E4D"/>
          <w:sz w:val="24"/>
          <w:szCs w:val="24"/>
        </w:rPr>
        <w:t>:</w:t>
      </w:r>
    </w:p>
    <w:p w14:paraId="511A2AAE" w14:textId="77777777" w:rsidR="00620472" w:rsidRPr="00620472" w:rsidRDefault="00620472" w:rsidP="00620472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შემოთავაზებები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აიტვირთოს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შესყიდვების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ვებ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-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გვერდზე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: </w:t>
      </w:r>
      <w:hyperlink r:id="rId6" w:history="1">
        <w:r w:rsidRPr="00620472">
          <w:rPr>
            <w:rFonts w:ascii="Sylfaen" w:eastAsia="Times New Roman" w:hAnsi="Sylfaen" w:cs="Arial"/>
            <w:b/>
            <w:bCs/>
            <w:color w:val="0FB7FF"/>
            <w:sz w:val="24"/>
            <w:szCs w:val="24"/>
          </w:rPr>
          <w:t>www.tenders.ge</w:t>
        </w:r>
      </w:hyperlink>
      <w:r w:rsidRPr="00620472">
        <w:rPr>
          <w:rFonts w:ascii="Sylfaen" w:eastAsia="Times New Roman" w:hAnsi="Sylfaen" w:cs="Arial"/>
          <w:color w:val="141B3D"/>
          <w:sz w:val="24"/>
          <w:szCs w:val="24"/>
        </w:rPr>
        <w:t>;</w:t>
      </w:r>
    </w:p>
    <w:p w14:paraId="1A0AD5FF" w14:textId="180FF2A8" w:rsidR="00620472" w:rsidRPr="00620472" w:rsidRDefault="00620472" w:rsidP="00C819C6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სატენდერო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ბოლო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ვადა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: 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20</w:t>
      </w:r>
      <w:r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21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 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წლის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,</w:t>
      </w:r>
      <w:r w:rsidR="005012FF">
        <w:rPr>
          <w:rFonts w:ascii="Sylfaen" w:eastAsia="Times New Roman" w:hAnsi="Sylfaen" w:cs="Arial"/>
          <w:b/>
          <w:bCs/>
          <w:color w:val="141B3D"/>
          <w:sz w:val="24"/>
          <w:szCs w:val="24"/>
          <w:lang w:val="ka-GE"/>
        </w:rPr>
        <w:t xml:space="preserve"> 29</w:t>
      </w:r>
      <w:bookmarkStart w:id="0" w:name="_GoBack"/>
      <w:bookmarkEnd w:id="0"/>
      <w:r w:rsidR="001D7CE7">
        <w:rPr>
          <w:rFonts w:ascii="Sylfaen" w:eastAsia="Times New Roman" w:hAnsi="Sylfaen" w:cs="Arial"/>
          <w:b/>
          <w:bCs/>
          <w:color w:val="141B3D"/>
          <w:sz w:val="24"/>
          <w:szCs w:val="24"/>
          <w:lang w:val="ka-G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ოქტომბერი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, 17:00 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სთ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;</w:t>
      </w:r>
    </w:p>
    <w:p w14:paraId="68398744" w14:textId="0AFCAA27" w:rsidR="00620472" w:rsidRPr="00620472" w:rsidRDefault="00C819C6" w:rsidP="00C819C6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  <w:r w:rsidRPr="00C819C6">
        <w:rPr>
          <w:rFonts w:ascii="Sylfaen" w:eastAsia="Times New Roman" w:hAnsi="Sylfaen" w:cs="Arial"/>
          <w:color w:val="141B3D"/>
          <w:sz w:val="24"/>
          <w:szCs w:val="24"/>
        </w:rPr>
        <w:br/>
      </w:r>
    </w:p>
    <w:p w14:paraId="02072402" w14:textId="2C81DFFD" w:rsidR="00620472" w:rsidRPr="00620472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საკონტაქტო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 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ინფორმაცია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>: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br/>
      </w:r>
    </w:p>
    <w:p w14:paraId="66FD0E35" w14:textId="54AAAEB2" w:rsidR="00620472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შესყიდვების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="00C819C6">
        <w:rPr>
          <w:rFonts w:ascii="Sylfaen" w:eastAsia="Times New Roman" w:hAnsi="Sylfaen" w:cs="Sylfaen"/>
          <w:b/>
          <w:bCs/>
          <w:color w:val="141B3D"/>
          <w:sz w:val="24"/>
          <w:szCs w:val="24"/>
          <w:lang w:val="ka-GE"/>
        </w:rPr>
        <w:t>უფროსი სპეციალისტი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: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br/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საკონტაქტო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პირი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: </w:t>
      </w:r>
      <w:r w:rsidR="00C819C6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თამარ იმერლიშვილი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br/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ფოსტა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: </w:t>
      </w:r>
      <w:hyperlink r:id="rId7" w:history="1">
        <w:r w:rsidR="00C819C6" w:rsidRPr="00C819C6">
          <w:rPr>
            <w:rStyle w:val="Hyperlink"/>
          </w:rPr>
          <w:t>t.imerlishvili</w:t>
        </w:r>
        <w:r w:rsidR="00C819C6" w:rsidRPr="00620472">
          <w:rPr>
            <w:rStyle w:val="Hyperlink"/>
          </w:rPr>
          <w:t>@diplomat.ge</w:t>
        </w:r>
      </w:hyperlink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br/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ტელ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: +995 57</w:t>
      </w:r>
      <w:r w:rsidR="00C819C6">
        <w:rPr>
          <w:rFonts w:ascii="Sylfaen" w:eastAsia="Times New Roman" w:hAnsi="Sylfaen" w:cs="Arial"/>
          <w:color w:val="141B3D"/>
          <w:sz w:val="24"/>
          <w:szCs w:val="24"/>
        </w:rPr>
        <w:t>1 77 22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11</w:t>
      </w:r>
      <w:r w:rsidR="00C819C6">
        <w:rPr>
          <w:rFonts w:ascii="Sylfaen" w:eastAsia="Times New Roman" w:hAnsi="Sylfaen" w:cs="Arial"/>
          <w:color w:val="141B3D"/>
          <w:sz w:val="24"/>
          <w:szCs w:val="24"/>
        </w:rPr>
        <w:br/>
      </w:r>
      <w:r w:rsidR="00C819C6">
        <w:rPr>
          <w:rFonts w:ascii="Sylfaen" w:eastAsia="Times New Roman" w:hAnsi="Sylfaen" w:cs="Arial"/>
          <w:color w:val="141B3D"/>
          <w:sz w:val="24"/>
          <w:szCs w:val="24"/>
        </w:rPr>
        <w:br/>
      </w:r>
      <w:r w:rsidR="00C819C6"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შესყიდვების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> </w:t>
      </w:r>
      <w:r w:rsidR="00C819C6"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მენეჯერი</w:t>
      </w:r>
      <w:r w:rsidR="00C819C6"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:</w:t>
      </w:r>
      <w:r w:rsidR="00C819C6"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br/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საკონტაქტო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პირი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: </w:t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ბაკო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ხაბურძანია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br/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ელ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ფოსტა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>: </w:t>
      </w:r>
      <w:hyperlink r:id="rId8" w:history="1">
        <w:r w:rsidR="00C819C6" w:rsidRPr="00620472">
          <w:rPr>
            <w:rStyle w:val="Hyperlink"/>
          </w:rPr>
          <w:t>B.khaburdzania@diplomat.ge</w:t>
        </w:r>
      </w:hyperlink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br/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ტელ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>: +995 577 14 44 40</w:t>
      </w:r>
    </w:p>
    <w:p w14:paraId="095C159A" w14:textId="77777777" w:rsidR="00C819C6" w:rsidRPr="00620472" w:rsidRDefault="00C819C6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</w:p>
    <w:p w14:paraId="1516EAEA" w14:textId="77777777" w:rsidR="00620472" w:rsidRPr="002469A1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FF0000"/>
          <w:sz w:val="24"/>
          <w:szCs w:val="24"/>
        </w:rPr>
      </w:pPr>
      <w:r w:rsidRPr="002469A1">
        <w:rPr>
          <w:rFonts w:ascii="Sylfaen" w:eastAsia="Times New Roman" w:hAnsi="Sylfaen" w:cs="Sylfaen"/>
          <w:b/>
          <w:bCs/>
          <w:color w:val="FF0000"/>
          <w:sz w:val="24"/>
          <w:szCs w:val="24"/>
          <w:u w:val="single"/>
        </w:rPr>
        <w:lastRenderedPageBreak/>
        <w:t>შენიშვნა</w:t>
      </w:r>
      <w:r w:rsidRPr="002469A1">
        <w:rPr>
          <w:rFonts w:ascii="Sylfaen" w:eastAsia="Times New Roman" w:hAnsi="Sylfaen" w:cs="Arial"/>
          <w:b/>
          <w:bCs/>
          <w:color w:val="FF0000"/>
          <w:sz w:val="24"/>
          <w:szCs w:val="24"/>
          <w:u w:val="single"/>
        </w:rPr>
        <w:t>:</w:t>
      </w:r>
      <w:r w:rsidRPr="002469A1">
        <w:rPr>
          <w:rFonts w:ascii="Sylfaen" w:eastAsia="Times New Roman" w:hAnsi="Sylfaen" w:cs="Arial"/>
          <w:b/>
          <w:bCs/>
          <w:color w:val="FF0000"/>
          <w:sz w:val="24"/>
          <w:szCs w:val="24"/>
        </w:rPr>
        <w:t> 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წინადადების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წარდგენის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მომენტისთვის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პრეტენდენტი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არ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უნდა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იყოს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გაკოტრების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პროცესში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,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ლიკვიდაციის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პროცესში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და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საქმიანობის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დროებით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შეჩერების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მდგომარეობაში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>.</w:t>
      </w:r>
    </w:p>
    <w:p w14:paraId="48E38B41" w14:textId="77777777" w:rsidR="00620472" w:rsidRPr="00620472" w:rsidRDefault="00620472">
      <w:pPr>
        <w:rPr>
          <w:rFonts w:ascii="Sylfaen" w:hAnsi="Sylfaen"/>
          <w:sz w:val="24"/>
          <w:szCs w:val="24"/>
        </w:rPr>
      </w:pPr>
    </w:p>
    <w:sectPr w:rsidR="00620472" w:rsidRPr="006204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80A12"/>
    <w:multiLevelType w:val="multilevel"/>
    <w:tmpl w:val="25E06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423D25"/>
    <w:multiLevelType w:val="multilevel"/>
    <w:tmpl w:val="D54A127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0E5C3D"/>
    <w:multiLevelType w:val="multilevel"/>
    <w:tmpl w:val="55E6F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4B63E9"/>
    <w:multiLevelType w:val="multilevel"/>
    <w:tmpl w:val="41E8E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2C6C2C"/>
    <w:multiLevelType w:val="multilevel"/>
    <w:tmpl w:val="33802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FCB2CA8"/>
    <w:multiLevelType w:val="hybridMultilevel"/>
    <w:tmpl w:val="B1DCE5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487942"/>
    <w:multiLevelType w:val="multilevel"/>
    <w:tmpl w:val="37841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B38"/>
    <w:rsid w:val="00021D76"/>
    <w:rsid w:val="000231E2"/>
    <w:rsid w:val="00047DEB"/>
    <w:rsid w:val="001D7CE7"/>
    <w:rsid w:val="002469A1"/>
    <w:rsid w:val="0028312B"/>
    <w:rsid w:val="003C6D57"/>
    <w:rsid w:val="00467D3A"/>
    <w:rsid w:val="005012FF"/>
    <w:rsid w:val="005E0839"/>
    <w:rsid w:val="00620472"/>
    <w:rsid w:val="006A039A"/>
    <w:rsid w:val="007C1183"/>
    <w:rsid w:val="008E7F3D"/>
    <w:rsid w:val="009E54CB"/>
    <w:rsid w:val="00B43A3C"/>
    <w:rsid w:val="00C819C6"/>
    <w:rsid w:val="00CA0FFA"/>
    <w:rsid w:val="00D1131D"/>
    <w:rsid w:val="00DA3AC2"/>
    <w:rsid w:val="00DE0B38"/>
    <w:rsid w:val="00EC391B"/>
    <w:rsid w:val="00F66CBD"/>
    <w:rsid w:val="00FA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81D33"/>
  <w15:chartTrackingRefBased/>
  <w15:docId w15:val="{A90618AF-0069-4013-9326-73C158ACD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6204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2047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204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20472"/>
    <w:rPr>
      <w:b/>
      <w:bCs/>
    </w:rPr>
  </w:style>
  <w:style w:type="character" w:styleId="Hyperlink">
    <w:name w:val="Hyperlink"/>
    <w:basedOn w:val="DefaultParagraphFont"/>
    <w:uiPriority w:val="99"/>
    <w:unhideWhenUsed/>
    <w:rsid w:val="00620472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819C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66CB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113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13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13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13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131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13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3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21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tenders.ge/" TargetMode="External"/><Relationship Id="rId6" Type="http://schemas.openxmlformats.org/officeDocument/2006/relationships/hyperlink" Target="http://www.tenders.ge/" TargetMode="External"/><Relationship Id="rId7" Type="http://schemas.openxmlformats.org/officeDocument/2006/relationships/hyperlink" Target="mailto:t.imerlishvili@diplomat.ge" TargetMode="External"/><Relationship Id="rId8" Type="http://schemas.openxmlformats.org/officeDocument/2006/relationships/hyperlink" Target="mailto:B.khaburdzania@diplomat.ge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468</Words>
  <Characters>2673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</dc:creator>
  <cp:keywords/>
  <dc:description/>
  <cp:lastModifiedBy>Microsoft Office User</cp:lastModifiedBy>
  <cp:revision>22</cp:revision>
  <dcterms:created xsi:type="dcterms:W3CDTF">2021-09-24T07:19:00Z</dcterms:created>
  <dcterms:modified xsi:type="dcterms:W3CDTF">2021-10-11T09:40:00Z</dcterms:modified>
</cp:coreProperties>
</file>