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Palatino Linotype" w:eastAsiaTheme="majorEastAsia" w:hAnsi="Palatino Linotype" w:cstheme="majorBidi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 w:cstheme="minorBidi"/>
        </w:rPr>
      </w:sdtEndPr>
      <w:sdtContent>
        <w:p w14:paraId="62EAED48" w14:textId="5CBB2EE7" w:rsidR="00305561" w:rsidRPr="00ED781B" w:rsidRDefault="00305561" w:rsidP="00A331E0">
          <w:pPr>
            <w:rPr>
              <w:rFonts w:ascii="Palatino Linotype" w:hAnsi="Palatino Linotype"/>
              <w:noProof/>
            </w:rPr>
          </w:pPr>
        </w:p>
        <w:p w14:paraId="6B11F469" w14:textId="223BDE8C" w:rsidR="00D47EEF" w:rsidRPr="00ED781B" w:rsidRDefault="003037BB" w:rsidP="002158A2">
          <w:pPr>
            <w:rPr>
              <w:rFonts w:ascii="Palatino Linotype" w:hAnsi="Palatino Linotype"/>
            </w:rPr>
          </w:pPr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01315FB" wp14:editId="04C17C4A">
                    <wp:simplePos x="0" y="0"/>
                    <wp:positionH relativeFrom="margin">
                      <wp:align>center</wp:align>
                    </wp:positionH>
                    <wp:positionV relativeFrom="margin">
                      <wp:posOffset>5108492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D505156" w14:textId="77777777" w:rsidR="003037BB" w:rsidRPr="00305561" w:rsidRDefault="003037BB" w:rsidP="003037BB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4518"/>
                                  <w:gridCol w:w="5760"/>
                                </w:tblGrid>
                                <w:tr w:rsidR="003037BB" w:rsidRPr="00317FBA" w14:paraId="4C42EFB6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2D4D133B" w14:textId="77777777" w:rsidR="003037BB" w:rsidRPr="00317FBA" w:rsidRDefault="003037BB" w:rsidP="001D741B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  <w:r w:rsidRPr="00317FBA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317FBA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#</w:t>
                                      </w:r>
                                      <w:r w:rsidRPr="00317FBA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****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00E780C0" w14:textId="77777777" w:rsidR="003037BB" w:rsidRPr="00317FBA" w:rsidRDefault="003037BB" w:rsidP="007C5AE6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</w:p>
                                  </w:tc>
                                </w:tr>
                                <w:tr w:rsidR="003037BB" w:rsidRPr="00317FBA" w14:paraId="27D28E76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3EF2E82B" w14:textId="09922B53" w:rsidR="003037BB" w:rsidRPr="00317FBA" w:rsidRDefault="003037BB" w:rsidP="009E06FA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  <w:r w:rsidRPr="00317FBA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გამოცხადების</w:t>
                                      </w:r>
                                      <w:r w:rsidRPr="00317FBA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317FBA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თარიღი</w:t>
                                      </w:r>
                                      <w:r w:rsidRPr="00317FBA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  <w:r w:rsidR="003711E2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03</w:t>
                                      </w:r>
                                      <w:r w:rsidR="009121EC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/11</w:t>
                                      </w:r>
                                      <w:r w:rsidR="00F03A29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/2021</w:t>
                                      </w:r>
                                    </w:p>
                                    <w:p w14:paraId="07C190C4" w14:textId="49ABF6F3" w:rsidR="003037BB" w:rsidRPr="00317FBA" w:rsidRDefault="003037BB" w:rsidP="009E06FA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317FBA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დასრულების</w:t>
                                      </w:r>
                                      <w:r w:rsidRPr="00317FBA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317FBA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თარიღი</w:t>
                                      </w:r>
                                      <w:r w:rsidRPr="00317FBA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  <w:r w:rsidR="009121EC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 </w:t>
                                      </w:r>
                                      <w:r w:rsidR="009121EC" w:rsidRPr="006944CA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12</w:t>
                                      </w:r>
                                      <w:r w:rsidR="00F03A29" w:rsidRPr="006944CA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/11/2021; 19:00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27DB6C32" w14:textId="77777777" w:rsidR="003037BB" w:rsidRPr="00317FBA" w:rsidRDefault="003037BB" w:rsidP="007C5AE6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</w:p>
                                  </w:tc>
                                </w:tr>
                                <w:tr w:rsidR="003037BB" w:rsidRPr="00B74490" w14:paraId="4429C0EA" w14:textId="77777777" w:rsidTr="00B74490">
                                  <w:trPr>
                                    <w:trHeight w:val="70"/>
                                  </w:trPr>
                                  <w:tc>
                                    <w:tcPr>
                                      <w:tcW w:w="4518" w:type="dxa"/>
                                    </w:tcPr>
                                    <w:p w14:paraId="53B0059B" w14:textId="77777777" w:rsidR="003037BB" w:rsidRPr="00317FBA" w:rsidRDefault="003037BB" w:rsidP="00305561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317FBA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საკონტაქტო</w:t>
                                      </w:r>
                                      <w:r w:rsidRPr="00317FBA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317FBA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პირი</w:t>
                                      </w:r>
                                      <w:r w:rsidRPr="00317FBA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</w:p>
                                    <w:p w14:paraId="22D3E2C1" w14:textId="77777777" w:rsidR="003037BB" w:rsidRPr="00317FBA" w:rsidRDefault="003037BB" w:rsidP="00305561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317FBA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საკონტაქტო</w:t>
                                      </w:r>
                                      <w:r w:rsidRPr="00317FBA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Pr="00317FBA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მონაცემები</w:t>
                                      </w:r>
                                      <w:r w:rsidRPr="00317FBA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35AEB89E" w14:textId="7B8FFE89" w:rsidR="003037BB" w:rsidRPr="00317FBA" w:rsidRDefault="004768DB" w:rsidP="009E06FA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317FBA">
                                        <w:rPr>
                                          <w:rFonts w:cs="Sylfaen"/>
                                          <w:color w:val="244061" w:themeColor="accent1" w:themeShade="80"/>
                                          <w:lang w:val="ka-GE"/>
                                        </w:rPr>
                                        <w:t>მარიამ ტაბატაძე</w:t>
                                      </w:r>
                                    </w:p>
                                    <w:p w14:paraId="0AED4936" w14:textId="77777777" w:rsidR="003037BB" w:rsidRPr="00317FBA" w:rsidRDefault="0093634D" w:rsidP="009E06FA">
                                      <w:pPr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</w:pPr>
                                      <w:hyperlink r:id="rId9" w:history="1">
                                        <w:r w:rsidR="003037BB" w:rsidRPr="00317FBA">
                                          <w:rPr>
                                            <w:rStyle w:val="Hyperlink"/>
                                            <w:rFonts w:ascii="Palatino Linotype" w:hAnsi="Palatino Linotype"/>
                                            <w:color w:val="244061" w:themeColor="accent1" w:themeShade="80"/>
                                          </w:rPr>
                                          <w:t>TENDERS@GC.GE</w:t>
                                        </w:r>
                                      </w:hyperlink>
                                    </w:p>
                                    <w:p w14:paraId="4C1E5EDA" w14:textId="5B067B03" w:rsidR="003037BB" w:rsidRPr="002978A9" w:rsidRDefault="003037BB" w:rsidP="002978A9">
                                      <w:pPr>
                                        <w:rPr>
                                          <w:rFonts w:asciiTheme="minorHAnsi" w:hAnsiTheme="minorHAnsi"/>
                                          <w:color w:val="244061" w:themeColor="accent1" w:themeShade="80"/>
                                          <w:lang w:val="ka-GE"/>
                                        </w:rPr>
                                      </w:pPr>
                                      <w:r w:rsidRPr="00317FBA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>+995 5</w:t>
                                      </w:r>
                                      <w:r w:rsidRPr="00317FBA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77</w:t>
                                      </w:r>
                                      <w:r w:rsidRPr="00317FBA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</w:rPr>
                                        <w:t xml:space="preserve"> </w:t>
                                      </w:r>
                                      <w:r w:rsidR="002978A9" w:rsidRPr="002978A9">
                                        <w:rPr>
                                          <w:rFonts w:ascii="Palatino Linotype" w:hAnsi="Palatino Linotype"/>
                                          <w:color w:val="244061" w:themeColor="accent1" w:themeShade="80"/>
                                          <w:lang w:val="ka-GE"/>
                                        </w:rPr>
                                        <w:t>331197</w:t>
                                      </w:r>
                                    </w:p>
                                  </w:tc>
                                </w:tr>
                              </w:tbl>
                              <w:p w14:paraId="10DAA42E" w14:textId="67846A64" w:rsidR="003037BB" w:rsidRDefault="003037BB" w:rsidP="003037BB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  <w:p w14:paraId="5DF27C95" w14:textId="77777777" w:rsidR="003037BB" w:rsidRPr="00C46668" w:rsidRDefault="003037BB" w:rsidP="003037BB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01315FB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0;margin-top:402.25pt;width:540pt;height:121.2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" filled="f" stroked="f" strokeweight=".5pt">
                    <v:textbox>
                      <w:txbxContent>
                        <w:p w14:paraId="1D505156" w14:textId="77777777" w:rsidR="003037BB" w:rsidRPr="00305561" w:rsidRDefault="003037BB" w:rsidP="003037BB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4518"/>
                            <w:gridCol w:w="5760"/>
                          </w:tblGrid>
                          <w:tr w:rsidR="003037BB" w:rsidRPr="00317FBA" w14:paraId="4C42EFB6" w14:textId="77777777" w:rsidTr="007626C0">
                            <w:tc>
                              <w:tcPr>
                                <w:tcW w:w="4518" w:type="dxa"/>
                              </w:tcPr>
                              <w:p w14:paraId="2D4D133B" w14:textId="77777777" w:rsidR="003037BB" w:rsidRPr="00317FBA" w:rsidRDefault="003037BB" w:rsidP="001D741B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  <w:r w:rsidRPr="00317FBA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ტენდერის</w:t>
                                </w:r>
                                <w:r w:rsidRPr="00317FBA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#</w:t>
                                </w:r>
                                <w:r w:rsidRPr="00317FBA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****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00E780C0" w14:textId="77777777" w:rsidR="003037BB" w:rsidRPr="00317FBA" w:rsidRDefault="003037BB" w:rsidP="007C5AE6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</w:p>
                            </w:tc>
                          </w:tr>
                          <w:tr w:rsidR="003037BB" w:rsidRPr="00317FBA" w14:paraId="27D28E76" w14:textId="77777777" w:rsidTr="007626C0">
                            <w:tc>
                              <w:tcPr>
                                <w:tcW w:w="4518" w:type="dxa"/>
                              </w:tcPr>
                              <w:p w14:paraId="3EF2E82B" w14:textId="09922B53" w:rsidR="003037BB" w:rsidRPr="00317FBA" w:rsidRDefault="003037BB" w:rsidP="009E06FA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  <w:r w:rsidRPr="00317FBA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გამოცხადების</w:t>
                                </w:r>
                                <w:r w:rsidRPr="00317FBA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317FBA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თარიღი</w:t>
                                </w:r>
                                <w:r w:rsidRPr="00317FBA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  <w:r w:rsidR="003711E2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03</w:t>
                                </w:r>
                                <w:r w:rsidR="009121EC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/11</w:t>
                                </w:r>
                                <w:r w:rsidR="00F03A29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/2021</w:t>
                                </w:r>
                              </w:p>
                              <w:p w14:paraId="07C190C4" w14:textId="49ABF6F3" w:rsidR="003037BB" w:rsidRPr="00317FBA" w:rsidRDefault="003037BB" w:rsidP="009E06FA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317FBA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დასრულების</w:t>
                                </w:r>
                                <w:r w:rsidRPr="00317FBA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317FBA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თარიღი</w:t>
                                </w:r>
                                <w:r w:rsidRPr="00317FBA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  <w:r w:rsidR="009121EC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 </w:t>
                                </w:r>
                                <w:r w:rsidR="009121EC" w:rsidRPr="006944CA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12</w:t>
                                </w:r>
                                <w:r w:rsidR="00F03A29" w:rsidRPr="006944CA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/11/2021; 19:00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27DB6C32" w14:textId="77777777" w:rsidR="003037BB" w:rsidRPr="00317FBA" w:rsidRDefault="003037BB" w:rsidP="007C5AE6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</w:p>
                            </w:tc>
                          </w:tr>
                          <w:tr w:rsidR="003037BB" w:rsidRPr="00B74490" w14:paraId="4429C0EA" w14:textId="77777777" w:rsidTr="00B74490">
                            <w:trPr>
                              <w:trHeight w:val="70"/>
                            </w:trPr>
                            <w:tc>
                              <w:tcPr>
                                <w:tcW w:w="4518" w:type="dxa"/>
                              </w:tcPr>
                              <w:p w14:paraId="53B0059B" w14:textId="77777777" w:rsidR="003037BB" w:rsidRPr="00317FBA" w:rsidRDefault="003037BB" w:rsidP="00305561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317FBA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საკონტაქტო</w:t>
                                </w:r>
                                <w:r w:rsidRPr="00317FBA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317FBA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პირი</w:t>
                                </w:r>
                                <w:r w:rsidRPr="00317FBA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</w:p>
                              <w:p w14:paraId="22D3E2C1" w14:textId="77777777" w:rsidR="003037BB" w:rsidRPr="00317FBA" w:rsidRDefault="003037BB" w:rsidP="00305561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317FBA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საკონტაქტო</w:t>
                                </w:r>
                                <w:r w:rsidRPr="00317FBA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 xml:space="preserve"> </w:t>
                                </w:r>
                                <w:r w:rsidRPr="00317FBA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მონაცემები</w:t>
                                </w:r>
                                <w:r w:rsidRPr="00317FBA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: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35AEB89E" w14:textId="7B8FFE89" w:rsidR="003037BB" w:rsidRPr="00317FBA" w:rsidRDefault="004768DB" w:rsidP="009E06FA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317FBA">
                                  <w:rPr>
                                    <w:rFonts w:cs="Sylfaen"/>
                                    <w:color w:val="244061" w:themeColor="accent1" w:themeShade="80"/>
                                    <w:lang w:val="ka-GE"/>
                                  </w:rPr>
                                  <w:t>მარიამ ტაბატაძე</w:t>
                                </w:r>
                              </w:p>
                              <w:p w14:paraId="0AED4936" w14:textId="77777777" w:rsidR="003037BB" w:rsidRPr="00317FBA" w:rsidRDefault="0093634D" w:rsidP="009E06FA">
                                <w:pPr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</w:pPr>
                                <w:hyperlink r:id="rId10" w:history="1">
                                  <w:r w:rsidR="003037BB" w:rsidRPr="00317FBA">
                                    <w:rPr>
                                      <w:rStyle w:val="Hyperlink"/>
                                      <w:rFonts w:ascii="Palatino Linotype" w:hAnsi="Palatino Linotype"/>
                                      <w:color w:val="244061" w:themeColor="accent1" w:themeShade="80"/>
                                    </w:rPr>
                                    <w:t>TENDERS@GC.GE</w:t>
                                  </w:r>
                                </w:hyperlink>
                              </w:p>
                              <w:p w14:paraId="4C1E5EDA" w14:textId="5B067B03" w:rsidR="003037BB" w:rsidRPr="002978A9" w:rsidRDefault="003037BB" w:rsidP="002978A9">
                                <w:pPr>
                                  <w:rPr>
                                    <w:rFonts w:asciiTheme="minorHAnsi" w:hAnsiTheme="minorHAnsi"/>
                                    <w:color w:val="244061" w:themeColor="accent1" w:themeShade="80"/>
                                    <w:lang w:val="ka-GE"/>
                                  </w:rPr>
                                </w:pPr>
                                <w:r w:rsidRPr="00317FBA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>+995 5</w:t>
                                </w:r>
                                <w:r w:rsidRPr="00317FBA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77</w:t>
                                </w:r>
                                <w:r w:rsidRPr="00317FBA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</w:rPr>
                                  <w:t xml:space="preserve"> </w:t>
                                </w:r>
                                <w:r w:rsidR="002978A9" w:rsidRPr="002978A9">
                                  <w:rPr>
                                    <w:rFonts w:ascii="Palatino Linotype" w:hAnsi="Palatino Linotype"/>
                                    <w:color w:val="244061" w:themeColor="accent1" w:themeShade="80"/>
                                    <w:lang w:val="ka-GE"/>
                                  </w:rPr>
                                  <w:t>331197</w:t>
                                </w:r>
                              </w:p>
                            </w:tc>
                          </w:tr>
                        </w:tbl>
                        <w:p w14:paraId="10DAA42E" w14:textId="67846A64" w:rsidR="003037BB" w:rsidRDefault="003037BB" w:rsidP="003037BB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  <w:p w14:paraId="5DF27C95" w14:textId="77777777" w:rsidR="003037BB" w:rsidRPr="00C46668" w:rsidRDefault="003037BB" w:rsidP="003037BB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C8742C" w:rsidRPr="00ED781B">
            <w:rPr>
              <w:rFonts w:ascii="Palatino Linotype" w:hAnsi="Palatino Linotype"/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0BE40E9B">
                    <wp:simplePos x="0" y="0"/>
                    <wp:positionH relativeFrom="margin">
                      <wp:posOffset>-252095</wp:posOffset>
                    </wp:positionH>
                    <wp:positionV relativeFrom="margin">
                      <wp:posOffset>3502025</wp:posOffset>
                    </wp:positionV>
                    <wp:extent cx="6858000" cy="187325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8732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5938689" w14:textId="6EE8AC4B" w:rsidR="008A0309" w:rsidRPr="001318E4" w:rsidRDefault="008A0309" w:rsidP="000D1CB3">
                                <w:pPr>
                                  <w:jc w:val="center"/>
                                  <w:rPr>
                                    <w:rFonts w:ascii="Palatino Linotype" w:hAnsi="Palatino Linotype" w:cs="Arial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1318E4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>ტენდერი</w:t>
                                </w:r>
                              </w:p>
                              <w:p w14:paraId="53605974" w14:textId="65A0B20F" w:rsidR="008A0309" w:rsidRPr="001318E4" w:rsidRDefault="009121EC" w:rsidP="000D1CB3">
                                <w:pPr>
                                  <w:jc w:val="center"/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9121EC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0"/>
                                    <w:szCs w:val="40"/>
                                    <w:lang w:val="ka-GE"/>
                                  </w:rPr>
                                  <w:t>Thales Payshield 9000 HSM</w:t>
                                </w:r>
                                <w:r w:rsidRPr="001318E4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8F79C4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სტანდარტული </w:t>
                                </w:r>
                                <w:r w:rsidR="008A0309" w:rsidRPr="001318E4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მხარდაჭერის მომსახურება </w:t>
                                </w:r>
                              </w:p>
                              <w:p w14:paraId="666A8233" w14:textId="77777777" w:rsidR="008A0309" w:rsidRPr="00767DAD" w:rsidRDefault="008A0309" w:rsidP="000D1CB3">
                                <w:pPr>
                                  <w:jc w:val="center"/>
                                  <w:rPr>
                                    <w:rFonts w:ascii="Palatino Linotype" w:hAnsi="Palatino Linotype"/>
                                    <w:b/>
                                    <w:color w:val="244061" w:themeColor="accent1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85pt;margin-top:275.75pt;width:540pt;height:147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" fillcolor="white [3201]" stroked="f" strokeweight=".5pt">
                    <v:textbox>
                      <w:txbxContent>
                        <w:p w14:paraId="65938689" w14:textId="6EE8AC4B" w:rsidR="008A0309" w:rsidRPr="001318E4" w:rsidRDefault="008A0309" w:rsidP="000D1CB3">
                          <w:pPr>
                            <w:jc w:val="center"/>
                            <w:rPr>
                              <w:rFonts w:ascii="Palatino Linotype" w:hAnsi="Palatino Linotype" w:cs="Arial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</w:pPr>
                          <w:r w:rsidRPr="001318E4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>ტენდერი</w:t>
                          </w:r>
                        </w:p>
                        <w:p w14:paraId="53605974" w14:textId="65A0B20F" w:rsidR="008A0309" w:rsidRPr="001318E4" w:rsidRDefault="009121EC" w:rsidP="000D1CB3">
                          <w:pPr>
                            <w:jc w:val="center"/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</w:pPr>
                          <w:r w:rsidRPr="009121EC">
                            <w:rPr>
                              <w:rFonts w:cs="Sylfaen"/>
                              <w:b/>
                              <w:color w:val="0F243E" w:themeColor="text2" w:themeShade="80"/>
                              <w:sz w:val="40"/>
                              <w:szCs w:val="40"/>
                              <w:lang w:val="ka-GE"/>
                            </w:rPr>
                            <w:t>Thales Payshield 9000 HSM</w:t>
                          </w:r>
                          <w:r w:rsidRPr="001318E4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8F79C4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სტანდარტული </w:t>
                          </w:r>
                          <w:r w:rsidR="008A0309" w:rsidRPr="001318E4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მხარდაჭერის მომსახურება </w:t>
                          </w:r>
                        </w:p>
                        <w:p w14:paraId="666A8233" w14:textId="77777777" w:rsidR="008A0309" w:rsidRPr="00767DAD" w:rsidRDefault="008A0309" w:rsidP="000D1CB3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244061" w:themeColor="accent1" w:themeShade="80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</w:p>
      </w:sdtContent>
    </w:sdt>
    <w:p w14:paraId="231B3834" w14:textId="419BCCA8" w:rsidR="00361FEF" w:rsidRPr="00ED781B" w:rsidRDefault="00361FEF" w:rsidP="00EF5A27">
      <w:pPr>
        <w:framePr w:hSpace="180" w:wrap="around" w:vAnchor="text" w:hAnchor="margin" w:y="104"/>
        <w:suppressOverlap/>
        <w:rPr>
          <w:rFonts w:ascii="Palatino Linotype" w:hAnsi="Palatino Linotype"/>
          <w:b/>
          <w:sz w:val="28"/>
          <w:szCs w:val="28"/>
          <w:lang w:val="ka-GE"/>
        </w:rPr>
      </w:pPr>
    </w:p>
    <w:p w14:paraId="5176EFB1" w14:textId="77777777" w:rsidR="00971FCA" w:rsidRPr="00ED781B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rFonts w:ascii="Palatino Linotype" w:hAnsi="Palatino Linotype"/>
          <w:color w:val="E36C0A" w:themeColor="accent6" w:themeShade="BF"/>
          <w:sz w:val="32"/>
          <w:szCs w:val="50"/>
          <w:lang w:val="ka-GE" w:eastAsia="en-US"/>
        </w:rPr>
      </w:pPr>
    </w:p>
    <w:p w14:paraId="7F949022" w14:textId="2AEE1130" w:rsidR="00522A51" w:rsidRPr="00ED781B" w:rsidRDefault="009121EC" w:rsidP="00522A51">
      <w:pPr>
        <w:jc w:val="center"/>
        <w:rPr>
          <w:rFonts w:ascii="Palatino Linotype" w:hAnsi="Palatino Linotype" w:cs="Sylfaen"/>
          <w:b/>
          <w:color w:val="244061" w:themeColor="accent1" w:themeShade="80"/>
          <w:sz w:val="44"/>
          <w:szCs w:val="56"/>
          <w:lang w:val="ka-GE"/>
        </w:rPr>
      </w:pPr>
      <w:bookmarkStart w:id="0" w:name="_Toc29923759"/>
      <w:bookmarkStart w:id="1" w:name="_Toc456347628"/>
      <w:bookmarkStart w:id="2" w:name="_Toc456350217"/>
      <w:r w:rsidRPr="006944CA">
        <w:rPr>
          <w:rFonts w:cs="Sylfaen"/>
          <w:b/>
          <w:color w:val="244061" w:themeColor="accent1" w:themeShade="80"/>
          <w:sz w:val="44"/>
          <w:szCs w:val="56"/>
          <w:lang w:val="ka-GE"/>
        </w:rPr>
        <w:t xml:space="preserve">Thales Payshield 9000 HSM </w:t>
      </w:r>
      <w:r w:rsidR="008F79C4" w:rsidRPr="006944CA">
        <w:rPr>
          <w:rFonts w:cs="Sylfaen"/>
          <w:b/>
          <w:color w:val="244061" w:themeColor="accent1" w:themeShade="80"/>
          <w:sz w:val="44"/>
          <w:szCs w:val="56"/>
          <w:lang w:val="ka-GE"/>
        </w:rPr>
        <w:t>სტანდარტული</w:t>
      </w:r>
      <w:r w:rsidR="00522A51" w:rsidRPr="006944CA">
        <w:rPr>
          <w:rFonts w:ascii="Palatino Linotype" w:hAnsi="Palatino Linotype" w:cs="Sylfaen"/>
          <w:b/>
          <w:color w:val="244061" w:themeColor="accent1" w:themeShade="80"/>
          <w:sz w:val="44"/>
          <w:szCs w:val="56"/>
          <w:lang w:val="ka-GE"/>
        </w:rPr>
        <w:t xml:space="preserve"> </w:t>
      </w:r>
      <w:r w:rsidR="00522A51" w:rsidRPr="006944CA">
        <w:rPr>
          <w:rFonts w:cs="Sylfaen"/>
          <w:b/>
          <w:color w:val="244061" w:themeColor="accent1" w:themeShade="80"/>
          <w:sz w:val="44"/>
          <w:szCs w:val="56"/>
          <w:lang w:val="ka-GE"/>
        </w:rPr>
        <w:t>მხარდაჭერის</w:t>
      </w:r>
      <w:r w:rsidR="00522A51" w:rsidRPr="006944CA">
        <w:rPr>
          <w:rFonts w:ascii="Palatino Linotype" w:hAnsi="Palatino Linotype" w:cs="Sylfaen"/>
          <w:b/>
          <w:color w:val="244061" w:themeColor="accent1" w:themeShade="80"/>
          <w:sz w:val="44"/>
          <w:szCs w:val="56"/>
          <w:lang w:val="ka-GE"/>
        </w:rPr>
        <w:t xml:space="preserve"> </w:t>
      </w:r>
      <w:r w:rsidR="00522A51" w:rsidRPr="006944CA">
        <w:rPr>
          <w:rFonts w:cs="Sylfaen"/>
          <w:b/>
          <w:color w:val="244061" w:themeColor="accent1" w:themeShade="80"/>
          <w:sz w:val="44"/>
          <w:szCs w:val="56"/>
          <w:lang w:val="ka-GE"/>
        </w:rPr>
        <w:t>მომსახურება</w:t>
      </w:r>
      <w:r w:rsidR="00522A51" w:rsidRPr="00ED781B">
        <w:rPr>
          <w:rFonts w:ascii="Palatino Linotype" w:hAnsi="Palatino Linotype" w:cs="Sylfaen"/>
          <w:b/>
          <w:color w:val="244061" w:themeColor="accent1" w:themeShade="80"/>
          <w:sz w:val="44"/>
          <w:szCs w:val="56"/>
          <w:lang w:val="ka-GE"/>
        </w:rPr>
        <w:t xml:space="preserve"> </w:t>
      </w:r>
    </w:p>
    <w:bookmarkEnd w:id="0"/>
    <w:p w14:paraId="60752384" w14:textId="22C995D3" w:rsidR="001665D6" w:rsidRPr="00ED781B" w:rsidRDefault="001665D6" w:rsidP="00534B11">
      <w:pPr>
        <w:rPr>
          <w:rFonts w:ascii="Palatino Linotype" w:hAnsi="Palatino Linotype"/>
        </w:rPr>
      </w:pPr>
    </w:p>
    <w:sdt>
      <w:sdtPr>
        <w:rPr>
          <w:rFonts w:ascii="Palatino Linotype" w:eastAsiaTheme="minorHAnsi" w:hAnsi="Palatino Linotype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ED781B" w:rsidRDefault="00672F54" w:rsidP="00672F54">
          <w:pPr>
            <w:pStyle w:val="TOCHeading"/>
            <w:rPr>
              <w:rFonts w:ascii="Palatino Linotype" w:hAnsi="Palatino Linotype"/>
              <w:color w:val="0F243E" w:themeColor="text2" w:themeShade="80"/>
              <w:lang w:val="ka-GE"/>
            </w:rPr>
          </w:pPr>
          <w:r w:rsidRPr="00ED781B">
            <w:rPr>
              <w:rFonts w:cs="Sylfaen"/>
              <w:color w:val="0F243E" w:themeColor="text2" w:themeShade="80"/>
              <w:lang w:val="ka-GE"/>
            </w:rPr>
            <w:t>სარჩევი</w:t>
          </w:r>
        </w:p>
        <w:p w14:paraId="04A4B912" w14:textId="0343C6BA" w:rsidR="00672F54" w:rsidRPr="00ED781B" w:rsidRDefault="00672F54" w:rsidP="00672F54">
          <w:pPr>
            <w:pStyle w:val="TOC1"/>
            <w:rPr>
              <w:rFonts w:ascii="Palatino Linotype" w:eastAsiaTheme="minorEastAsia" w:hAnsi="Palatino Linotype"/>
              <w:noProof/>
              <w:color w:val="0F243E" w:themeColor="text2" w:themeShade="80"/>
              <w:sz w:val="22"/>
              <w:szCs w:val="22"/>
            </w:rPr>
          </w:pPr>
          <w:r w:rsidRPr="00ED781B">
            <w:rPr>
              <w:rFonts w:ascii="Palatino Linotype" w:hAnsi="Palatino Linotype"/>
              <w:color w:val="0F243E" w:themeColor="text2" w:themeShade="80"/>
            </w:rPr>
            <w:fldChar w:fldCharType="begin"/>
          </w:r>
          <w:r w:rsidRPr="00ED781B">
            <w:rPr>
              <w:rFonts w:ascii="Palatino Linotype" w:hAnsi="Palatino Linotype"/>
              <w:color w:val="0F243E" w:themeColor="text2" w:themeShade="80"/>
            </w:rPr>
            <w:instrText xml:space="preserve"> TOC \o "1-3" \h \z \u </w:instrText>
          </w:r>
          <w:r w:rsidRPr="00ED781B">
            <w:rPr>
              <w:rFonts w:ascii="Palatino Linotype" w:hAnsi="Palatino Linotype"/>
              <w:color w:val="0F243E" w:themeColor="text2" w:themeShade="80"/>
            </w:rPr>
            <w:fldChar w:fldCharType="separate"/>
          </w:r>
          <w:hyperlink w:anchor="_Toc49178718" w:history="1">
            <w:r w:rsidRPr="00ED781B">
              <w:rPr>
                <w:rStyle w:val="Hyperlink"/>
                <w:rFonts w:ascii="Palatino Linotype" w:hAnsi="Palatino Linotype"/>
                <w:noProof/>
                <w:color w:val="0F243E" w:themeColor="text2" w:themeShade="80"/>
              </w:rPr>
              <w:t></w:t>
            </w:r>
            <w:r w:rsidRPr="00ED781B">
              <w:rPr>
                <w:rFonts w:ascii="Palatino Linotype" w:eastAsiaTheme="minorEastAsia" w:hAnsi="Palatino Linotype"/>
                <w:noProof/>
                <w:color w:val="0F243E" w:themeColor="text2" w:themeShade="80"/>
                <w:sz w:val="22"/>
                <w:szCs w:val="22"/>
              </w:rPr>
              <w:tab/>
            </w:r>
            <w:r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ტენდერში</w:t>
            </w:r>
            <w:r w:rsidRPr="00ED781B">
              <w:rPr>
                <w:rStyle w:val="Hyperlink"/>
                <w:rFonts w:ascii="Palatino Linotype" w:hAnsi="Palatino Linotype"/>
                <w:noProof/>
                <w:color w:val="0F243E" w:themeColor="text2" w:themeShade="80"/>
              </w:rPr>
              <w:t xml:space="preserve"> </w:t>
            </w:r>
            <w:r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მონაწილეობის</w:t>
            </w:r>
            <w:r w:rsidRPr="00ED781B">
              <w:rPr>
                <w:rStyle w:val="Hyperlink"/>
                <w:rFonts w:ascii="Palatino Linotype" w:hAnsi="Palatino Linotype"/>
                <w:noProof/>
                <w:color w:val="0F243E" w:themeColor="text2" w:themeShade="80"/>
              </w:rPr>
              <w:t xml:space="preserve"> </w:t>
            </w:r>
            <w:r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ინსტრუქცია</w:t>
            </w:r>
            <w:r w:rsidRPr="00ED781B">
              <w:rPr>
                <w:rStyle w:val="Hyperlink"/>
                <w:rFonts w:ascii="Palatino Linotype" w:hAnsi="Palatino Linotype"/>
                <w:noProof/>
                <w:color w:val="0F243E" w:themeColor="text2" w:themeShade="80"/>
              </w:rPr>
              <w:t>:</w:t>
            </w:r>
            <w:r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ab/>
            </w:r>
            <w:r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begin"/>
            </w:r>
            <w:r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instrText xml:space="preserve"> PAGEREF _Toc49178718 \h </w:instrText>
            </w:r>
            <w:r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</w:r>
            <w:r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separate"/>
            </w:r>
            <w:r w:rsidR="009121EC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>1</w:t>
            </w:r>
            <w:r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E5CAC8C" w14:textId="4F78D843" w:rsidR="00672F54" w:rsidRPr="00ED781B" w:rsidRDefault="0093634D" w:rsidP="00672F54">
          <w:pPr>
            <w:pStyle w:val="TOC1"/>
            <w:rPr>
              <w:rFonts w:ascii="Palatino Linotype" w:eastAsiaTheme="minorEastAsia" w:hAnsi="Palatino Linotype"/>
              <w:noProof/>
              <w:color w:val="0F243E" w:themeColor="text2" w:themeShade="80"/>
              <w:sz w:val="22"/>
              <w:szCs w:val="22"/>
            </w:rPr>
          </w:pPr>
          <w:hyperlink w:anchor="_Toc49178719" w:history="1">
            <w:r w:rsidR="00672F54" w:rsidRPr="00ED781B">
              <w:rPr>
                <w:rStyle w:val="Hyperlink"/>
                <w:rFonts w:ascii="Palatino Linotype" w:hAnsi="Palatino Linotype" w:cs="Sylfaen"/>
                <w:noProof/>
                <w:color w:val="0F243E" w:themeColor="text2" w:themeShade="80"/>
              </w:rPr>
              <w:t></w:t>
            </w:r>
            <w:r w:rsidR="00672F54" w:rsidRPr="00ED781B">
              <w:rPr>
                <w:rFonts w:ascii="Palatino Linotype" w:eastAsiaTheme="minorEastAsia" w:hAnsi="Palatino Linotype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დავალებათა</w:t>
            </w:r>
            <w:r w:rsidR="00672F54" w:rsidRPr="00ED781B">
              <w:rPr>
                <w:rStyle w:val="Hyperlink"/>
                <w:rFonts w:ascii="Palatino Linotype" w:hAnsi="Palatino Linotype" w:cs="Sylfaen"/>
                <w:noProof/>
                <w:color w:val="0F243E" w:themeColor="text2" w:themeShade="80"/>
              </w:rPr>
              <w:t xml:space="preserve"> </w:t>
            </w:r>
            <w:r w:rsidR="00672F54"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აღწერილობა</w: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ab/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instrText xml:space="preserve"> PAGEREF _Toc49178719 \h </w:instrTex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separate"/>
            </w:r>
            <w:r w:rsidR="009121EC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>1</w: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04545BDE" w14:textId="1CCFCB4F" w:rsidR="00672F54" w:rsidRPr="00ED781B" w:rsidRDefault="0093634D" w:rsidP="00672F54">
          <w:pPr>
            <w:pStyle w:val="TOC1"/>
            <w:rPr>
              <w:rFonts w:ascii="Palatino Linotype" w:eastAsiaTheme="minorEastAsia" w:hAnsi="Palatino Linotype"/>
              <w:noProof/>
              <w:color w:val="0F243E" w:themeColor="text2" w:themeShade="80"/>
              <w:sz w:val="22"/>
              <w:szCs w:val="22"/>
            </w:rPr>
          </w:pPr>
          <w:hyperlink w:anchor="_Toc49178720" w:history="1">
            <w:r w:rsidR="00672F54" w:rsidRPr="00ED781B">
              <w:rPr>
                <w:rStyle w:val="Hyperlink"/>
                <w:rFonts w:ascii="Palatino Linotype" w:hAnsi="Palatino Linotype" w:cs="Sylfaen"/>
                <w:noProof/>
                <w:color w:val="0F243E" w:themeColor="text2" w:themeShade="80"/>
              </w:rPr>
              <w:t></w:t>
            </w:r>
            <w:r w:rsidR="00672F54" w:rsidRPr="00ED781B">
              <w:rPr>
                <w:rFonts w:ascii="Palatino Linotype" w:eastAsiaTheme="minorEastAsia" w:hAnsi="Palatino Linotype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სატენდერო</w:t>
            </w:r>
            <w:r w:rsidR="00672F54" w:rsidRPr="00ED781B">
              <w:rPr>
                <w:rStyle w:val="Hyperlink"/>
                <w:rFonts w:ascii="Palatino Linotype" w:hAnsi="Palatino Linotype" w:cs="Sylfaen"/>
                <w:noProof/>
                <w:color w:val="0F243E" w:themeColor="text2" w:themeShade="80"/>
              </w:rPr>
              <w:t xml:space="preserve"> </w:t>
            </w:r>
            <w:r w:rsidR="00672F54"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მოთხოვნები</w: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ab/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instrText xml:space="preserve"> PAGEREF _Toc49178720 \h </w:instrTex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separate"/>
            </w:r>
            <w:r w:rsidR="009121EC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>2</w: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355016E" w14:textId="16CC5A83" w:rsidR="00672F54" w:rsidRPr="00ED781B" w:rsidRDefault="0093634D" w:rsidP="00672F54">
          <w:pPr>
            <w:pStyle w:val="TOC1"/>
            <w:rPr>
              <w:rFonts w:ascii="Palatino Linotype" w:eastAsiaTheme="minorEastAsia" w:hAnsi="Palatino Linotype"/>
              <w:noProof/>
              <w:color w:val="0F243E" w:themeColor="text2" w:themeShade="80"/>
              <w:sz w:val="22"/>
              <w:szCs w:val="22"/>
            </w:rPr>
          </w:pPr>
          <w:hyperlink w:anchor="_Toc49178721" w:history="1">
            <w:r w:rsidR="00672F54" w:rsidRPr="00ED781B">
              <w:rPr>
                <w:rStyle w:val="Hyperlink"/>
                <w:rFonts w:ascii="Palatino Linotype" w:hAnsi="Palatino Linotype" w:cs="Sylfaen"/>
                <w:noProof/>
                <w:color w:val="0F243E" w:themeColor="text2" w:themeShade="80"/>
              </w:rPr>
              <w:t></w:t>
            </w:r>
            <w:r w:rsidR="00672F54" w:rsidRPr="00ED781B">
              <w:rPr>
                <w:rFonts w:ascii="Palatino Linotype" w:eastAsiaTheme="minorEastAsia" w:hAnsi="Palatino Linotype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თანდართული</w:t>
            </w:r>
            <w:r w:rsidR="00672F54" w:rsidRPr="00ED781B">
              <w:rPr>
                <w:rStyle w:val="Hyperlink"/>
                <w:rFonts w:ascii="Palatino Linotype" w:hAnsi="Palatino Linotype" w:cs="Sylfaen"/>
                <w:noProof/>
                <w:color w:val="0F243E" w:themeColor="text2" w:themeShade="80"/>
              </w:rPr>
              <w:t xml:space="preserve"> </w:t>
            </w:r>
            <w:r w:rsidR="00672F54" w:rsidRPr="00ED781B">
              <w:rPr>
                <w:rStyle w:val="Hyperlink"/>
                <w:rFonts w:cs="Sylfaen"/>
                <w:noProof/>
                <w:color w:val="0F243E" w:themeColor="text2" w:themeShade="80"/>
              </w:rPr>
              <w:t>დოკუმენტაცია</w: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ab/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instrText xml:space="preserve"> PAGEREF _Toc49178721 \h </w:instrTex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separate"/>
            </w:r>
            <w:r w:rsidR="009121EC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t>3</w:t>
            </w:r>
            <w:r w:rsidR="00672F54" w:rsidRPr="00ED781B">
              <w:rPr>
                <w:rFonts w:ascii="Palatino Linotype" w:hAnsi="Palatino Linotype"/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5F24B220" w14:textId="77777777" w:rsidR="00672F54" w:rsidRPr="00ED781B" w:rsidRDefault="00672F54" w:rsidP="00672F54">
          <w:pPr>
            <w:rPr>
              <w:rFonts w:ascii="Palatino Linotype" w:hAnsi="Palatino Linotype"/>
            </w:rPr>
          </w:pPr>
          <w:r w:rsidRPr="00ED781B">
            <w:rPr>
              <w:rFonts w:ascii="Palatino Linotype" w:hAnsi="Palatino Linotype"/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Pr="00ED781B" w:rsidRDefault="00672F54" w:rsidP="00672F54">
      <w:pPr>
        <w:jc w:val="left"/>
        <w:rPr>
          <w:rFonts w:ascii="Palatino Linotype" w:eastAsiaTheme="majorEastAsia" w:hAnsi="Palatino Linotype" w:cstheme="majorBidi"/>
          <w:b/>
          <w:bCs/>
          <w:color w:val="FF671B"/>
          <w:sz w:val="28"/>
          <w:szCs w:val="28"/>
          <w:lang w:eastAsia="ja-JP"/>
        </w:rPr>
      </w:pPr>
      <w:r w:rsidRPr="00ED781B">
        <w:rPr>
          <w:rFonts w:ascii="Palatino Linotype" w:hAnsi="Palatino Linotype"/>
        </w:rPr>
        <w:t xml:space="preserve"> </w:t>
      </w:r>
      <w:r w:rsidR="00533CA6" w:rsidRPr="00ED781B">
        <w:rPr>
          <w:rFonts w:ascii="Palatino Linotype" w:hAnsi="Palatino Linotype"/>
        </w:rPr>
        <w:br w:type="page"/>
      </w:r>
      <w:bookmarkStart w:id="3" w:name="_GoBack"/>
      <w:bookmarkEnd w:id="3"/>
    </w:p>
    <w:p w14:paraId="54ED23B9" w14:textId="6A84972F" w:rsidR="00533CA6" w:rsidRPr="00ED781B" w:rsidRDefault="00533CA6">
      <w:pPr>
        <w:jc w:val="left"/>
        <w:rPr>
          <w:rFonts w:ascii="Palatino Linotype" w:eastAsiaTheme="majorEastAsia" w:hAnsi="Palatino Linotype" w:cstheme="majorBidi"/>
          <w:b/>
          <w:bCs/>
          <w:color w:val="FF671B"/>
          <w:sz w:val="28"/>
          <w:szCs w:val="28"/>
          <w:lang w:eastAsia="ja-JP"/>
        </w:rPr>
      </w:pPr>
    </w:p>
    <w:bookmarkEnd w:id="1"/>
    <w:bookmarkEnd w:id="2"/>
    <w:p w14:paraId="3160E1B8" w14:textId="74F3938A" w:rsidR="003C4035" w:rsidRPr="00ED781B" w:rsidRDefault="000D19A9" w:rsidP="00C86929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სს</w:t>
      </w:r>
      <w:r w:rsidRPr="00ED781B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E3785D" w:rsidRPr="00ED781B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ED781B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E3785D" w:rsidRPr="00ED781B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ED781B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r w:rsidRPr="00ED781B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ტენდერს</w:t>
      </w:r>
      <w:r w:rsidR="00C86929" w:rsidRPr="00ED781B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9121EC" w:rsidRPr="006944CA">
        <w:rPr>
          <w:rFonts w:eastAsiaTheme="minorEastAsia" w:cs="Sylfaen"/>
          <w:color w:val="244061" w:themeColor="accent1" w:themeShade="80"/>
          <w:lang w:val="ka-GE" w:eastAsia="ja-JP"/>
        </w:rPr>
        <w:t>Thales Payshield 9000 HSM</w:t>
      </w:r>
      <w:r w:rsidR="009121EC" w:rsidRPr="006944CA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C86929" w:rsidRPr="006944CA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-</w:t>
      </w:r>
      <w:r w:rsidR="00C86929" w:rsidRPr="006944CA">
        <w:rPr>
          <w:rFonts w:eastAsiaTheme="minorEastAsia" w:cs="Sylfaen"/>
          <w:color w:val="244061" w:themeColor="accent1" w:themeShade="80"/>
          <w:lang w:val="ka-GE" w:eastAsia="ja-JP"/>
        </w:rPr>
        <w:t>ის</w:t>
      </w:r>
      <w:r w:rsidR="00C86929" w:rsidRPr="006944CA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8F79C4" w:rsidRPr="006944CA">
        <w:rPr>
          <w:rFonts w:eastAsiaTheme="minorEastAsia" w:cs="Sylfaen"/>
          <w:color w:val="244061" w:themeColor="accent1" w:themeShade="80"/>
          <w:lang w:val="ka-GE" w:eastAsia="ja-JP"/>
        </w:rPr>
        <w:t>სტანდარტული</w:t>
      </w:r>
      <w:r w:rsidR="00EB3D12" w:rsidRPr="006944CA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C86929" w:rsidRPr="006944CA">
        <w:rPr>
          <w:rFonts w:eastAsiaTheme="minorEastAsia" w:cs="Sylfaen"/>
          <w:color w:val="244061" w:themeColor="accent1" w:themeShade="80"/>
          <w:lang w:val="ka-GE" w:eastAsia="ja-JP"/>
        </w:rPr>
        <w:t>მხარდაჭერის</w:t>
      </w:r>
      <w:r w:rsidR="00C86929" w:rsidRPr="006944CA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bookmarkStart w:id="4" w:name="_Toc462407871"/>
      <w:r w:rsidR="00C86929" w:rsidRPr="006944CA">
        <w:rPr>
          <w:rFonts w:eastAsiaTheme="minorEastAsia" w:cs="Sylfaen"/>
          <w:color w:val="244061" w:themeColor="accent1" w:themeShade="80"/>
          <w:lang w:val="ka-GE" w:eastAsia="ja-JP"/>
        </w:rPr>
        <w:t>მომსახურები</w:t>
      </w:r>
      <w:r w:rsidR="00F03A71" w:rsidRPr="006944CA">
        <w:rPr>
          <w:rFonts w:eastAsiaTheme="minorEastAsia" w:cs="Sylfaen"/>
          <w:color w:val="244061" w:themeColor="accent1" w:themeShade="80"/>
          <w:lang w:val="ka-GE" w:eastAsia="ja-JP"/>
        </w:rPr>
        <w:t>ს</w:t>
      </w:r>
      <w:r w:rsidR="00F03A71" w:rsidRPr="006944CA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F03A71" w:rsidRPr="006944CA">
        <w:rPr>
          <w:rFonts w:eastAsiaTheme="minorEastAsia" w:cs="Sylfaen"/>
          <w:color w:val="244061" w:themeColor="accent1" w:themeShade="80"/>
          <w:lang w:val="ka-GE" w:eastAsia="ja-JP"/>
        </w:rPr>
        <w:t>შესყიდვაზე</w:t>
      </w:r>
      <w:r w:rsidR="00233260" w:rsidRPr="006944CA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.</w:t>
      </w:r>
    </w:p>
    <w:p w14:paraId="34CE6598" w14:textId="77777777" w:rsidR="00BC52B5" w:rsidRPr="00ED781B" w:rsidRDefault="00BC52B5" w:rsidP="0038278C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</w:p>
    <w:p w14:paraId="38D132B0" w14:textId="445641C6" w:rsidR="00BC52B5" w:rsidRPr="00ED781B" w:rsidRDefault="00BC52B5" w:rsidP="00F96173">
      <w:pPr>
        <w:pStyle w:val="a"/>
        <w:numPr>
          <w:ilvl w:val="0"/>
          <w:numId w:val="27"/>
        </w:numPr>
      </w:pPr>
      <w:bookmarkStart w:id="5" w:name="_Toc29923760"/>
      <w:bookmarkStart w:id="6" w:name="_Toc49178718"/>
      <w:r w:rsidRPr="00ED781B">
        <w:rPr>
          <w:rFonts w:ascii="Sylfaen" w:hAnsi="Sylfaen" w:cs="Sylfaen"/>
        </w:rPr>
        <w:t>ტენდერში</w:t>
      </w:r>
      <w:r w:rsidRPr="00ED781B">
        <w:t xml:space="preserve"> </w:t>
      </w:r>
      <w:r w:rsidRPr="00ED781B">
        <w:rPr>
          <w:rFonts w:ascii="Sylfaen" w:hAnsi="Sylfaen" w:cs="Sylfaen"/>
        </w:rPr>
        <w:t>მონაწილეობის</w:t>
      </w:r>
      <w:r w:rsidRPr="00ED781B">
        <w:t xml:space="preserve"> </w:t>
      </w:r>
      <w:r w:rsidRPr="00ED781B">
        <w:rPr>
          <w:rFonts w:ascii="Sylfaen" w:hAnsi="Sylfaen" w:cs="Sylfaen"/>
        </w:rPr>
        <w:t>ინსტრუქცია</w:t>
      </w:r>
      <w:r w:rsidRPr="00ED781B">
        <w:t>:</w:t>
      </w:r>
      <w:bookmarkEnd w:id="5"/>
      <w:bookmarkEnd w:id="6"/>
    </w:p>
    <w:p w14:paraId="4C925A69" w14:textId="77777777" w:rsidR="00BC52B5" w:rsidRPr="00ED781B" w:rsidRDefault="00BC52B5" w:rsidP="0038278C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</w:p>
    <w:p w14:paraId="3095C373" w14:textId="1A6E4E90" w:rsidR="00651AAE" w:rsidRPr="00ED781B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ED781B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ED781B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ED781B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ED781B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ED781B">
        <w:rPr>
          <w:rFonts w:cs="Sylfaen"/>
          <w:color w:val="244061" w:themeColor="accent1" w:themeShade="80"/>
          <w:lang w:val="ka-GE"/>
        </w:rPr>
        <w:t>უნდა</w:t>
      </w:r>
      <w:r w:rsidR="007C5AE6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ა</w:t>
      </w:r>
      <w:r w:rsidR="007C5AE6" w:rsidRPr="00ED781B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ED781B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ED781B">
        <w:rPr>
          <w:rFonts w:cs="Sylfaen"/>
          <w:color w:val="244061" w:themeColor="accent1" w:themeShade="80"/>
          <w:lang w:val="ka-GE"/>
        </w:rPr>
        <w:t>მოთხოვნებში</w:t>
      </w:r>
      <w:r w:rsidR="00915548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ED781B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ED781B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ED781B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71261627" w:rsidR="00651AAE" w:rsidRPr="00ED781B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ED781B">
        <w:rPr>
          <w:rFonts w:cs="Sylfaen"/>
          <w:color w:val="244061" w:themeColor="accent1" w:themeShade="80"/>
          <w:lang w:val="ka-GE"/>
        </w:rPr>
        <w:t>ტენდერის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ED781B">
        <w:rPr>
          <w:rFonts w:cs="Sylfaen"/>
          <w:color w:val="244061" w:themeColor="accent1" w:themeShade="80"/>
          <w:lang w:val="ka-GE"/>
        </w:rPr>
        <w:t>ეტაპზე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დამატებითი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ინფორმაციის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მოპოვება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ან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დაზუსტება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შესაძლებელია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საკონტაქტო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პირთან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დაკავშირებით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ED781B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ED781B">
        <w:rPr>
          <w:rFonts w:cs="Sylfaen"/>
          <w:color w:val="244061" w:themeColor="accent1" w:themeShade="80"/>
          <w:lang w:val="ka-GE"/>
        </w:rPr>
        <w:t>ფოსტის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ან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ED781B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ED781B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ED781B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4A7BF4A0" w:rsidR="00F734EC" w:rsidRPr="00ED781B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ED781B">
        <w:rPr>
          <w:rFonts w:cs="Sylfaen"/>
          <w:color w:val="244061" w:themeColor="accent1" w:themeShade="80"/>
          <w:lang w:val="ka-GE"/>
        </w:rPr>
        <w:t>ტენდერის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დასრულების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შემდეგ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ED781B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ED781B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ED781B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ED781B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ED781B">
        <w:rPr>
          <w:rFonts w:cs="Sylfaen"/>
          <w:color w:val="244061" w:themeColor="accent1" w:themeShade="80"/>
          <w:lang w:val="ka-GE"/>
        </w:rPr>
        <w:t>და</w:t>
      </w:r>
      <w:r w:rsidR="00AD417E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ED781B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ED781B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ED781B">
        <w:rPr>
          <w:rFonts w:cs="Sylfaen"/>
          <w:color w:val="244061" w:themeColor="accent1" w:themeShade="80"/>
          <w:lang w:val="ka-GE"/>
        </w:rPr>
        <w:t>პირობ</w:t>
      </w:r>
      <w:r w:rsidR="00722AC2" w:rsidRPr="00ED781B">
        <w:rPr>
          <w:rFonts w:cs="Sylfaen"/>
          <w:color w:val="244061" w:themeColor="accent1" w:themeShade="80"/>
          <w:lang w:val="ka-GE"/>
        </w:rPr>
        <w:t>ებ</w:t>
      </w:r>
      <w:r w:rsidR="00AD417E" w:rsidRPr="00ED781B">
        <w:rPr>
          <w:rFonts w:cs="Sylfaen"/>
          <w:color w:val="244061" w:themeColor="accent1" w:themeShade="80"/>
          <w:lang w:val="ka-GE"/>
        </w:rPr>
        <w:t>ის</w:t>
      </w:r>
      <w:r w:rsidR="00AD417E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ED781B">
        <w:rPr>
          <w:rFonts w:cs="Sylfaen"/>
          <w:color w:val="244061" w:themeColor="accent1" w:themeShade="80"/>
          <w:lang w:val="ka-GE"/>
        </w:rPr>
        <w:t>მქონე</w:t>
      </w:r>
      <w:r w:rsidR="00722AC2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ED781B">
        <w:rPr>
          <w:rFonts w:cs="Sylfaen"/>
          <w:color w:val="244061" w:themeColor="accent1" w:themeShade="80"/>
          <w:lang w:val="ka-GE"/>
        </w:rPr>
        <w:t>მომწოდებელს</w:t>
      </w:r>
      <w:r w:rsidR="006164C4" w:rsidRPr="00ED781B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BB254FC" w14:textId="10646948" w:rsidR="00F734EC" w:rsidRPr="00ED781B" w:rsidRDefault="00BC52B5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ED781B">
        <w:rPr>
          <w:rFonts w:cs="Sylfaen"/>
          <w:color w:val="244061" w:themeColor="accent1" w:themeShade="80"/>
          <w:lang w:val="ka-GE"/>
        </w:rPr>
        <w:t>ტენდერი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ცხადდება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გამარჯვებულთან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მომსახურების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გაფორმების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მიზნით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Pr="00ED781B">
        <w:rPr>
          <w:rFonts w:cs="Sylfaen"/>
          <w:color w:val="244061" w:themeColor="accent1" w:themeShade="80"/>
          <w:lang w:val="ka-GE"/>
        </w:rPr>
        <w:t>რომლის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მიხედვითაც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განისაზღვრება</w:t>
      </w:r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მხარეთა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შორის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თანამშრომლობის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ძირითადი</w:t>
      </w:r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პირობები</w:t>
      </w:r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ED781B">
        <w:rPr>
          <w:rFonts w:cs="Sylfaen"/>
          <w:color w:val="244061" w:themeColor="accent1" w:themeShade="80"/>
          <w:lang w:val="ka-GE"/>
        </w:rPr>
        <w:t>შემდგომში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- </w:t>
      </w:r>
      <w:r w:rsidRPr="00ED781B">
        <w:rPr>
          <w:rFonts w:cs="Sylfaen"/>
          <w:color w:val="244061" w:themeColor="accent1" w:themeShade="80"/>
          <w:lang w:val="ka-GE"/>
        </w:rPr>
        <w:t>ხელშეკრულება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). </w:t>
      </w:r>
      <w:r w:rsidRPr="00ED781B">
        <w:rPr>
          <w:rFonts w:cs="Sylfaen"/>
          <w:color w:val="244061" w:themeColor="accent1" w:themeShade="80"/>
          <w:lang w:val="ka-GE"/>
        </w:rPr>
        <w:t>ამასთან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ურთიერთთანამშრომლობის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საორიენტაციო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საერთო</w:t>
      </w:r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ვადა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შეადგენს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ED781B">
        <w:rPr>
          <w:rFonts w:cs="Sylfaen"/>
          <w:color w:val="244061" w:themeColor="accent1" w:themeShade="80"/>
          <w:lang w:val="ka-GE"/>
        </w:rPr>
        <w:t>ხელშეკრულების</w:t>
      </w:r>
      <w:r w:rsidR="007C2D68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ED781B">
        <w:rPr>
          <w:rFonts w:cs="Sylfaen"/>
          <w:color w:val="244061" w:themeColor="accent1" w:themeShade="80"/>
          <w:lang w:val="ka-GE"/>
        </w:rPr>
        <w:t>გაფორმებიდან</w:t>
      </w:r>
      <w:r w:rsidR="007C2D68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ascii="Palatino Linotype" w:hAnsi="Palatino Linotype"/>
          <w:color w:val="244061" w:themeColor="accent1" w:themeShade="80"/>
        </w:rPr>
        <w:t>12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Pr="00ED781B">
        <w:rPr>
          <w:rFonts w:cs="Sylfaen"/>
          <w:color w:val="244061" w:themeColor="accent1" w:themeShade="80"/>
          <w:lang w:val="ka-GE"/>
        </w:rPr>
        <w:t>თორმეტი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) </w:t>
      </w:r>
      <w:r w:rsidRPr="00ED781B">
        <w:rPr>
          <w:rFonts w:cs="Sylfaen"/>
          <w:color w:val="244061" w:themeColor="accent1" w:themeShade="80"/>
          <w:lang w:val="ka-GE"/>
        </w:rPr>
        <w:t>თვეს</w:t>
      </w:r>
      <w:r w:rsidR="00F734EC" w:rsidRPr="00ED781B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32B7ED" w14:textId="77777777" w:rsidR="002C23EF" w:rsidRPr="00ED781B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ED781B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წინამდებარე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დოკუმენტის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პირობებს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შორის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წინააღმდეგობის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შემთხვევაში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უპირატესობა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მიენიჭება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პირობებს</w:t>
      </w:r>
      <w:r w:rsidR="002C23EF" w:rsidRPr="00ED781B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C90AC8E" w14:textId="2E175151" w:rsidR="00DB6A1D" w:rsidRPr="000709EC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0709EC">
        <w:rPr>
          <w:rFonts w:cs="Sylfaen"/>
          <w:color w:val="244061" w:themeColor="accent1" w:themeShade="80"/>
          <w:lang w:val="ka-GE"/>
        </w:rPr>
        <w:t>ტენდერში</w:t>
      </w:r>
      <w:r w:rsidRPr="000709EC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0709EC">
        <w:rPr>
          <w:rFonts w:cs="Sylfaen"/>
          <w:color w:val="244061" w:themeColor="accent1" w:themeShade="80"/>
          <w:lang w:val="ka-GE"/>
        </w:rPr>
        <w:t>მონაწილემ</w:t>
      </w:r>
      <w:r w:rsidRPr="000709EC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0709EC">
        <w:rPr>
          <w:rFonts w:cs="Sylfaen"/>
          <w:color w:val="244061" w:themeColor="accent1" w:themeShade="80"/>
          <w:lang w:val="ka-GE"/>
        </w:rPr>
        <w:t>უნდა</w:t>
      </w:r>
      <w:r w:rsidRPr="000709EC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0709EC">
        <w:rPr>
          <w:rFonts w:cs="Sylfaen"/>
          <w:color w:val="244061" w:themeColor="accent1" w:themeShade="80"/>
          <w:lang w:val="ka-GE"/>
        </w:rPr>
        <w:t>წარმოადგინოს</w:t>
      </w:r>
      <w:r w:rsidRPr="000709EC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0709EC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0709EC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0709EC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2C23EF" w:rsidRPr="000709EC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, </w:t>
      </w:r>
      <w:r w:rsidR="002C23EF" w:rsidRPr="000709EC">
        <w:rPr>
          <w:rFonts w:eastAsiaTheme="minorEastAsia" w:cs="Sylfaen"/>
          <w:color w:val="244061" w:themeColor="accent1" w:themeShade="80"/>
          <w:lang w:val="ka-GE" w:eastAsia="ja-JP"/>
        </w:rPr>
        <w:t>შესაბამისი</w:t>
      </w:r>
      <w:r w:rsidR="002C23EF" w:rsidRPr="000709EC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0709EC">
        <w:rPr>
          <w:rFonts w:eastAsiaTheme="minorEastAsia" w:cs="Sylfaen"/>
          <w:color w:val="244061" w:themeColor="accent1" w:themeShade="80"/>
          <w:lang w:val="ka-GE" w:eastAsia="ja-JP"/>
        </w:rPr>
        <w:t>ლიცენზიისა</w:t>
      </w:r>
      <w:r w:rsidR="002C23EF" w:rsidRPr="000709EC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0709EC">
        <w:rPr>
          <w:rFonts w:eastAsiaTheme="minorEastAsia" w:cs="Sylfaen"/>
          <w:color w:val="244061" w:themeColor="accent1" w:themeShade="80"/>
          <w:lang w:val="ka-GE" w:eastAsia="ja-JP"/>
        </w:rPr>
        <w:t>და</w:t>
      </w:r>
      <w:r w:rsidR="002C23EF" w:rsidRPr="000709EC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0709EC">
        <w:rPr>
          <w:rFonts w:eastAsiaTheme="minorEastAsia" w:cs="Sylfaen"/>
          <w:color w:val="244061" w:themeColor="accent1" w:themeShade="80"/>
          <w:lang w:val="ka-GE" w:eastAsia="ja-JP"/>
        </w:rPr>
        <w:t>მხარდაჭერის</w:t>
      </w:r>
      <w:r w:rsidR="002C23EF" w:rsidRPr="000709EC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0709EC">
        <w:rPr>
          <w:rFonts w:eastAsiaTheme="minorEastAsia" w:cs="Sylfaen"/>
          <w:color w:val="244061" w:themeColor="accent1" w:themeShade="80"/>
          <w:lang w:val="ka-GE" w:eastAsia="ja-JP"/>
        </w:rPr>
        <w:t>მომსახურების</w:t>
      </w:r>
      <w:r w:rsidR="002C23EF" w:rsidRPr="000709EC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0709EC">
        <w:rPr>
          <w:rFonts w:cs="Sylfaen"/>
          <w:color w:val="244061" w:themeColor="accent1" w:themeShade="80"/>
          <w:lang w:val="ka-GE"/>
        </w:rPr>
        <w:t>ჯამური</w:t>
      </w:r>
      <w:r w:rsidRPr="000709EC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0709EC">
        <w:rPr>
          <w:rFonts w:cs="Sylfaen"/>
          <w:color w:val="244061" w:themeColor="accent1" w:themeShade="80"/>
          <w:lang w:val="ka-GE"/>
        </w:rPr>
        <w:t>ფასი</w:t>
      </w:r>
      <w:r w:rsidR="002C23EF" w:rsidRPr="000709EC">
        <w:rPr>
          <w:rFonts w:ascii="Palatino Linotype" w:hAnsi="Palatino Linotype" w:cs="Sylfaen"/>
          <w:color w:val="244061" w:themeColor="accent1" w:themeShade="80"/>
          <w:lang w:val="ka-GE"/>
        </w:rPr>
        <w:t>;</w:t>
      </w:r>
    </w:p>
    <w:p w14:paraId="344C6BF6" w14:textId="1EAB1B01" w:rsidR="00E35C26" w:rsidRPr="00813EC2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ED781B">
        <w:rPr>
          <w:rFonts w:cs="Sylfaen"/>
          <w:color w:val="244061" w:themeColor="accent1" w:themeShade="80"/>
          <w:lang w:val="ka-GE"/>
        </w:rPr>
        <w:t>სატენდერო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წინადადება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წარმოდგენილი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უნდა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იყოს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3037BB" w:rsidRPr="00813EC2">
        <w:rPr>
          <w:rFonts w:cs="Sylfaen"/>
          <w:color w:val="244061" w:themeColor="accent1" w:themeShade="80"/>
          <w:lang w:val="ka-GE"/>
        </w:rPr>
        <w:t>დოლარში</w:t>
      </w:r>
      <w:r w:rsidRPr="00813EC2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72D67D8D" w14:textId="7A0F3CC9" w:rsidR="00E35C26" w:rsidRPr="00ED781B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13EC2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13EC2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13EC2">
        <w:rPr>
          <w:rFonts w:cs="Sylfaen"/>
          <w:color w:val="244061" w:themeColor="accent1" w:themeShade="80"/>
          <w:lang w:val="ka-GE"/>
        </w:rPr>
        <w:t>ფარგლებში</w:t>
      </w:r>
      <w:r w:rsidRPr="00813EC2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13EC2">
        <w:rPr>
          <w:rFonts w:cs="Sylfaen"/>
          <w:color w:val="244061" w:themeColor="accent1" w:themeShade="80"/>
          <w:lang w:val="ka-GE"/>
        </w:rPr>
        <w:t>ანგარიშსწორება</w:t>
      </w:r>
      <w:r w:rsidRPr="00813EC2">
        <w:rPr>
          <w:rFonts w:ascii="Palatino Linotype" w:hAnsi="Palatino Linotype"/>
          <w:color w:val="244061" w:themeColor="accent1" w:themeShade="80"/>
        </w:rPr>
        <w:t xml:space="preserve"> </w:t>
      </w:r>
      <w:r w:rsidRPr="00813EC2">
        <w:rPr>
          <w:rFonts w:cs="Sylfaen"/>
          <w:color w:val="244061" w:themeColor="accent1" w:themeShade="80"/>
          <w:lang w:val="ka-GE"/>
        </w:rPr>
        <w:t>განხორციელდება</w:t>
      </w:r>
      <w:r w:rsidRPr="00813EC2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813EC2">
        <w:rPr>
          <w:rFonts w:cs="Sylfaen"/>
          <w:color w:val="244061" w:themeColor="accent1" w:themeShade="80"/>
          <w:lang w:val="ka-GE"/>
        </w:rPr>
        <w:t>ერთჯერადად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მხარეთა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შორის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შესაბამისი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მიღება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>-</w:t>
      </w:r>
      <w:r w:rsidRPr="00ED781B">
        <w:rPr>
          <w:rFonts w:cs="Sylfaen"/>
          <w:color w:val="244061" w:themeColor="accent1" w:themeShade="80"/>
          <w:lang w:val="ka-GE"/>
        </w:rPr>
        <w:t>ჩაბარების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აქტის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გაფორმებიდან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10 (</w:t>
      </w:r>
      <w:r w:rsidRPr="00ED781B">
        <w:rPr>
          <w:rFonts w:cs="Sylfaen"/>
          <w:color w:val="244061" w:themeColor="accent1" w:themeShade="80"/>
          <w:lang w:val="ka-GE"/>
        </w:rPr>
        <w:t>ათი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) </w:t>
      </w:r>
      <w:r w:rsidRPr="00ED781B">
        <w:rPr>
          <w:rFonts w:cs="Sylfaen"/>
          <w:color w:val="244061" w:themeColor="accent1" w:themeShade="80"/>
          <w:lang w:val="ka-GE"/>
        </w:rPr>
        <w:t>საბანკო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დღის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ვადაში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452DD60" w14:textId="5D87429E" w:rsidR="00DE0FA3" w:rsidRPr="00ED781B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ED781B">
        <w:rPr>
          <w:rFonts w:cs="Sylfaen"/>
          <w:color w:val="244061" w:themeColor="accent1" w:themeShade="80"/>
          <w:lang w:val="ka-GE"/>
        </w:rPr>
        <w:t>პრეტენდენტის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მიერ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ასატვირთი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ყველა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დოკუმენტი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ინფორმაცია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დამოწმებული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უნდა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იყოს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უფლებამოსილი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პირის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ხელმოწერითა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ბეჭდით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9EEB23A" w14:textId="77777777" w:rsidR="00FE4C63" w:rsidRPr="00ED781B" w:rsidRDefault="00DE0FA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ED781B">
        <w:rPr>
          <w:rFonts w:eastAsiaTheme="minorEastAsia" w:cs="Sylfaen"/>
          <w:bCs/>
          <w:color w:val="244061" w:themeColor="accent1" w:themeShade="80"/>
          <w:lang w:val="ka-GE"/>
        </w:rPr>
        <w:t>სატენდერო</w:t>
      </w:r>
      <w:r w:rsidRPr="00ED781B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ED781B">
        <w:rPr>
          <w:rFonts w:eastAsiaTheme="minorEastAsia" w:cs="Sylfaen"/>
          <w:bCs/>
          <w:color w:val="244061" w:themeColor="accent1" w:themeShade="80"/>
          <w:lang w:val="ka-GE"/>
        </w:rPr>
        <w:t>წინადადება</w:t>
      </w:r>
      <w:r w:rsidRPr="00ED781B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ED781B">
        <w:rPr>
          <w:rFonts w:eastAsiaTheme="minorEastAsia" w:cs="Sylfaen"/>
          <w:bCs/>
          <w:color w:val="244061" w:themeColor="accent1" w:themeShade="80"/>
          <w:lang w:val="ka-GE"/>
        </w:rPr>
        <w:t>წარმოდგენილი</w:t>
      </w:r>
      <w:r w:rsidRPr="00ED781B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ED781B">
        <w:rPr>
          <w:rFonts w:eastAsiaTheme="minorEastAsia" w:cs="Sylfaen"/>
          <w:bCs/>
          <w:color w:val="244061" w:themeColor="accent1" w:themeShade="80"/>
          <w:lang w:val="ka-GE"/>
        </w:rPr>
        <w:t>უნდა</w:t>
      </w:r>
      <w:r w:rsidRPr="00ED781B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ED781B">
        <w:rPr>
          <w:rFonts w:eastAsiaTheme="minorEastAsia" w:cs="Sylfaen"/>
          <w:bCs/>
          <w:color w:val="244061" w:themeColor="accent1" w:themeShade="80"/>
          <w:lang w:val="ka-GE"/>
        </w:rPr>
        <w:t>იყოს</w:t>
      </w:r>
      <w:r w:rsidRPr="00ED781B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ED781B">
        <w:rPr>
          <w:rFonts w:eastAsiaTheme="minorEastAsia" w:cs="Sylfaen"/>
          <w:bCs/>
          <w:color w:val="244061" w:themeColor="accent1" w:themeShade="80"/>
          <w:lang w:val="ka-GE"/>
        </w:rPr>
        <w:t>თანდართული</w:t>
      </w:r>
      <w:r w:rsidRPr="00ED781B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ED781B">
        <w:rPr>
          <w:rFonts w:eastAsiaTheme="minorEastAsia" w:cs="Sylfaen"/>
          <w:bCs/>
          <w:color w:val="244061" w:themeColor="accent1" w:themeShade="80"/>
          <w:lang w:val="ka-GE"/>
        </w:rPr>
        <w:t>ფასების</w:t>
      </w:r>
      <w:r w:rsidRPr="00ED781B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ED781B">
        <w:rPr>
          <w:rFonts w:eastAsiaTheme="minorEastAsia" w:cs="Sylfaen"/>
          <w:bCs/>
          <w:color w:val="244061" w:themeColor="accent1" w:themeShade="80"/>
          <w:lang w:val="ka-GE"/>
        </w:rPr>
        <w:t>ცხრილის</w:t>
      </w:r>
      <w:r w:rsidRPr="00ED781B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ED781B">
        <w:rPr>
          <w:rFonts w:eastAsiaTheme="minorEastAsia" w:cs="Sylfaen"/>
          <w:bCs/>
          <w:color w:val="244061" w:themeColor="accent1" w:themeShade="80"/>
          <w:lang w:val="ka-GE"/>
        </w:rPr>
        <w:t>ფორმატის</w:t>
      </w:r>
      <w:r w:rsidRPr="00ED781B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 </w:t>
      </w:r>
      <w:r w:rsidRPr="00ED781B">
        <w:rPr>
          <w:rFonts w:eastAsiaTheme="minorEastAsia" w:cs="Sylfaen"/>
          <w:bCs/>
          <w:color w:val="244061" w:themeColor="accent1" w:themeShade="80"/>
          <w:lang w:val="ka-GE"/>
        </w:rPr>
        <w:t>დაცვით</w:t>
      </w:r>
      <w:r w:rsidRPr="00ED781B">
        <w:rPr>
          <w:rFonts w:ascii="Palatino Linotype" w:eastAsiaTheme="minorEastAsia" w:hAnsi="Palatino Linotype"/>
          <w:bCs/>
          <w:color w:val="244061" w:themeColor="accent1" w:themeShade="80"/>
          <w:lang w:val="ka-GE"/>
        </w:rPr>
        <w:t xml:space="preserve">. </w:t>
      </w:r>
      <w:r w:rsidRPr="00ED781B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წინააღმდეგ</w:t>
      </w:r>
      <w:r w:rsidRPr="00ED781B">
        <w:rPr>
          <w:rFonts w:ascii="Palatino Linotype" w:eastAsiaTheme="minorEastAsia" w:hAnsi="Palatino Linotype"/>
          <w:bCs/>
          <w:color w:val="244061" w:themeColor="accent1" w:themeShade="80"/>
          <w:u w:val="single"/>
          <w:lang w:val="ka-GE"/>
        </w:rPr>
        <w:t xml:space="preserve"> </w:t>
      </w:r>
      <w:r w:rsidRPr="00ED781B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შემთხვევაში</w:t>
      </w:r>
      <w:r w:rsidRPr="00ED781B">
        <w:rPr>
          <w:rFonts w:ascii="Palatino Linotype" w:eastAsiaTheme="minorEastAsia" w:hAnsi="Palatino Linotype"/>
          <w:bCs/>
          <w:color w:val="244061" w:themeColor="accent1" w:themeShade="80"/>
          <w:u w:val="single"/>
          <w:lang w:val="ka-GE"/>
        </w:rPr>
        <w:t xml:space="preserve"> </w:t>
      </w:r>
      <w:r w:rsidRPr="00ED781B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წინადადება</w:t>
      </w:r>
      <w:r w:rsidRPr="00ED781B">
        <w:rPr>
          <w:rFonts w:ascii="Palatino Linotype" w:eastAsiaTheme="minorEastAsia" w:hAnsi="Palatino Linotype"/>
          <w:bCs/>
          <w:color w:val="244061" w:themeColor="accent1" w:themeShade="80"/>
          <w:u w:val="single"/>
          <w:lang w:val="ka-GE"/>
        </w:rPr>
        <w:t xml:space="preserve"> </w:t>
      </w:r>
      <w:r w:rsidRPr="00ED781B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არ</w:t>
      </w:r>
      <w:r w:rsidRPr="00ED781B">
        <w:rPr>
          <w:rFonts w:ascii="Palatino Linotype" w:eastAsiaTheme="minorEastAsia" w:hAnsi="Palatino Linotype"/>
          <w:bCs/>
          <w:color w:val="244061" w:themeColor="accent1" w:themeShade="80"/>
          <w:u w:val="single"/>
          <w:lang w:val="ka-GE"/>
        </w:rPr>
        <w:t xml:space="preserve"> </w:t>
      </w:r>
      <w:r w:rsidRPr="00ED781B">
        <w:rPr>
          <w:rFonts w:eastAsiaTheme="minorEastAsia" w:cs="Sylfaen"/>
          <w:bCs/>
          <w:color w:val="244061" w:themeColor="accent1" w:themeShade="80"/>
          <w:u w:val="single"/>
          <w:lang w:val="ka-GE"/>
        </w:rPr>
        <w:t>განიხილება</w:t>
      </w:r>
    </w:p>
    <w:p w14:paraId="66F2ADDA" w14:textId="1064ED6D" w:rsidR="00FE4C63" w:rsidRPr="00ED781B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/>
        </w:rPr>
        <w:t>ტენდერში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მონაწილეობის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მისაღებად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აუცილებელია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ორგანიზაციამ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წარმოადგინოს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შემდეგი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სავალდებულო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დოკუმენტაცია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ED781B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ED781B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ED781B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ED781B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>(</w:t>
      </w:r>
      <w:r w:rsidRPr="00ED781B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ED781B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1)</w:t>
      </w:r>
      <w:r w:rsidRPr="00ED781B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ED781B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ED781B">
        <w:rPr>
          <w:rFonts w:cs="Sylfaen"/>
          <w:color w:val="244061" w:themeColor="accent1" w:themeShade="80"/>
          <w:lang w:val="ka-GE"/>
        </w:rPr>
        <w:t>საბანკო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რეკვიზიტები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Pr="00ED781B">
        <w:rPr>
          <w:rFonts w:cs="Sylfaen"/>
          <w:b/>
          <w:color w:val="244061" w:themeColor="accent1" w:themeShade="80"/>
          <w:lang w:val="ka-GE"/>
        </w:rPr>
        <w:t>დანართი</w:t>
      </w:r>
      <w:r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2);</w:t>
      </w:r>
    </w:p>
    <w:p w14:paraId="581413A7" w14:textId="06169FBE" w:rsidR="00FE4C63" w:rsidRPr="00ED781B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ED781B">
        <w:rPr>
          <w:rFonts w:cs="Sylfaen"/>
          <w:color w:val="244061" w:themeColor="accent1" w:themeShade="80"/>
          <w:lang w:val="ka-GE"/>
        </w:rPr>
        <w:t>ამონაწერი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სამეწარმეო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რეესტრიდან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5B60C7B7" w:rsidR="00A575E7" w:rsidRPr="00ED781B" w:rsidRDefault="00A575E7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944CA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6944CA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AF</w:t>
      </w:r>
      <w:r w:rsidR="00635C9E" w:rsidRPr="006944CA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635C9E" w:rsidRPr="006944CA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944CA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,</w:t>
      </w:r>
      <w:r w:rsidR="00635C9E"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ED781B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reseller</w:t>
      </w:r>
      <w:r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ED781B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ED781B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3427B1" w:rsidRPr="00ED781B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.</w:t>
      </w:r>
    </w:p>
    <w:p w14:paraId="442C90B6" w14:textId="200DB70A" w:rsidR="006B7CAC" w:rsidRPr="00ED781B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ED781B">
        <w:rPr>
          <w:rFonts w:cs="Sylfaen"/>
          <w:color w:val="244061" w:themeColor="accent1" w:themeShade="80"/>
          <w:lang w:val="ka-GE"/>
        </w:rPr>
        <w:t>ტენდერის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განმავლობაში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პრეტენდენტს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აქვს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ვალდებულება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წარმოადგინოს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დამატებითი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იურიდიული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თუ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ფინანსური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ED781B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ED781B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ED781B">
        <w:rPr>
          <w:rFonts w:cs="Sylfaen"/>
          <w:color w:val="244061" w:themeColor="accent1" w:themeShade="80"/>
          <w:lang w:val="ka-GE"/>
        </w:rPr>
        <w:t>წარმოდგენილი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წინადადება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ძალაში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უნდა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იყოს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მინიმუმ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ED781B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დღის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განმავლობაში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71C104F" w14:textId="34EDC06B" w:rsidR="002E33B0" w:rsidRPr="009121EC" w:rsidRDefault="00E7766E" w:rsidP="009121EC">
      <w:pPr>
        <w:pStyle w:val="a"/>
        <w:numPr>
          <w:ilvl w:val="0"/>
          <w:numId w:val="27"/>
        </w:numPr>
        <w:rPr>
          <w:rFonts w:cs="Sylfaen"/>
        </w:rPr>
      </w:pPr>
      <w:bookmarkStart w:id="7" w:name="_Toc29923761"/>
      <w:bookmarkStart w:id="8" w:name="_Toc49178719"/>
      <w:r w:rsidRPr="00ED781B">
        <w:rPr>
          <w:rFonts w:ascii="Sylfaen" w:hAnsi="Sylfaen" w:cs="Sylfaen"/>
        </w:rPr>
        <w:t>დავალებათა</w:t>
      </w:r>
      <w:r w:rsidRPr="00ED781B">
        <w:rPr>
          <w:rFonts w:cs="Sylfaen"/>
        </w:rPr>
        <w:t xml:space="preserve"> </w:t>
      </w:r>
      <w:r w:rsidRPr="00ED781B">
        <w:rPr>
          <w:rFonts w:ascii="Sylfaen" w:hAnsi="Sylfaen" w:cs="Sylfaen"/>
        </w:rPr>
        <w:t>აღწერილობა</w:t>
      </w:r>
      <w:bookmarkEnd w:id="7"/>
      <w:bookmarkEnd w:id="8"/>
    </w:p>
    <w:p w14:paraId="293F8D21" w14:textId="28385D42" w:rsidR="00616077" w:rsidRPr="006944CA" w:rsidRDefault="00AA63BF" w:rsidP="00AA63BF">
      <w:pPr>
        <w:rPr>
          <w:rFonts w:asciiTheme="minorHAnsi" w:eastAsiaTheme="minorEastAsia" w:hAnsiTheme="minorHAnsi"/>
          <w:color w:val="244061" w:themeColor="accent1" w:themeShade="80"/>
          <w:lang w:val="ka-GE" w:eastAsia="ja-JP"/>
        </w:rPr>
      </w:pPr>
      <w:r w:rsidRPr="006944CA">
        <w:rPr>
          <w:rFonts w:eastAsiaTheme="minorEastAsia" w:cs="Sylfaen"/>
          <w:color w:val="244061" w:themeColor="accent1" w:themeShade="80"/>
          <w:lang w:val="ka-GE" w:eastAsia="ja-JP"/>
        </w:rPr>
        <w:t>Thales Payshield 9000 HSM</w:t>
      </w:r>
      <w:r w:rsidRPr="006944CA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-</w:t>
      </w:r>
      <w:r w:rsidRPr="006944CA">
        <w:rPr>
          <w:rFonts w:eastAsiaTheme="minorEastAsia" w:cs="Sylfaen"/>
          <w:color w:val="244061" w:themeColor="accent1" w:themeShade="80"/>
          <w:lang w:val="ka-GE" w:eastAsia="ja-JP"/>
        </w:rPr>
        <w:t>ის</w:t>
      </w:r>
      <w:r w:rsidRPr="006944CA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6944CA">
        <w:rPr>
          <w:rFonts w:eastAsiaTheme="minorEastAsia" w:cs="Sylfaen"/>
          <w:color w:val="244061" w:themeColor="accent1" w:themeShade="80"/>
          <w:lang w:val="ka-GE" w:eastAsia="ja-JP"/>
        </w:rPr>
        <w:t>სტანდარტული</w:t>
      </w:r>
      <w:r w:rsidRPr="006944CA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6944CA">
        <w:rPr>
          <w:rFonts w:eastAsiaTheme="minorEastAsia" w:cs="Sylfaen"/>
          <w:color w:val="244061" w:themeColor="accent1" w:themeShade="80"/>
          <w:lang w:val="ka-GE" w:eastAsia="ja-JP"/>
        </w:rPr>
        <w:t>მხარდაჭერის</w:t>
      </w:r>
      <w:r w:rsidRPr="006944CA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6944CA">
        <w:rPr>
          <w:rFonts w:eastAsiaTheme="minorEastAsia" w:cs="Sylfaen"/>
          <w:color w:val="244061" w:themeColor="accent1" w:themeShade="80"/>
          <w:lang w:val="ka-GE" w:eastAsia="ja-JP"/>
        </w:rPr>
        <w:t>მომსახურების</w:t>
      </w:r>
      <w:r w:rsidRPr="006944CA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6944CA">
        <w:rPr>
          <w:rFonts w:eastAsiaTheme="minorEastAsia" w:cs="Sylfaen"/>
          <w:color w:val="244061" w:themeColor="accent1" w:themeShade="80"/>
          <w:lang w:val="ka-GE" w:eastAsia="ja-JP"/>
        </w:rPr>
        <w:t>შესყიდვა</w:t>
      </w:r>
      <w:r w:rsidRPr="006944CA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.</w:t>
      </w:r>
    </w:p>
    <w:p w14:paraId="155E823F" w14:textId="32A554F1" w:rsidR="00A470CA" w:rsidRPr="006944CA" w:rsidRDefault="00A470CA" w:rsidP="00AA63BF">
      <w:pPr>
        <w:rPr>
          <w:rFonts w:cs="Sylfaen"/>
          <w:color w:val="244061" w:themeColor="accent1" w:themeShade="80"/>
          <w:lang w:val="ka-GE"/>
        </w:rPr>
      </w:pPr>
      <w:r w:rsidRPr="006944CA">
        <w:rPr>
          <w:rFonts w:cs="Sylfaen"/>
          <w:color w:val="244061" w:themeColor="accent1" w:themeShade="80"/>
          <w:lang w:val="ka-GE"/>
        </w:rPr>
        <w:t>რაოდენია 4 ცალი</w:t>
      </w:r>
    </w:p>
    <w:p w14:paraId="0BB87A92" w14:textId="3759549A" w:rsidR="00A470CA" w:rsidRPr="006944CA" w:rsidRDefault="00A470CA" w:rsidP="00AA63BF">
      <w:pPr>
        <w:rPr>
          <w:rFonts w:cs="Sylfaen"/>
          <w:color w:val="244061" w:themeColor="accent1" w:themeShade="80"/>
          <w:lang w:val="ka-GE"/>
        </w:rPr>
      </w:pPr>
      <w:r w:rsidRPr="006944CA">
        <w:rPr>
          <w:rFonts w:cs="Sylfaen"/>
          <w:color w:val="244061" w:themeColor="accent1" w:themeShade="80"/>
          <w:lang w:val="ka-GE"/>
        </w:rPr>
        <w:t>პერიოდი 1 წელი</w:t>
      </w:r>
    </w:p>
    <w:p w14:paraId="32E5FEAB" w14:textId="77777777" w:rsidR="00AA63BF" w:rsidRPr="006944CA" w:rsidRDefault="00AA63BF" w:rsidP="00AA63BF">
      <w:pPr>
        <w:rPr>
          <w:rFonts w:cs="Sylfaen"/>
          <w:color w:val="244061" w:themeColor="accent1" w:themeShade="80"/>
          <w:lang w:val="ka-GE"/>
        </w:rPr>
      </w:pPr>
    </w:p>
    <w:p w14:paraId="1EDE6E37" w14:textId="18918D16" w:rsidR="00D20632" w:rsidRPr="00616077" w:rsidRDefault="00675222" w:rsidP="00616077">
      <w:pPr>
        <w:spacing w:after="200" w:line="276" w:lineRule="auto"/>
        <w:rPr>
          <w:rFonts w:cs="Sylfaen"/>
          <w:color w:val="244061" w:themeColor="accent1" w:themeShade="80"/>
          <w:lang w:val="ka-GE"/>
        </w:rPr>
      </w:pPr>
      <w:r w:rsidRPr="006944CA">
        <w:rPr>
          <w:rFonts w:cs="Sylfaen"/>
          <w:color w:val="244061" w:themeColor="accent1" w:themeShade="80"/>
          <w:lang w:val="ka-GE"/>
        </w:rPr>
        <w:t xml:space="preserve">მოწოდება </w:t>
      </w:r>
      <w:r w:rsidR="00C261DF" w:rsidRPr="006944CA">
        <w:rPr>
          <w:rFonts w:cs="Sylfaen"/>
          <w:color w:val="244061" w:themeColor="accent1" w:themeShade="80"/>
          <w:lang w:val="ka-GE"/>
        </w:rPr>
        <w:t xml:space="preserve">უნდა მოხდეს </w:t>
      </w:r>
      <w:r w:rsidR="00813EC2" w:rsidRPr="006944CA">
        <w:rPr>
          <w:rFonts w:cs="Sylfaen"/>
          <w:color w:val="244061" w:themeColor="accent1" w:themeShade="80"/>
          <w:lang w:val="ka-GE"/>
        </w:rPr>
        <w:t>არაუგვიანეს 2021 წლის</w:t>
      </w:r>
      <w:r w:rsidR="00616077" w:rsidRPr="006944CA">
        <w:rPr>
          <w:rFonts w:cs="Sylfaen"/>
          <w:color w:val="244061" w:themeColor="accent1" w:themeShade="80"/>
          <w:lang w:val="ka-GE"/>
        </w:rPr>
        <w:t xml:space="preserve"> 22 ნოემბრისა.</w:t>
      </w:r>
    </w:p>
    <w:p w14:paraId="4512BAE0" w14:textId="6077F4D4" w:rsidR="009C7E46" w:rsidRDefault="009C7E46" w:rsidP="007C2D64">
      <w:pPr>
        <w:spacing w:after="200" w:line="276" w:lineRule="auto"/>
        <w:rPr>
          <w:rFonts w:asciiTheme="minorHAnsi" w:hAnsiTheme="minorHAnsi"/>
          <w:color w:val="244061" w:themeColor="accent1" w:themeShade="80"/>
          <w:lang w:val="ka-GE"/>
        </w:rPr>
      </w:pPr>
    </w:p>
    <w:p w14:paraId="74F84028" w14:textId="20D6E7FF" w:rsidR="009C7E46" w:rsidRDefault="009C7E46" w:rsidP="007C2D64">
      <w:pPr>
        <w:spacing w:after="200" w:line="276" w:lineRule="auto"/>
        <w:rPr>
          <w:rFonts w:asciiTheme="minorHAnsi" w:hAnsiTheme="minorHAnsi"/>
          <w:color w:val="244061" w:themeColor="accent1" w:themeShade="80"/>
          <w:lang w:val="ka-GE"/>
        </w:rPr>
      </w:pPr>
    </w:p>
    <w:p w14:paraId="6F8EF5DB" w14:textId="79868F0C" w:rsidR="009C7E46" w:rsidRDefault="009C7E46" w:rsidP="007C2D64">
      <w:pPr>
        <w:spacing w:after="200" w:line="276" w:lineRule="auto"/>
        <w:rPr>
          <w:rFonts w:asciiTheme="minorHAnsi" w:hAnsiTheme="minorHAnsi"/>
          <w:color w:val="244061" w:themeColor="accent1" w:themeShade="80"/>
          <w:lang w:val="ka-GE"/>
        </w:rPr>
      </w:pPr>
    </w:p>
    <w:p w14:paraId="3A2AB17A" w14:textId="10576C5E" w:rsidR="009C7E46" w:rsidRDefault="009C7E46" w:rsidP="007C2D64">
      <w:pPr>
        <w:spacing w:after="200" w:line="276" w:lineRule="auto"/>
        <w:rPr>
          <w:rFonts w:asciiTheme="minorHAnsi" w:hAnsiTheme="minorHAnsi"/>
          <w:color w:val="244061" w:themeColor="accent1" w:themeShade="80"/>
          <w:lang w:val="ka-GE"/>
        </w:rPr>
      </w:pPr>
    </w:p>
    <w:p w14:paraId="04E5137D" w14:textId="77777777" w:rsidR="009C7E46" w:rsidRDefault="009C7E46" w:rsidP="007C2D64">
      <w:pPr>
        <w:spacing w:after="200" w:line="276" w:lineRule="auto"/>
        <w:rPr>
          <w:rFonts w:asciiTheme="minorHAnsi" w:hAnsiTheme="minorHAnsi"/>
          <w:color w:val="244061" w:themeColor="accent1" w:themeShade="80"/>
          <w:lang w:val="ka-GE"/>
        </w:rPr>
      </w:pPr>
    </w:p>
    <w:p w14:paraId="492F89D2" w14:textId="3A45EC3E" w:rsidR="009C7E46" w:rsidRDefault="009C7E46" w:rsidP="007C2D64">
      <w:pPr>
        <w:spacing w:after="200" w:line="276" w:lineRule="auto"/>
        <w:rPr>
          <w:rFonts w:asciiTheme="minorHAnsi" w:hAnsiTheme="minorHAnsi"/>
          <w:color w:val="244061" w:themeColor="accent1" w:themeShade="80"/>
          <w:lang w:val="ka-GE"/>
        </w:rPr>
      </w:pPr>
    </w:p>
    <w:p w14:paraId="2784DFD7" w14:textId="77777777" w:rsidR="009C7E46" w:rsidRPr="009C7E46" w:rsidRDefault="009C7E46" w:rsidP="007C2D64">
      <w:pPr>
        <w:spacing w:after="200" w:line="276" w:lineRule="auto"/>
        <w:rPr>
          <w:rFonts w:asciiTheme="minorHAnsi" w:hAnsiTheme="minorHAnsi"/>
          <w:color w:val="244061" w:themeColor="accent1" w:themeShade="80"/>
          <w:lang w:val="ka-GE"/>
        </w:rPr>
      </w:pPr>
    </w:p>
    <w:p w14:paraId="4143F6B7" w14:textId="18D94BCE" w:rsidR="00AC33ED" w:rsidRPr="00ED781B" w:rsidRDefault="002613AC" w:rsidP="00F96173">
      <w:pPr>
        <w:pStyle w:val="a"/>
        <w:numPr>
          <w:ilvl w:val="0"/>
          <w:numId w:val="27"/>
        </w:numPr>
        <w:rPr>
          <w:rFonts w:cs="Sylfaen"/>
        </w:rPr>
      </w:pPr>
      <w:bookmarkStart w:id="9" w:name="_Toc29923762"/>
      <w:bookmarkStart w:id="10" w:name="_Toc49178720"/>
      <w:bookmarkEnd w:id="4"/>
      <w:r w:rsidRPr="00ED781B">
        <w:rPr>
          <w:rFonts w:ascii="Sylfaen" w:hAnsi="Sylfaen" w:cs="Sylfaen"/>
        </w:rPr>
        <w:t>სატენდერო</w:t>
      </w:r>
      <w:r w:rsidRPr="00ED781B">
        <w:rPr>
          <w:rFonts w:cs="Sylfaen"/>
        </w:rPr>
        <w:t xml:space="preserve"> </w:t>
      </w:r>
      <w:r w:rsidR="00605399" w:rsidRPr="00ED781B">
        <w:rPr>
          <w:rFonts w:ascii="Sylfaen" w:hAnsi="Sylfaen" w:cs="Sylfaen"/>
        </w:rPr>
        <w:t>მოთხოვნები</w:t>
      </w:r>
      <w:bookmarkEnd w:id="9"/>
      <w:bookmarkEnd w:id="10"/>
    </w:p>
    <w:p w14:paraId="46052992" w14:textId="77777777" w:rsidR="00FE4C63" w:rsidRPr="00ED781B" w:rsidRDefault="00FE4C63" w:rsidP="00FE4C63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286BAE29" w14:textId="77777777" w:rsidR="00FE4C63" w:rsidRPr="00ED781B" w:rsidRDefault="00FE4C63" w:rsidP="00FE4C63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ED781B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ED781B">
        <w:rPr>
          <w:rFonts w:cs="Sylfaen"/>
          <w:color w:val="244061" w:themeColor="accent1" w:themeShade="80"/>
        </w:rPr>
        <w:t>წინააღმდეგ</w:t>
      </w:r>
      <w:proofErr w:type="spellEnd"/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ED781B">
        <w:rPr>
          <w:rFonts w:cs="Sylfaen"/>
          <w:color w:val="244061" w:themeColor="accent1" w:themeShade="80"/>
        </w:rPr>
        <w:t>არ</w:t>
      </w:r>
      <w:proofErr w:type="spellEnd"/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ED781B">
        <w:rPr>
          <w:rFonts w:cs="Sylfaen"/>
          <w:color w:val="244061" w:themeColor="accent1" w:themeShade="80"/>
        </w:rPr>
        <w:t>უნდა</w:t>
      </w:r>
      <w:proofErr w:type="spellEnd"/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ED781B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ED781B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ED781B">
        <w:rPr>
          <w:rFonts w:cs="Sylfaen"/>
          <w:color w:val="244061" w:themeColor="accent1" w:themeShade="80"/>
        </w:rPr>
        <w:t>საქმის</w:t>
      </w:r>
      <w:proofErr w:type="spellEnd"/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ED781B">
        <w:rPr>
          <w:rFonts w:cs="Sylfaen"/>
          <w:color w:val="244061" w:themeColor="accent1" w:themeShade="80"/>
        </w:rPr>
        <w:t>წარმოება</w:t>
      </w:r>
      <w:proofErr w:type="spellEnd"/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ED781B">
        <w:rPr>
          <w:rFonts w:cs="Sylfaen"/>
          <w:color w:val="244061" w:themeColor="accent1" w:themeShade="80"/>
        </w:rPr>
        <w:t>და</w:t>
      </w:r>
      <w:proofErr w:type="spellEnd"/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ED781B">
        <w:rPr>
          <w:rFonts w:cs="Sylfaen"/>
          <w:color w:val="244061" w:themeColor="accent1" w:themeShade="80"/>
        </w:rPr>
        <w:t>პრეტენდენტი</w:t>
      </w:r>
      <w:proofErr w:type="spellEnd"/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ED781B">
        <w:rPr>
          <w:rFonts w:cs="Sylfaen"/>
          <w:color w:val="244061" w:themeColor="accent1" w:themeShade="80"/>
        </w:rPr>
        <w:t>არ</w:t>
      </w:r>
      <w:proofErr w:type="spellEnd"/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ED781B">
        <w:rPr>
          <w:rFonts w:cs="Sylfaen"/>
          <w:color w:val="244061" w:themeColor="accent1" w:themeShade="80"/>
        </w:rPr>
        <w:t>უნდა</w:t>
      </w:r>
      <w:proofErr w:type="spellEnd"/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ED781B">
        <w:rPr>
          <w:rFonts w:cs="Sylfaen"/>
          <w:color w:val="244061" w:themeColor="accent1" w:themeShade="80"/>
        </w:rPr>
        <w:t>იყოს</w:t>
      </w:r>
      <w:proofErr w:type="spellEnd"/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ED781B">
        <w:rPr>
          <w:rFonts w:cs="Sylfaen"/>
          <w:color w:val="244061" w:themeColor="accent1" w:themeShade="80"/>
        </w:rPr>
        <w:t>ლიკვიდაციის</w:t>
      </w:r>
      <w:proofErr w:type="spellEnd"/>
      <w:r w:rsidRPr="00ED781B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ED781B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ED781B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ED781B">
        <w:rPr>
          <w:rFonts w:cs="Sylfaen"/>
          <w:color w:val="244061" w:themeColor="accent1" w:themeShade="80"/>
        </w:rPr>
        <w:t>პროცესში</w:t>
      </w:r>
      <w:proofErr w:type="spellEnd"/>
      <w:r w:rsidRPr="00ED781B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ED781B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7CC159C7" w:rsidR="000C3473" w:rsidRPr="00ED781B" w:rsidRDefault="00CC4095" w:rsidP="00C80D5B">
      <w:pPr>
        <w:rPr>
          <w:rFonts w:ascii="Palatino Linotype" w:hAnsi="Palatino Linotype"/>
          <w:color w:val="244061" w:themeColor="accent1" w:themeShade="80"/>
        </w:rPr>
      </w:pPr>
      <w:r w:rsidRPr="00ED781B">
        <w:rPr>
          <w:rFonts w:cs="Sylfaen"/>
          <w:color w:val="244061" w:themeColor="accent1" w:themeShade="80"/>
          <w:lang w:val="ka-GE"/>
        </w:rPr>
        <w:t>ორგანიზაციას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უნდა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ჰქონდეს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შესაბამისი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ED781B">
        <w:rPr>
          <w:rFonts w:cs="Sylfaen"/>
          <w:color w:val="244061" w:themeColor="accent1" w:themeShade="80"/>
          <w:lang w:val="ka-GE"/>
        </w:rPr>
        <w:t>მომსახურების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გაწევის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03A29">
        <w:rPr>
          <w:rFonts w:cs="Sylfaen"/>
          <w:color w:val="244061" w:themeColor="accent1" w:themeShade="80"/>
          <w:lang w:val="ka-GE"/>
        </w:rPr>
        <w:t>მინიმუმ</w:t>
      </w:r>
      <w:r w:rsidRPr="00F03A2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F03A29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Pr="00F03A2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F03A29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="00A6381B" w:rsidRPr="00F03A29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F03A29">
        <w:rPr>
          <w:rFonts w:ascii="Palatino Linotype" w:hAnsi="Palatino Linotype"/>
          <w:b/>
          <w:color w:val="244061" w:themeColor="accent1" w:themeShade="80"/>
          <w:lang w:val="ka-GE"/>
        </w:rPr>
        <w:t>)</w:t>
      </w:r>
      <w:r w:rsidR="00DF79DF" w:rsidRPr="00F03A2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03A29">
        <w:rPr>
          <w:rFonts w:cs="Sylfaen"/>
          <w:color w:val="244061" w:themeColor="accent1" w:themeShade="80"/>
          <w:lang w:val="ka-GE"/>
        </w:rPr>
        <w:t>წლიანი</w:t>
      </w:r>
      <w:r w:rsidRPr="00F03A2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F03A29">
        <w:rPr>
          <w:rFonts w:cs="Sylfaen"/>
          <w:color w:val="244061" w:themeColor="accent1" w:themeShade="80"/>
          <w:lang w:val="ka-GE"/>
        </w:rPr>
        <w:t>გამოცდილება</w:t>
      </w:r>
      <w:r w:rsidRPr="00F03A2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ED781B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ED781B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ED781B">
        <w:rPr>
          <w:rFonts w:cs="Sylfaen"/>
          <w:color w:val="244061" w:themeColor="accent1" w:themeShade="80"/>
          <w:lang w:val="ka-GE"/>
        </w:rPr>
        <w:t>პრეტენდენტმა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უნდა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წარმოადგინოს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ED781B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ED781B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ED781B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ED781B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ED781B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ED781B">
        <w:rPr>
          <w:rFonts w:cs="Sylfaen"/>
          <w:color w:val="244061" w:themeColor="accent1" w:themeShade="80"/>
          <w:lang w:val="ka-GE"/>
        </w:rPr>
        <w:t>მოკლე</w:t>
      </w:r>
      <w:r w:rsidR="00F3751B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ED781B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ED781B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ED781B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ED781B">
        <w:rPr>
          <w:rFonts w:cs="Sylfaen"/>
          <w:color w:val="244061" w:themeColor="accent1" w:themeShade="80"/>
          <w:lang w:val="ka-GE"/>
        </w:rPr>
        <w:t>სია</w:t>
      </w:r>
      <w:r w:rsidR="00503C56" w:rsidRPr="00ED781B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ED781B">
        <w:rPr>
          <w:rFonts w:cs="Sylfaen"/>
          <w:color w:val="244061" w:themeColor="accent1" w:themeShade="80"/>
          <w:lang w:val="ka-GE"/>
        </w:rPr>
        <w:t>და</w:t>
      </w:r>
      <w:r w:rsidR="00503C56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ED781B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ED781B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ED781B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ED781B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ED781B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ED781B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ED781B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ED781B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ED781B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ED781B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ED781B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ED781B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ED781B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ED781B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ED781B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ED781B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ED781B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ED781B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ED781B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ED781B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ED781B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ED781B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ED781B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ED781B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ED781B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ED781B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ED781B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ED781B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ED781B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2E3A1C74" w:rsidR="00650690" w:rsidRPr="00ED781B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ED781B">
        <w:rPr>
          <w:rFonts w:cs="Sylfaen"/>
          <w:color w:val="244061" w:themeColor="accent1" w:themeShade="80"/>
          <w:lang w:val="ka-GE"/>
        </w:rPr>
        <w:t>პრეტენდენტმა</w:t>
      </w:r>
      <w:r w:rsidRPr="00ED781B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უნდა</w:t>
      </w:r>
      <w:r w:rsidRPr="00ED781B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წარმოადგინოს</w:t>
      </w:r>
      <w:r w:rsidRPr="00ED781B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ED781B">
        <w:rPr>
          <w:rFonts w:cs="Sylfaen"/>
          <w:color w:val="244061" w:themeColor="accent1" w:themeShade="80"/>
          <w:lang w:val="ka-GE"/>
        </w:rPr>
        <w:t>ფორმა</w:t>
      </w:r>
      <w:r w:rsidRPr="00ED781B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რომელსაც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მწარმოებელი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აძლევს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პარტნიორ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კომპანიებს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(reseller) </w:t>
      </w:r>
      <w:r w:rsidRPr="00ED781B">
        <w:rPr>
          <w:rFonts w:cs="Sylfaen"/>
          <w:color w:val="244061" w:themeColor="accent1" w:themeShade="80"/>
          <w:lang w:val="ka-GE"/>
        </w:rPr>
        <w:t>იმის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დასტურად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რომ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ნამდვილად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არიან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მწარმოებლის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მიერ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აკრედიტირებული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პარტნიორები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0D298834" w14:textId="77777777" w:rsidR="00CF6947" w:rsidRPr="00ED781B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5968998B" w:rsidR="00A557FF" w:rsidRPr="00ED781B" w:rsidRDefault="00A557FF" w:rsidP="00A557FF">
      <w:pPr>
        <w:rPr>
          <w:rFonts w:ascii="Palatino Linotype" w:hAnsi="Palatino Linotype"/>
          <w:color w:val="244061" w:themeColor="accent1" w:themeShade="80"/>
          <w:lang w:val="ka-GE"/>
        </w:rPr>
      </w:pPr>
      <w:r w:rsidRPr="00ED781B">
        <w:rPr>
          <w:rFonts w:cs="Sylfaen"/>
          <w:color w:val="244061" w:themeColor="accent1" w:themeShade="80"/>
          <w:lang w:val="ka-GE"/>
        </w:rPr>
        <w:t>წინამდებარე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ტენდერის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გამოცხადება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არ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ავალდებულებს</w:t>
      </w:r>
      <w:r w:rsidR="006F7CC8">
        <w:rPr>
          <w:rFonts w:cs="Sylfaen"/>
          <w:color w:val="244061" w:themeColor="accent1" w:themeShade="80"/>
          <w:lang w:val="ka-GE"/>
        </w:rPr>
        <w:t xml:space="preserve"> სს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6F7CC8">
        <w:rPr>
          <w:rFonts w:asciiTheme="minorHAnsi" w:hAnsiTheme="minorHAnsi"/>
          <w:color w:val="244061" w:themeColor="accent1" w:themeShade="80"/>
          <w:lang w:val="ka-GE"/>
        </w:rPr>
        <w:t>„</w:t>
      </w:r>
      <w:r w:rsidR="00B8634A" w:rsidRPr="00ED781B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ED781B">
        <w:rPr>
          <w:rFonts w:cs="Sylfaen"/>
          <w:color w:val="244061" w:themeColor="accent1" w:themeShade="80"/>
          <w:lang w:val="ka-GE"/>
        </w:rPr>
        <w:t>ქარდ</w:t>
      </w:r>
      <w:r w:rsidR="006F7CC8">
        <w:rPr>
          <w:rFonts w:cs="Sylfaen"/>
          <w:color w:val="244061" w:themeColor="accent1" w:themeShade="80"/>
          <w:lang w:val="ka-GE"/>
        </w:rPr>
        <w:t>“-</w:t>
      </w:r>
      <w:r w:rsidR="00B8634A" w:rsidRPr="00ED781B">
        <w:rPr>
          <w:rFonts w:cs="Sylfaen"/>
          <w:color w:val="244061" w:themeColor="accent1" w:themeShade="80"/>
          <w:lang w:val="ka-GE"/>
        </w:rPr>
        <w:t>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რომელიმე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მონაწილესთან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გაფორმებას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და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ტენდერის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ნებისმიერ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ეტაპზე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6F7CC8">
        <w:rPr>
          <w:rFonts w:cs="Sylfaen"/>
          <w:color w:val="244061" w:themeColor="accent1" w:themeShade="80"/>
          <w:lang w:val="ka-GE"/>
        </w:rPr>
        <w:t>სს</w:t>
      </w:r>
      <w:r w:rsidR="006F7CC8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6F7CC8">
        <w:rPr>
          <w:rFonts w:asciiTheme="minorHAnsi" w:hAnsiTheme="minorHAnsi"/>
          <w:color w:val="244061" w:themeColor="accent1" w:themeShade="80"/>
          <w:lang w:val="ka-GE"/>
        </w:rPr>
        <w:t>„</w:t>
      </w:r>
      <w:r w:rsidR="006F7CC8" w:rsidRPr="00ED781B">
        <w:rPr>
          <w:rFonts w:cs="Sylfaen"/>
          <w:color w:val="244061" w:themeColor="accent1" w:themeShade="80"/>
          <w:lang w:val="ka-GE"/>
        </w:rPr>
        <w:t>ჯორჯიან</w:t>
      </w:r>
      <w:r w:rsidR="006F7CC8"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6F7CC8" w:rsidRPr="00ED781B">
        <w:rPr>
          <w:rFonts w:cs="Sylfaen"/>
          <w:color w:val="244061" w:themeColor="accent1" w:themeShade="80"/>
          <w:lang w:val="ka-GE"/>
        </w:rPr>
        <w:t>ქარდ</w:t>
      </w:r>
      <w:r w:rsidR="006F7CC8">
        <w:rPr>
          <w:rFonts w:cs="Sylfaen"/>
          <w:color w:val="244061" w:themeColor="accent1" w:themeShade="80"/>
          <w:lang w:val="ka-GE"/>
        </w:rPr>
        <w:t xml:space="preserve">ი“ </w:t>
      </w:r>
      <w:r w:rsidRPr="00ED781B">
        <w:rPr>
          <w:rFonts w:cs="Sylfaen"/>
          <w:color w:val="244061" w:themeColor="accent1" w:themeShade="80"/>
          <w:lang w:val="ka-GE"/>
        </w:rPr>
        <w:t>იტოვებს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უფლებას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რომ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შეწყვიტოს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ED781B">
        <w:rPr>
          <w:rFonts w:cs="Sylfaen"/>
          <w:color w:val="244061" w:themeColor="accent1" w:themeShade="80"/>
          <w:lang w:val="ka-GE"/>
        </w:rPr>
        <w:t>ტენდერი</w:t>
      </w:r>
      <w:r w:rsidRPr="00ED781B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86F7BDD" w14:textId="77777777" w:rsidR="00AC33ED" w:rsidRPr="00ED781B" w:rsidRDefault="00AC33ED" w:rsidP="00A331E0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8DCCB66" w14:textId="77777777" w:rsidR="00257BA7" w:rsidRPr="00ED781B" w:rsidRDefault="00257BA7" w:rsidP="00A33116">
      <w:pPr>
        <w:rPr>
          <w:rFonts w:ascii="Palatino Linotype" w:hAnsi="Palatino Linotype" w:cs="Sylfaen"/>
          <w:color w:val="244061" w:themeColor="accent1" w:themeShade="80"/>
          <w:szCs w:val="24"/>
          <w:lang w:val="ka-GE"/>
        </w:rPr>
      </w:pPr>
    </w:p>
    <w:p w14:paraId="2E028929" w14:textId="77777777" w:rsidR="00397FCA" w:rsidRPr="00ED781B" w:rsidRDefault="00397FCA" w:rsidP="009E333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554F816" w14:textId="0793F2CF" w:rsidR="00E0146E" w:rsidRPr="00ED781B" w:rsidRDefault="004A7ED3" w:rsidP="00F96173">
      <w:pPr>
        <w:pStyle w:val="a"/>
        <w:numPr>
          <w:ilvl w:val="0"/>
          <w:numId w:val="27"/>
        </w:numPr>
        <w:rPr>
          <w:rFonts w:eastAsiaTheme="minorHAnsi" w:cs="Sylfaen"/>
          <w:szCs w:val="24"/>
        </w:rPr>
      </w:pPr>
      <w:r w:rsidRPr="00ED781B">
        <w:rPr>
          <w:rFonts w:cs="Sylfaen"/>
          <w:color w:val="244061" w:themeColor="accent1" w:themeShade="80"/>
          <w:szCs w:val="24"/>
        </w:rPr>
        <w:br w:type="page"/>
      </w:r>
      <w:bookmarkStart w:id="11" w:name="_Toc29923763"/>
      <w:bookmarkStart w:id="12" w:name="_Toc49178721"/>
      <w:r w:rsidR="00E3757A" w:rsidRPr="00ED781B">
        <w:rPr>
          <w:rFonts w:ascii="Sylfaen" w:hAnsi="Sylfaen" w:cs="Sylfaen"/>
        </w:rPr>
        <w:lastRenderedPageBreak/>
        <w:t>თანდართული</w:t>
      </w:r>
      <w:r w:rsidR="00E3757A" w:rsidRPr="00ED781B">
        <w:rPr>
          <w:rFonts w:cs="Sylfaen"/>
        </w:rPr>
        <w:t xml:space="preserve"> </w:t>
      </w:r>
      <w:r w:rsidR="00E3757A" w:rsidRPr="00ED781B">
        <w:rPr>
          <w:rFonts w:ascii="Sylfaen" w:hAnsi="Sylfaen" w:cs="Sylfaen"/>
        </w:rPr>
        <w:t>დოკუმენტაცია</w:t>
      </w:r>
      <w:bookmarkEnd w:id="11"/>
      <w:bookmarkEnd w:id="12"/>
    </w:p>
    <w:p w14:paraId="06B2F0FE" w14:textId="5F1BD493" w:rsidR="00DF6F0D" w:rsidRPr="00F00777" w:rsidRDefault="00E3757A" w:rsidP="00F96173">
      <w:pPr>
        <w:pStyle w:val="a0"/>
        <w:numPr>
          <w:ilvl w:val="1"/>
          <w:numId w:val="27"/>
        </w:numPr>
        <w:rPr>
          <w:rFonts w:ascii="Palatino Linotype" w:hAnsi="Palatino Linotype"/>
          <w:b/>
        </w:rPr>
      </w:pPr>
      <w:bookmarkStart w:id="13" w:name="_Toc29923764"/>
      <w:proofErr w:type="spellStart"/>
      <w:r w:rsidRPr="00F00777">
        <w:rPr>
          <w:rFonts w:cs="Sylfaen"/>
          <w:b/>
        </w:rPr>
        <w:t>დანართი</w:t>
      </w:r>
      <w:proofErr w:type="spellEnd"/>
      <w:r w:rsidRPr="00F00777">
        <w:rPr>
          <w:rFonts w:ascii="Palatino Linotype" w:hAnsi="Palatino Linotype"/>
          <w:b/>
        </w:rPr>
        <w:t xml:space="preserve"> 1: </w:t>
      </w:r>
      <w:proofErr w:type="spellStart"/>
      <w:r w:rsidRPr="00F00777">
        <w:rPr>
          <w:rFonts w:cs="Sylfaen"/>
          <w:b/>
        </w:rPr>
        <w:t>ფასების</w:t>
      </w:r>
      <w:proofErr w:type="spellEnd"/>
      <w:r w:rsidRPr="00F00777">
        <w:rPr>
          <w:rFonts w:ascii="Palatino Linotype" w:hAnsi="Palatino Linotype"/>
          <w:b/>
        </w:rPr>
        <w:t xml:space="preserve"> </w:t>
      </w:r>
      <w:proofErr w:type="spellStart"/>
      <w:r w:rsidRPr="00F00777">
        <w:rPr>
          <w:rFonts w:cs="Sylfaen"/>
          <w:b/>
        </w:rPr>
        <w:t>ცხრილი</w:t>
      </w:r>
      <w:bookmarkEnd w:id="13"/>
      <w:proofErr w:type="spellEnd"/>
    </w:p>
    <w:p w14:paraId="019620C0" w14:textId="66758D46" w:rsidR="00E3757A" w:rsidRPr="00ED781B" w:rsidRDefault="00E3757A" w:rsidP="00E3757A">
      <w:pPr>
        <w:rPr>
          <w:rFonts w:ascii="Palatino Linotype" w:hAnsi="Palatino Linotype"/>
          <w:lang w:val="ka-GE"/>
        </w:rPr>
      </w:pPr>
    </w:p>
    <w:p w14:paraId="2CFECCBB" w14:textId="77777777" w:rsidR="000D19A9" w:rsidRPr="00ED781B" w:rsidRDefault="000D19A9" w:rsidP="00E3757A">
      <w:pPr>
        <w:rPr>
          <w:rFonts w:ascii="Palatino Linotype" w:hAnsi="Palatino Linotype"/>
          <w:lang w:val="ka-GE"/>
        </w:rPr>
      </w:pPr>
    </w:p>
    <w:p w14:paraId="42E48E2E" w14:textId="2CF24CB5" w:rsidR="002F0F9B" w:rsidRPr="00ED781B" w:rsidRDefault="002F0F9B" w:rsidP="00E3757A">
      <w:pPr>
        <w:rPr>
          <w:rFonts w:ascii="Palatino Linotype" w:hAnsi="Palatino Linotype"/>
          <w:lang w:val="ka-GE"/>
        </w:rPr>
      </w:pPr>
    </w:p>
    <w:tbl>
      <w:tblPr>
        <w:tblW w:w="9180" w:type="dxa"/>
        <w:tblInd w:w="-5" w:type="dxa"/>
        <w:tblLook w:val="04A0" w:firstRow="1" w:lastRow="0" w:firstColumn="1" w:lastColumn="0" w:noHBand="0" w:noVBand="1"/>
      </w:tblPr>
      <w:tblGrid>
        <w:gridCol w:w="4410"/>
        <w:gridCol w:w="1170"/>
        <w:gridCol w:w="990"/>
        <w:gridCol w:w="2610"/>
      </w:tblGrid>
      <w:tr w:rsidR="000940D1" w:rsidRPr="00ED781B" w14:paraId="0317D777" w14:textId="77777777" w:rsidTr="009A14CB">
        <w:trPr>
          <w:trHeight w:val="25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A6EFA" w14:textId="77777777" w:rsidR="002A511E" w:rsidRPr="00ED781B" w:rsidRDefault="002A511E" w:rsidP="00BE1BF4">
            <w:pPr>
              <w:jc w:val="center"/>
              <w:rPr>
                <w:rFonts w:ascii="Palatino Linotype" w:hAnsi="Palatino Linotype" w:cs="Sylfaen"/>
                <w:b/>
                <w:color w:val="244061" w:themeColor="accent1" w:themeShade="80"/>
                <w:lang w:val="ka-GE"/>
              </w:rPr>
            </w:pPr>
            <w:r w:rsidRPr="00ED781B">
              <w:rPr>
                <w:rFonts w:cs="Sylfaen"/>
                <w:b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04D1B" w14:textId="77777777" w:rsidR="002A511E" w:rsidRPr="00ED781B" w:rsidRDefault="002A511E" w:rsidP="00BE1BF4">
            <w:pPr>
              <w:jc w:val="center"/>
              <w:rPr>
                <w:rFonts w:ascii="Palatino Linotype" w:hAnsi="Palatino Linotype" w:cs="Sylfaen"/>
                <w:b/>
                <w:color w:val="244061" w:themeColor="accent1" w:themeShade="80"/>
                <w:lang w:val="ka-GE"/>
              </w:rPr>
            </w:pPr>
            <w:r w:rsidRPr="00ED781B">
              <w:rPr>
                <w:rFonts w:cs="Sylfaen"/>
                <w:b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78F564" w14:textId="55146027" w:rsidR="002A511E" w:rsidRPr="00ED781B" w:rsidRDefault="002A511E" w:rsidP="00BE1BF4">
            <w:pPr>
              <w:jc w:val="center"/>
              <w:rPr>
                <w:rFonts w:cs="Sylfaen"/>
                <w:b/>
                <w:color w:val="244061" w:themeColor="accent1" w:themeShade="80"/>
                <w:lang w:val="ka-GE"/>
              </w:rPr>
            </w:pPr>
            <w:r>
              <w:rPr>
                <w:rFonts w:cs="Sylfaen"/>
                <w:b/>
                <w:color w:val="244061" w:themeColor="accent1" w:themeShade="80"/>
                <w:lang w:val="ka-GE"/>
              </w:rPr>
              <w:t>ვადა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ADEF2" w14:textId="6A52EDC8" w:rsidR="002A511E" w:rsidRPr="00ED781B" w:rsidRDefault="002A511E" w:rsidP="00BE1BF4">
            <w:pPr>
              <w:jc w:val="center"/>
              <w:rPr>
                <w:rFonts w:ascii="Palatino Linotype" w:hAnsi="Palatino Linotype" w:cs="Sylfaen"/>
                <w:b/>
                <w:color w:val="244061" w:themeColor="accent1" w:themeShade="80"/>
                <w:lang w:val="ka-GE"/>
              </w:rPr>
            </w:pPr>
            <w:r w:rsidRPr="00ED781B">
              <w:rPr>
                <w:rFonts w:cs="Sylfaen"/>
                <w:b/>
                <w:color w:val="244061" w:themeColor="accent1" w:themeShade="80"/>
                <w:lang w:val="ka-GE"/>
              </w:rPr>
              <w:t>ღირებულება</w:t>
            </w:r>
          </w:p>
        </w:tc>
      </w:tr>
      <w:tr w:rsidR="000940D1" w:rsidRPr="00471CD8" w14:paraId="00662104" w14:textId="77777777" w:rsidTr="009A14CB">
        <w:trPr>
          <w:trHeight w:val="24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192EC" w14:textId="62E8D7A2" w:rsidR="002A511E" w:rsidRPr="006944CA" w:rsidRDefault="00D01171" w:rsidP="009C7E46">
            <w:pPr>
              <w:rPr>
                <w:rFonts w:cs="Sylfaen"/>
                <w:color w:val="244061" w:themeColor="accent1" w:themeShade="80"/>
              </w:rPr>
            </w:pPr>
            <w:r w:rsidRPr="006944CA">
              <w:rPr>
                <w:rFonts w:cs="Sylfaen"/>
                <w:color w:val="244061" w:themeColor="accent1" w:themeShade="80"/>
              </w:rPr>
              <w:t xml:space="preserve">Standard Support / </w:t>
            </w:r>
            <w:proofErr w:type="spellStart"/>
            <w:r w:rsidRPr="006944CA">
              <w:rPr>
                <w:rFonts w:cs="Sylfaen"/>
                <w:color w:val="244061" w:themeColor="accent1" w:themeShade="80"/>
              </w:rPr>
              <w:t>PayShield</w:t>
            </w:r>
            <w:proofErr w:type="spellEnd"/>
            <w:r w:rsidRPr="006944CA">
              <w:rPr>
                <w:rFonts w:cs="Sylfaen"/>
                <w:color w:val="244061" w:themeColor="accent1" w:themeShade="80"/>
              </w:rPr>
              <w:t xml:space="preserve"> 9000 </w:t>
            </w:r>
            <w:r w:rsidRPr="006944CA">
              <w:rPr>
                <w:color w:val="1F497D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E4565" w14:textId="05CECBFA" w:rsidR="002A511E" w:rsidRPr="006944CA" w:rsidRDefault="009C7E46" w:rsidP="009A14CB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6944CA">
              <w:rPr>
                <w:rFonts w:cs="Sylfaen"/>
                <w:color w:val="244061" w:themeColor="accent1" w:themeShade="80"/>
                <w:lang w:val="ka-GE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B1D028" w14:textId="7CD2AF1E" w:rsidR="002A511E" w:rsidRPr="006944CA" w:rsidRDefault="009A14CB" w:rsidP="009D27E5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6944CA">
              <w:rPr>
                <w:rFonts w:cs="Sylfaen"/>
                <w:color w:val="244061" w:themeColor="accent1" w:themeShade="80"/>
              </w:rPr>
              <w:t>1</w:t>
            </w:r>
            <w:r w:rsidR="00BE1BF4" w:rsidRPr="006944CA">
              <w:rPr>
                <w:rFonts w:cs="Sylfaen"/>
                <w:color w:val="244061" w:themeColor="accent1" w:themeShade="80"/>
                <w:lang w:val="ka-GE"/>
              </w:rPr>
              <w:t xml:space="preserve"> წელი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9267C" w14:textId="5D6AA7BC" w:rsidR="002A511E" w:rsidRPr="006944CA" w:rsidRDefault="002A511E" w:rsidP="009D27E5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6944CA">
              <w:rPr>
                <w:rFonts w:cs="Sylfaen"/>
                <w:color w:val="244061" w:themeColor="accent1" w:themeShade="80"/>
                <w:lang w:val="ka-GE"/>
              </w:rPr>
              <w:t> </w:t>
            </w:r>
          </w:p>
        </w:tc>
      </w:tr>
    </w:tbl>
    <w:p w14:paraId="11070DAB" w14:textId="743AA76C" w:rsidR="0016141B" w:rsidRPr="00F00777" w:rsidRDefault="00E3757A" w:rsidP="003131A7">
      <w:pPr>
        <w:pStyle w:val="a0"/>
        <w:numPr>
          <w:ilvl w:val="0"/>
          <w:numId w:val="0"/>
        </w:numPr>
        <w:ind w:left="720"/>
        <w:rPr>
          <w:rFonts w:ascii="Palatino Linotype" w:hAnsi="Palatino Linotype"/>
          <w:b/>
        </w:rPr>
      </w:pPr>
      <w:r w:rsidRPr="00ED781B">
        <w:rPr>
          <w:rFonts w:ascii="Palatino Linotype" w:hAnsi="Palatino Linotype"/>
        </w:rPr>
        <w:br w:type="page"/>
      </w:r>
      <w:bookmarkStart w:id="14" w:name="_Toc29923766"/>
      <w:proofErr w:type="spellStart"/>
      <w:proofErr w:type="gramStart"/>
      <w:r w:rsidR="0016141B" w:rsidRPr="00F00777">
        <w:rPr>
          <w:rFonts w:cs="Sylfaen"/>
          <w:b/>
        </w:rPr>
        <w:lastRenderedPageBreak/>
        <w:t>დანართი</w:t>
      </w:r>
      <w:proofErr w:type="spellEnd"/>
      <w:proofErr w:type="gramEnd"/>
      <w:r w:rsidR="0016141B" w:rsidRPr="00F00777">
        <w:rPr>
          <w:rFonts w:ascii="Palatino Linotype" w:hAnsi="Palatino Linotype"/>
          <w:b/>
        </w:rPr>
        <w:t xml:space="preserve"> 2: </w:t>
      </w:r>
      <w:proofErr w:type="spellStart"/>
      <w:r w:rsidR="0016141B" w:rsidRPr="00F00777">
        <w:rPr>
          <w:rFonts w:cs="Sylfaen"/>
          <w:b/>
        </w:rPr>
        <w:t>საბანკო</w:t>
      </w:r>
      <w:proofErr w:type="spellEnd"/>
      <w:r w:rsidR="0016141B" w:rsidRPr="00F00777">
        <w:rPr>
          <w:rFonts w:ascii="Palatino Linotype" w:hAnsi="Palatino Linotype"/>
          <w:b/>
        </w:rPr>
        <w:t xml:space="preserve"> </w:t>
      </w:r>
      <w:proofErr w:type="spellStart"/>
      <w:r w:rsidR="0016141B" w:rsidRPr="00F00777">
        <w:rPr>
          <w:rFonts w:cs="Sylfaen"/>
          <w:b/>
        </w:rPr>
        <w:t>რეკვიზიტები</w:t>
      </w:r>
      <w:bookmarkEnd w:id="14"/>
      <w:proofErr w:type="spellEnd"/>
    </w:p>
    <w:p w14:paraId="6BDF7306" w14:textId="77777777" w:rsidR="001804C8" w:rsidRPr="00ED781B" w:rsidRDefault="001804C8" w:rsidP="0016141B">
      <w:pPr>
        <w:spacing w:line="360" w:lineRule="auto"/>
        <w:rPr>
          <w:rFonts w:ascii="Palatino Linotype" w:hAnsi="Palatino Linotype"/>
          <w:lang w:val="ka-GE" w:eastAsia="ja-JP"/>
        </w:rPr>
      </w:pPr>
    </w:p>
    <w:p w14:paraId="2E039F01" w14:textId="5BF7BEB5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ორგანიზაციის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B2DFF11" w14:textId="34A7E9FF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საიდენტიფიკაციო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კოდი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5C56343" w14:textId="30D3B549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იურიდიული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E762DC2" w14:textId="44DE8C42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ფაქტიური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FCD96D4" w14:textId="070DAC0F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სახელი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 </w:t>
      </w:r>
      <w:r w:rsidRPr="00ED781B">
        <w:rPr>
          <w:rFonts w:cs="Sylfaen"/>
          <w:color w:val="244061" w:themeColor="accent1" w:themeShade="80"/>
          <w:lang w:val="ka-GE" w:eastAsia="ja-JP"/>
        </w:rPr>
        <w:t>და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გვარი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28E663C" w14:textId="1B79A2A4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პირადი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ნომერი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ADD8F40" w14:textId="50CD6C55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ტელეფონის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ნომერი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1BF4DAC6" w14:textId="407CA262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პირის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სახელი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და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გვარი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46136B6" w14:textId="086E6145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პირის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პირადი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ნომერი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0D965B7A" w14:textId="20835EEE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ტელეფონი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3C1C9E0" w14:textId="4C68083E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ელექტრონული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ფოსტის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C6A7DC6" w14:textId="0238F940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ვებ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-</w:t>
      </w:r>
      <w:r w:rsidRPr="00ED781B">
        <w:rPr>
          <w:rFonts w:cs="Sylfaen"/>
          <w:color w:val="244061" w:themeColor="accent1" w:themeShade="80"/>
          <w:lang w:val="ka-GE" w:eastAsia="ja-JP"/>
        </w:rPr>
        <w:t>გვერდი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E112158" w14:textId="77777777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</w:p>
    <w:p w14:paraId="5EBEBC47" w14:textId="5649DA31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ბანკის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8C89CE7" w14:textId="32FFE6AE" w:rsidR="0016141B" w:rsidRPr="00ED781B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ბანკის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კოდი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F0B63C9" w14:textId="5E2E2A9E" w:rsidR="0016141B" w:rsidRDefault="0016141B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  <w:r w:rsidRPr="00ED781B">
        <w:rPr>
          <w:rFonts w:cs="Sylfaen"/>
          <w:color w:val="244061" w:themeColor="accent1" w:themeShade="80"/>
          <w:lang w:val="ka-GE" w:eastAsia="ja-JP"/>
        </w:rPr>
        <w:t>ბანკის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ანგარიშის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ED781B">
        <w:rPr>
          <w:rFonts w:cs="Sylfaen"/>
          <w:color w:val="244061" w:themeColor="accent1" w:themeShade="80"/>
          <w:lang w:val="ka-GE" w:eastAsia="ja-JP"/>
        </w:rPr>
        <w:t>ნომერი</w:t>
      </w:r>
      <w:r w:rsidRPr="00ED781B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C25D7ED" w14:textId="35B61192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24CCD61F" w14:textId="19142913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35786A09" w14:textId="06E848BC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183B0860" w14:textId="5CB57E0C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39B1854D" w14:textId="5351B394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006313A1" w14:textId="792AFFBC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01A1CFF4" w14:textId="1D57CEDE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4CA7D0D2" w14:textId="5198C5B6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6CE5B91F" w14:textId="2A43F10D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0B8339CC" w14:textId="7F093E94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20B2B29F" w14:textId="34C3B2F8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52B59AFA" w14:textId="23661619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1E6A8850" w14:textId="6A7BB435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26BD45CC" w14:textId="0DA67751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463C266F" w14:textId="2687D48D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43F1DEEB" w14:textId="45169768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0EBB5AA9" w14:textId="20B21A0D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6B9E3A5D" w14:textId="08096A1B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6C3852F7" w14:textId="16FC675E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6C1635D2" w14:textId="6BDD8143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2BB4C647" w14:textId="07348078" w:rsid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043123FC" w14:textId="77777777" w:rsidR="00D0700D" w:rsidRPr="00D0700D" w:rsidRDefault="00D0700D" w:rsidP="0016141B">
      <w:pPr>
        <w:spacing w:line="360" w:lineRule="auto"/>
        <w:rPr>
          <w:rFonts w:asciiTheme="minorHAnsi" w:hAnsiTheme="minorHAnsi"/>
          <w:color w:val="244061" w:themeColor="accent1" w:themeShade="80"/>
          <w:lang w:val="ka-GE" w:eastAsia="ja-JP"/>
        </w:rPr>
      </w:pPr>
    </w:p>
    <w:p w14:paraId="7ABA9240" w14:textId="35A78F37" w:rsidR="00D0700D" w:rsidRDefault="00D0700D" w:rsidP="00D0700D">
      <w:pPr>
        <w:pStyle w:val="a0"/>
        <w:numPr>
          <w:ilvl w:val="1"/>
          <w:numId w:val="27"/>
        </w:numPr>
        <w:rPr>
          <w:rFonts w:cs="Sylfaen"/>
        </w:rPr>
      </w:pPr>
      <w:proofErr w:type="spellStart"/>
      <w:r w:rsidRPr="00317FBA">
        <w:rPr>
          <w:rFonts w:cs="Sylfaen"/>
          <w:b/>
        </w:rPr>
        <w:lastRenderedPageBreak/>
        <w:t>დანართი</w:t>
      </w:r>
      <w:proofErr w:type="spellEnd"/>
      <w:r w:rsidRPr="00317FBA">
        <w:rPr>
          <w:rFonts w:cs="Sylfaen"/>
          <w:b/>
        </w:rPr>
        <w:t xml:space="preserve"> 3:</w:t>
      </w:r>
      <w:r w:rsidRPr="00D0700D">
        <w:rPr>
          <w:rFonts w:cs="Sylfaen"/>
        </w:rPr>
        <w:t xml:space="preserve"> </w:t>
      </w:r>
      <w:r w:rsidR="00A952D5">
        <w:rPr>
          <w:rFonts w:cs="Sylfaen"/>
          <w:lang w:val="ka-GE"/>
        </w:rPr>
        <w:t xml:space="preserve"> მოთხოვნილი პროგრამული უზრუნველყოფის/ლიცენზიის/მხარდაჭერის</w:t>
      </w:r>
      <w:r w:rsidR="00E6407E">
        <w:rPr>
          <w:rFonts w:cs="Sylfaen"/>
          <w:lang w:val="ka-GE"/>
        </w:rPr>
        <w:t xml:space="preserve"> მომსახურების</w:t>
      </w:r>
      <w:r w:rsidR="004C034A">
        <w:rPr>
          <w:rFonts w:cs="Sylfaen"/>
          <w:lang w:val="ka-GE"/>
        </w:rPr>
        <w:t xml:space="preserve"> შესაბამისი</w:t>
      </w:r>
      <w:r w:rsidRPr="00D0700D">
        <w:rPr>
          <w:rFonts w:cs="Sylfaen"/>
        </w:rPr>
        <w:t xml:space="preserve"> </w:t>
      </w:r>
      <w:proofErr w:type="spellStart"/>
      <w:r w:rsidRPr="00D0700D">
        <w:rPr>
          <w:rFonts w:cs="Sylfaen"/>
        </w:rPr>
        <w:t>მახასიათებლები</w:t>
      </w:r>
      <w:proofErr w:type="spellEnd"/>
      <w:r w:rsidR="004C034A">
        <w:rPr>
          <w:rFonts w:cs="Sylfaen"/>
        </w:rPr>
        <w:t>/ა</w:t>
      </w:r>
      <w:r w:rsidR="004C034A">
        <w:rPr>
          <w:rFonts w:cs="Sylfaen"/>
          <w:lang w:val="ka-GE"/>
        </w:rPr>
        <w:t>ღწერილობა:</w:t>
      </w:r>
    </w:p>
    <w:p w14:paraId="0AF8A8AD" w14:textId="28558CB9" w:rsidR="00D0700D" w:rsidRDefault="00D0700D" w:rsidP="00D0700D">
      <w:pPr>
        <w:pStyle w:val="a0"/>
        <w:numPr>
          <w:ilvl w:val="0"/>
          <w:numId w:val="0"/>
        </w:numPr>
        <w:ind w:left="360" w:hanging="360"/>
        <w:rPr>
          <w:rFonts w:cs="Sylfaen"/>
        </w:rPr>
      </w:pPr>
    </w:p>
    <w:tbl>
      <w:tblPr>
        <w:tblW w:w="9180" w:type="dxa"/>
        <w:tblInd w:w="-5" w:type="dxa"/>
        <w:tblLook w:val="04A0" w:firstRow="1" w:lastRow="0" w:firstColumn="1" w:lastColumn="0" w:noHBand="0" w:noVBand="1"/>
      </w:tblPr>
      <w:tblGrid>
        <w:gridCol w:w="4410"/>
        <w:gridCol w:w="1170"/>
        <w:gridCol w:w="990"/>
        <w:gridCol w:w="2610"/>
      </w:tblGrid>
      <w:tr w:rsidR="009C7E46" w:rsidRPr="00ED781B" w14:paraId="729A2DF8" w14:textId="77777777" w:rsidTr="00655D9C">
        <w:trPr>
          <w:trHeight w:val="257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7AB48A" w14:textId="77777777" w:rsidR="009C7E46" w:rsidRPr="00ED781B" w:rsidRDefault="009C7E46" w:rsidP="00655D9C">
            <w:pPr>
              <w:jc w:val="center"/>
              <w:rPr>
                <w:rFonts w:ascii="Palatino Linotype" w:hAnsi="Palatino Linotype" w:cs="Sylfaen"/>
                <w:b/>
                <w:color w:val="244061" w:themeColor="accent1" w:themeShade="80"/>
                <w:lang w:val="ka-GE"/>
              </w:rPr>
            </w:pPr>
            <w:r w:rsidRPr="00ED781B">
              <w:rPr>
                <w:rFonts w:cs="Sylfaen"/>
                <w:b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D6CD3C5" w14:textId="77777777" w:rsidR="009C7E46" w:rsidRPr="00ED781B" w:rsidRDefault="009C7E46" w:rsidP="00655D9C">
            <w:pPr>
              <w:jc w:val="center"/>
              <w:rPr>
                <w:rFonts w:ascii="Palatino Linotype" w:hAnsi="Palatino Linotype" w:cs="Sylfaen"/>
                <w:b/>
                <w:color w:val="244061" w:themeColor="accent1" w:themeShade="80"/>
                <w:lang w:val="ka-GE"/>
              </w:rPr>
            </w:pPr>
            <w:r w:rsidRPr="00ED781B">
              <w:rPr>
                <w:rFonts w:cs="Sylfaen"/>
                <w:b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050AE6" w14:textId="77777777" w:rsidR="009C7E46" w:rsidRPr="00ED781B" w:rsidRDefault="009C7E46" w:rsidP="00655D9C">
            <w:pPr>
              <w:jc w:val="center"/>
              <w:rPr>
                <w:rFonts w:cs="Sylfaen"/>
                <w:b/>
                <w:color w:val="244061" w:themeColor="accent1" w:themeShade="80"/>
                <w:lang w:val="ka-GE"/>
              </w:rPr>
            </w:pPr>
            <w:r>
              <w:rPr>
                <w:rFonts w:cs="Sylfaen"/>
                <w:b/>
                <w:color w:val="244061" w:themeColor="accent1" w:themeShade="80"/>
                <w:lang w:val="ka-GE"/>
              </w:rPr>
              <w:t>ვადა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800DB1" w14:textId="77777777" w:rsidR="009C7E46" w:rsidRPr="00ED781B" w:rsidRDefault="009C7E46" w:rsidP="00655D9C">
            <w:pPr>
              <w:jc w:val="center"/>
              <w:rPr>
                <w:rFonts w:ascii="Palatino Linotype" w:hAnsi="Palatino Linotype" w:cs="Sylfaen"/>
                <w:b/>
                <w:color w:val="244061" w:themeColor="accent1" w:themeShade="80"/>
                <w:lang w:val="ka-GE"/>
              </w:rPr>
            </w:pPr>
            <w:r w:rsidRPr="00ED781B">
              <w:rPr>
                <w:rFonts w:cs="Sylfaen"/>
                <w:b/>
                <w:color w:val="244061" w:themeColor="accent1" w:themeShade="80"/>
                <w:lang w:val="ka-GE"/>
              </w:rPr>
              <w:t>ღირებულება</w:t>
            </w:r>
          </w:p>
        </w:tc>
      </w:tr>
      <w:tr w:rsidR="009C7E46" w:rsidRPr="00471CD8" w14:paraId="7A005365" w14:textId="77777777" w:rsidTr="00655D9C">
        <w:trPr>
          <w:trHeight w:val="24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E267CD" w14:textId="77777777" w:rsidR="009C7E46" w:rsidRPr="009A14CB" w:rsidRDefault="009C7E46" w:rsidP="00655D9C">
            <w:pPr>
              <w:rPr>
                <w:rFonts w:cs="Sylfaen"/>
                <w:color w:val="244061" w:themeColor="accent1" w:themeShade="80"/>
              </w:rPr>
            </w:pPr>
            <w:r w:rsidRPr="009A14CB">
              <w:rPr>
                <w:rFonts w:cs="Sylfaen"/>
                <w:color w:val="244061" w:themeColor="accent1" w:themeShade="80"/>
              </w:rPr>
              <w:t xml:space="preserve">Standard Support / </w:t>
            </w:r>
            <w:proofErr w:type="spellStart"/>
            <w:r w:rsidRPr="009A14CB">
              <w:rPr>
                <w:rFonts w:cs="Sylfaen"/>
                <w:color w:val="244061" w:themeColor="accent1" w:themeShade="80"/>
              </w:rPr>
              <w:t>PayShield</w:t>
            </w:r>
            <w:proofErr w:type="spellEnd"/>
            <w:r w:rsidRPr="009A14CB">
              <w:rPr>
                <w:rFonts w:cs="Sylfaen"/>
                <w:color w:val="244061" w:themeColor="accent1" w:themeShade="80"/>
              </w:rPr>
              <w:t xml:space="preserve"> 9000 </w:t>
            </w:r>
            <w:r w:rsidRPr="009A14CB">
              <w:rPr>
                <w:color w:val="1F497D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B4DBBE" w14:textId="77777777" w:rsidR="009C7E46" w:rsidRPr="009C7E46" w:rsidRDefault="009C7E46" w:rsidP="00655D9C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5EF1AB" w14:textId="77777777" w:rsidR="009C7E46" w:rsidRPr="009A14CB" w:rsidRDefault="009C7E46" w:rsidP="00655D9C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9A14CB">
              <w:rPr>
                <w:rFonts w:cs="Sylfaen"/>
                <w:color w:val="244061" w:themeColor="accent1" w:themeShade="80"/>
              </w:rPr>
              <w:t>1</w:t>
            </w:r>
            <w:r w:rsidRPr="009A14CB">
              <w:rPr>
                <w:rFonts w:cs="Sylfaen"/>
                <w:color w:val="244061" w:themeColor="accent1" w:themeShade="80"/>
                <w:lang w:val="ka-GE"/>
              </w:rPr>
              <w:t xml:space="preserve"> წელი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6A31AB" w14:textId="77777777" w:rsidR="009C7E46" w:rsidRPr="009A14CB" w:rsidRDefault="009C7E46" w:rsidP="00655D9C">
            <w:pPr>
              <w:jc w:val="left"/>
              <w:rPr>
                <w:rFonts w:cs="Sylfaen"/>
                <w:color w:val="244061" w:themeColor="accent1" w:themeShade="80"/>
                <w:lang w:val="ka-GE"/>
              </w:rPr>
            </w:pPr>
            <w:r w:rsidRPr="009A14CB">
              <w:rPr>
                <w:rFonts w:cs="Sylfaen"/>
                <w:color w:val="244061" w:themeColor="accent1" w:themeShade="80"/>
                <w:lang w:val="ka-GE"/>
              </w:rPr>
              <w:t> </w:t>
            </w:r>
          </w:p>
        </w:tc>
      </w:tr>
    </w:tbl>
    <w:p w14:paraId="75046D78" w14:textId="77777777" w:rsidR="009C7E46" w:rsidRPr="00D0700D" w:rsidRDefault="009C7E46" w:rsidP="00D0700D">
      <w:pPr>
        <w:pStyle w:val="a0"/>
        <w:numPr>
          <w:ilvl w:val="0"/>
          <w:numId w:val="0"/>
        </w:numPr>
        <w:ind w:left="360" w:hanging="360"/>
        <w:rPr>
          <w:rFonts w:cs="Sylfaen"/>
        </w:rPr>
      </w:pPr>
    </w:p>
    <w:p w14:paraId="210DA9C1" w14:textId="4C3B2682" w:rsidR="00D97A49" w:rsidRDefault="00D97A49" w:rsidP="00F57B50">
      <w:pPr>
        <w:jc w:val="left"/>
        <w:rPr>
          <w:rFonts w:asciiTheme="minorHAnsi" w:hAnsiTheme="minorHAnsi"/>
          <w:lang w:val="ka-GE" w:eastAsia="ja-JP"/>
        </w:rPr>
      </w:pPr>
    </w:p>
    <w:p w14:paraId="14412A69" w14:textId="61B96B5A" w:rsidR="00D97A49" w:rsidRDefault="00D97A49" w:rsidP="00F57B50">
      <w:pPr>
        <w:jc w:val="left"/>
        <w:rPr>
          <w:rFonts w:asciiTheme="minorHAnsi" w:hAnsiTheme="minorHAnsi"/>
          <w:lang w:val="ka-GE" w:eastAsia="ja-JP"/>
        </w:rPr>
      </w:pPr>
    </w:p>
    <w:p w14:paraId="11B9D9B4" w14:textId="03057085" w:rsidR="00054BF8" w:rsidRDefault="00054BF8" w:rsidP="00F57B50">
      <w:pPr>
        <w:jc w:val="left"/>
        <w:rPr>
          <w:rFonts w:asciiTheme="minorHAnsi" w:hAnsiTheme="minorHAnsi"/>
          <w:lang w:val="ka-GE" w:eastAsia="ja-JP"/>
        </w:rPr>
      </w:pPr>
    </w:p>
    <w:p w14:paraId="02BA48A8" w14:textId="77777777" w:rsidR="00054BF8" w:rsidRPr="00D97A49" w:rsidRDefault="00054BF8" w:rsidP="00F57B50">
      <w:pPr>
        <w:jc w:val="left"/>
        <w:rPr>
          <w:rFonts w:asciiTheme="minorHAnsi" w:hAnsiTheme="minorHAnsi"/>
          <w:lang w:val="ka-GE" w:eastAsia="ja-JP"/>
        </w:rPr>
      </w:pPr>
    </w:p>
    <w:sectPr w:rsidR="00054BF8" w:rsidRPr="00D97A49" w:rsidSect="001E78CD">
      <w:footerReference w:type="default" r:id="rId11"/>
      <w:headerReference w:type="first" r:id="rId12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26ADE2" w14:textId="77777777" w:rsidR="0093634D" w:rsidRDefault="0093634D" w:rsidP="002E7950">
      <w:r>
        <w:separator/>
      </w:r>
    </w:p>
  </w:endnote>
  <w:endnote w:type="continuationSeparator" w:id="0">
    <w:p w14:paraId="1F194051" w14:textId="77777777" w:rsidR="0093634D" w:rsidRDefault="0093634D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45C40164" w:rsidR="008A0309" w:rsidRPr="00DF4821" w:rsidRDefault="008A0309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3711E2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3711E2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C5D63B" w14:textId="77777777" w:rsidR="0093634D" w:rsidRDefault="0093634D" w:rsidP="002E7950">
      <w:r>
        <w:separator/>
      </w:r>
    </w:p>
  </w:footnote>
  <w:footnote w:type="continuationSeparator" w:id="0">
    <w:p w14:paraId="2BAB29EB" w14:textId="77777777" w:rsidR="0093634D" w:rsidRDefault="0093634D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7600" w14:textId="210F8DE5" w:rsidR="008A0309" w:rsidRPr="001318E4" w:rsidRDefault="008A0309" w:rsidP="00767DAD">
    <w:pPr>
      <w:pStyle w:val="Header"/>
      <w:jc w:val="left"/>
      <w:rPr>
        <w:rFonts w:ascii="Palatino Linotype" w:hAnsi="Palatino Linotype"/>
        <w:color w:val="0F243E" w:themeColor="text2" w:themeShade="80"/>
        <w:lang w:val="ka-GE"/>
      </w:rPr>
    </w:pPr>
    <w:r w:rsidRPr="001318E4">
      <w:rPr>
        <w:rFonts w:ascii="Palatino Linotype" w:hAnsi="Palatino Linotype"/>
        <w:noProof/>
        <w:color w:val="0F243E" w:themeColor="text2" w:themeShade="80"/>
      </w:rPr>
      <w:drawing>
        <wp:inline distT="0" distB="0" distL="0" distR="0" wp14:anchorId="0E1B0AA4" wp14:editId="74E2491A">
          <wp:extent cx="922020" cy="497205"/>
          <wp:effectExtent l="0" t="0" r="0" b="0"/>
          <wp:docPr id="1" name="Picture 1" descr="Description: gc_logo 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c_logo R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318E4">
      <w:rPr>
        <w:rFonts w:ascii="Palatino Linotype" w:hAnsi="Palatino Linotype"/>
        <w:color w:val="0F243E" w:themeColor="text2" w:themeShade="80"/>
      </w:rPr>
      <w:t xml:space="preserve">  </w:t>
    </w:r>
    <w:r w:rsidRPr="001318E4">
      <w:rPr>
        <w:rFonts w:cs="Sylfaen"/>
        <w:color w:val="0F243E" w:themeColor="text2" w:themeShade="80"/>
        <w:lang w:val="ka-GE"/>
      </w:rPr>
      <w:t>ჯორჯიან</w:t>
    </w:r>
    <w:r w:rsidRPr="001318E4">
      <w:rPr>
        <w:rFonts w:ascii="Palatino Linotype" w:hAnsi="Palatino Linotype"/>
        <w:color w:val="0F243E" w:themeColor="text2" w:themeShade="80"/>
        <w:lang w:val="ka-GE"/>
      </w:rPr>
      <w:t xml:space="preserve"> </w:t>
    </w:r>
    <w:r w:rsidRPr="001318E4">
      <w:rPr>
        <w:rFonts w:cs="Sylfaen"/>
        <w:color w:val="0F243E" w:themeColor="text2" w:themeShade="80"/>
        <w:lang w:val="ka-GE"/>
      </w:rPr>
      <w:t>ქარდი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2670C7"/>
    <w:multiLevelType w:val="multilevel"/>
    <w:tmpl w:val="28DE5B62"/>
    <w:numStyleLink w:val="hierarchy"/>
  </w:abstractNum>
  <w:abstractNum w:abstractNumId="4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5F62FA"/>
    <w:multiLevelType w:val="hybridMultilevel"/>
    <w:tmpl w:val="6BD8B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7C62DE"/>
    <w:multiLevelType w:val="hybridMultilevel"/>
    <w:tmpl w:val="6D0A88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8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23"/>
  </w:num>
  <w:num w:numId="4">
    <w:abstractNumId w:val="15"/>
  </w:num>
  <w:num w:numId="5">
    <w:abstractNumId w:val="13"/>
  </w:num>
  <w:num w:numId="6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9"/>
  </w:num>
  <w:num w:numId="8">
    <w:abstractNumId w:val="20"/>
  </w:num>
  <w:num w:numId="9">
    <w:abstractNumId w:val="22"/>
  </w:num>
  <w:num w:numId="10">
    <w:abstractNumId w:val="8"/>
  </w:num>
  <w:num w:numId="11">
    <w:abstractNumId w:val="21"/>
  </w:num>
  <w:num w:numId="12">
    <w:abstractNumId w:val="2"/>
  </w:num>
  <w:num w:numId="13">
    <w:abstractNumId w:val="18"/>
  </w:num>
  <w:num w:numId="14">
    <w:abstractNumId w:val="19"/>
  </w:num>
  <w:num w:numId="15">
    <w:abstractNumId w:val="11"/>
  </w:num>
  <w:num w:numId="16">
    <w:abstractNumId w:val="5"/>
  </w:num>
  <w:num w:numId="17">
    <w:abstractNumId w:val="16"/>
  </w:num>
  <w:num w:numId="18">
    <w:abstractNumId w:val="1"/>
  </w:num>
  <w:num w:numId="19">
    <w:abstractNumId w:val="10"/>
  </w:num>
  <w:num w:numId="20">
    <w:abstractNumId w:val="14"/>
  </w:num>
  <w:num w:numId="21">
    <w:abstractNumId w:val="0"/>
  </w:num>
  <w:num w:numId="22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7"/>
  </w:num>
  <w:num w:numId="28">
    <w:abstractNumId w:val="3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9">
    <w:abstractNumId w:val="12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6A32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4BF8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09EC"/>
    <w:rsid w:val="00071B66"/>
    <w:rsid w:val="000722E7"/>
    <w:rsid w:val="00072E4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0D1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5D12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1E8B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BB2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FEF"/>
    <w:rsid w:val="002764A0"/>
    <w:rsid w:val="00276A2C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6CB3"/>
    <w:rsid w:val="00287098"/>
    <w:rsid w:val="00287FD2"/>
    <w:rsid w:val="00290D20"/>
    <w:rsid w:val="00290EFA"/>
    <w:rsid w:val="00291A36"/>
    <w:rsid w:val="002941A2"/>
    <w:rsid w:val="00294B09"/>
    <w:rsid w:val="002978A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11E"/>
    <w:rsid w:val="002A5D9F"/>
    <w:rsid w:val="002A68B1"/>
    <w:rsid w:val="002A7474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37BB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31A7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17FBA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11E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2FF"/>
    <w:rsid w:val="003A0C08"/>
    <w:rsid w:val="003A16B3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F87"/>
    <w:rsid w:val="003D354A"/>
    <w:rsid w:val="003D3F6D"/>
    <w:rsid w:val="003D4841"/>
    <w:rsid w:val="003D4917"/>
    <w:rsid w:val="003D4B3D"/>
    <w:rsid w:val="003D51AB"/>
    <w:rsid w:val="003D51AD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804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4821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1CD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8D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4A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4C1"/>
    <w:rsid w:val="005218A5"/>
    <w:rsid w:val="0052265A"/>
    <w:rsid w:val="00522734"/>
    <w:rsid w:val="00522A51"/>
    <w:rsid w:val="00523EC9"/>
    <w:rsid w:val="00525339"/>
    <w:rsid w:val="005255D9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92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5CFF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1E52"/>
    <w:rsid w:val="005C1FE0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5A4"/>
    <w:rsid w:val="006138C5"/>
    <w:rsid w:val="00613997"/>
    <w:rsid w:val="00613B0B"/>
    <w:rsid w:val="00615BCD"/>
    <w:rsid w:val="00616029"/>
    <w:rsid w:val="00616077"/>
    <w:rsid w:val="006164C4"/>
    <w:rsid w:val="00616D6C"/>
    <w:rsid w:val="00616F1A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24E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2F51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56E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222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1CE5"/>
    <w:rsid w:val="0069313A"/>
    <w:rsid w:val="006944CA"/>
    <w:rsid w:val="006957F6"/>
    <w:rsid w:val="006960A5"/>
    <w:rsid w:val="006A05D2"/>
    <w:rsid w:val="006A06CE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BE5"/>
    <w:rsid w:val="006F3EF6"/>
    <w:rsid w:val="006F43D9"/>
    <w:rsid w:val="006F4F05"/>
    <w:rsid w:val="006F5896"/>
    <w:rsid w:val="006F66AE"/>
    <w:rsid w:val="006F77C6"/>
    <w:rsid w:val="006F795E"/>
    <w:rsid w:val="006F7CC8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10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6A44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0F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1945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4D93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3EC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77F33"/>
    <w:rsid w:val="00880367"/>
    <w:rsid w:val="00880AB5"/>
    <w:rsid w:val="008811E6"/>
    <w:rsid w:val="008821F6"/>
    <w:rsid w:val="00882678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8F79C4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21EC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A41"/>
    <w:rsid w:val="00932F13"/>
    <w:rsid w:val="00933B54"/>
    <w:rsid w:val="0093423E"/>
    <w:rsid w:val="00934ED6"/>
    <w:rsid w:val="009358A1"/>
    <w:rsid w:val="0093634D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14CB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AA1"/>
    <w:rsid w:val="009C6CF3"/>
    <w:rsid w:val="009C7E46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45AC"/>
    <w:rsid w:val="00A4585D"/>
    <w:rsid w:val="00A45967"/>
    <w:rsid w:val="00A45BF8"/>
    <w:rsid w:val="00A470CA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52D5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3BF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57B"/>
    <w:rsid w:val="00AB5993"/>
    <w:rsid w:val="00AB631F"/>
    <w:rsid w:val="00AB7D73"/>
    <w:rsid w:val="00AC12FE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52E5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97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6D6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2A7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BF4"/>
    <w:rsid w:val="00BE1E45"/>
    <w:rsid w:val="00BE1FFB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1DF"/>
    <w:rsid w:val="00C26D13"/>
    <w:rsid w:val="00C27063"/>
    <w:rsid w:val="00C30542"/>
    <w:rsid w:val="00C30A45"/>
    <w:rsid w:val="00C31C78"/>
    <w:rsid w:val="00C325EE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6B6A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FBF"/>
    <w:rsid w:val="00CD5082"/>
    <w:rsid w:val="00CD56E3"/>
    <w:rsid w:val="00CD6112"/>
    <w:rsid w:val="00CD70F5"/>
    <w:rsid w:val="00CD7509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171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0700D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0632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D47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8B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97A49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DF9"/>
    <w:rsid w:val="00DC1A55"/>
    <w:rsid w:val="00DC31CA"/>
    <w:rsid w:val="00DC35FC"/>
    <w:rsid w:val="00DC5161"/>
    <w:rsid w:val="00DC684C"/>
    <w:rsid w:val="00DC7939"/>
    <w:rsid w:val="00DD02C7"/>
    <w:rsid w:val="00DD178A"/>
    <w:rsid w:val="00DD2EAC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226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210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024"/>
    <w:rsid w:val="00E62586"/>
    <w:rsid w:val="00E63807"/>
    <w:rsid w:val="00E63921"/>
    <w:rsid w:val="00E639E9"/>
    <w:rsid w:val="00E6407E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A75BC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5C7B"/>
    <w:rsid w:val="00EC673F"/>
    <w:rsid w:val="00ED0783"/>
    <w:rsid w:val="00ED09AA"/>
    <w:rsid w:val="00ED0B87"/>
    <w:rsid w:val="00ED260F"/>
    <w:rsid w:val="00ED26C0"/>
    <w:rsid w:val="00ED4B50"/>
    <w:rsid w:val="00ED51A0"/>
    <w:rsid w:val="00ED5EAA"/>
    <w:rsid w:val="00ED63D8"/>
    <w:rsid w:val="00ED781B"/>
    <w:rsid w:val="00EE03F9"/>
    <w:rsid w:val="00EE0470"/>
    <w:rsid w:val="00EE0632"/>
    <w:rsid w:val="00EE0C53"/>
    <w:rsid w:val="00EE142F"/>
    <w:rsid w:val="00EE2579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3BB0"/>
    <w:rsid w:val="00EF4098"/>
    <w:rsid w:val="00EF4134"/>
    <w:rsid w:val="00EF4716"/>
    <w:rsid w:val="00EF4D3A"/>
    <w:rsid w:val="00EF5772"/>
    <w:rsid w:val="00EF5A27"/>
    <w:rsid w:val="00EF6F30"/>
    <w:rsid w:val="00EF725F"/>
    <w:rsid w:val="00F00777"/>
    <w:rsid w:val="00F008CC"/>
    <w:rsid w:val="00F00CDB"/>
    <w:rsid w:val="00F02701"/>
    <w:rsid w:val="00F02A75"/>
    <w:rsid w:val="00F03192"/>
    <w:rsid w:val="00F03A29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016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BCA"/>
    <w:rsid w:val="00FC1A2B"/>
    <w:rsid w:val="00FC1A7E"/>
    <w:rsid w:val="00FC1DFA"/>
    <w:rsid w:val="00FC420D"/>
    <w:rsid w:val="00FC422E"/>
    <w:rsid w:val="00FC4241"/>
    <w:rsid w:val="00FC42F7"/>
    <w:rsid w:val="00FC436D"/>
    <w:rsid w:val="00FC437E"/>
    <w:rsid w:val="00FC448E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91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231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TENDERS@GC.GE" TargetMode="External"/><Relationship Id="rId4" Type="http://schemas.openxmlformats.org/officeDocument/2006/relationships/styles" Target="styles.xml"/><Relationship Id="rId9" Type="http://schemas.openxmlformats.org/officeDocument/2006/relationships/hyperlink" Target="mailto:TENDERS@GC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67A21.B5A4203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352C427-5ED3-4C44-96D5-A97C34174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1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Irakli Kartvelishvili</dc:creator>
  <cp:lastModifiedBy>Mariam Tabatadze</cp:lastModifiedBy>
  <cp:revision>25</cp:revision>
  <cp:lastPrinted>2021-11-01T11:02:00Z</cp:lastPrinted>
  <dcterms:created xsi:type="dcterms:W3CDTF">2021-10-19T09:12:00Z</dcterms:created>
  <dcterms:modified xsi:type="dcterms:W3CDTF">2021-11-02T15:44:00Z</dcterms:modified>
</cp:coreProperties>
</file>