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68B8A5B7" w:rsidR="007D73CE" w:rsidRDefault="00E34C69" w:rsidP="00386E66">
      <w:pPr>
        <w:spacing w:after="0" w:line="360" w:lineRule="auto"/>
        <w:jc w:val="both"/>
        <w:rPr>
          <w:rFonts w:ascii="Sylfaen" w:hAnsi="Sylfaen" w:cs="Sylfaen"/>
          <w:b/>
          <w:noProof/>
          <w:lang w:val="ka-GE"/>
        </w:rPr>
      </w:pPr>
      <w:r>
        <w:rPr>
          <w:rFonts w:ascii="Sylfaen" w:hAnsi="Sylfaen" w:cs="Sylfaen"/>
          <w:b/>
          <w:noProof/>
          <w:lang w:val="ka-GE"/>
        </w:rPr>
        <w:t xml:space="preserve"> </w:t>
      </w:r>
    </w:p>
    <w:p w14:paraId="03DAF875" w14:textId="59D611F7" w:rsidR="00E34C69" w:rsidRDefault="00E34C69" w:rsidP="00386E66">
      <w:pPr>
        <w:spacing w:after="0" w:line="360" w:lineRule="auto"/>
        <w:jc w:val="both"/>
        <w:rPr>
          <w:rFonts w:ascii="Sylfaen" w:hAnsi="Sylfaen" w:cs="Sylfaen"/>
          <w:b/>
          <w:noProof/>
          <w:lang w:val="ka-GE"/>
        </w:rPr>
      </w:pPr>
    </w:p>
    <w:p w14:paraId="53483A8E" w14:textId="55F39FF5" w:rsidR="00E34C69" w:rsidRDefault="00E34C69" w:rsidP="00386E66">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14:paraId="1C3FF3B0" w14:textId="7ACA5DDC" w:rsidR="00E34C69" w:rsidRDefault="00573628" w:rsidP="00386E66">
      <w:pPr>
        <w:spacing w:after="0" w:line="240" w:lineRule="auto"/>
        <w:ind w:left="2520"/>
        <w:jc w:val="both"/>
        <w:rPr>
          <w:rFonts w:ascii="Sylfaen" w:hAnsi="Sylfaen"/>
          <w:noProof/>
          <w:lang w:val="ka-GE"/>
        </w:rPr>
      </w:pPr>
      <w:r>
        <w:rPr>
          <w:rFonts w:ascii="Sylfaen" w:hAnsi="Sylfaen" w:cs="Sylfaen"/>
          <w:b/>
          <w:noProof/>
        </w:rPr>
        <w:drawing>
          <wp:inline distT="0" distB="0" distL="0" distR="0" wp14:anchorId="407FACF8" wp14:editId="7D1B7D3B">
            <wp:extent cx="2945765" cy="18821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21" cy="1885115"/>
                    </a:xfrm>
                    <a:prstGeom prst="rect">
                      <a:avLst/>
                    </a:prstGeom>
                  </pic:spPr>
                </pic:pic>
              </a:graphicData>
            </a:graphic>
          </wp:inline>
        </w:drawing>
      </w:r>
    </w:p>
    <w:p w14:paraId="7AF1A7F7" w14:textId="58C2BC1A" w:rsidR="004F6209" w:rsidRDefault="004F6209" w:rsidP="00386E66">
      <w:pPr>
        <w:spacing w:after="0" w:line="240" w:lineRule="auto"/>
        <w:ind w:left="2520"/>
        <w:jc w:val="both"/>
        <w:rPr>
          <w:rFonts w:ascii="Sylfaen" w:hAnsi="Sylfaen"/>
          <w:noProof/>
          <w:lang w:val="ka-GE"/>
        </w:rPr>
      </w:pPr>
    </w:p>
    <w:p w14:paraId="41B7274F" w14:textId="77777777" w:rsidR="004F6209" w:rsidRDefault="004F6209" w:rsidP="00386E66">
      <w:pPr>
        <w:spacing w:after="0" w:line="240" w:lineRule="auto"/>
        <w:ind w:left="2520"/>
        <w:jc w:val="both"/>
        <w:rPr>
          <w:rFonts w:ascii="Sylfaen" w:hAnsi="Sylfaen"/>
          <w:noProof/>
          <w:lang w:val="ka-GE"/>
        </w:rPr>
      </w:pPr>
    </w:p>
    <w:p w14:paraId="2192C57C" w14:textId="157F35DD" w:rsidR="009815C7" w:rsidRPr="00E37C5C" w:rsidRDefault="00E34C69" w:rsidP="00386E66">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14:paraId="701FB870" w14:textId="2C03E70E" w:rsidR="009815C7" w:rsidRPr="00E37C5C" w:rsidRDefault="009815C7" w:rsidP="00386E66">
      <w:pPr>
        <w:spacing w:after="0" w:line="240" w:lineRule="auto"/>
        <w:jc w:val="both"/>
        <w:rPr>
          <w:rFonts w:ascii="Sylfaen" w:hAnsi="Sylfaen" w:cs="Sylfaen"/>
          <w:b/>
        </w:rPr>
      </w:pPr>
    </w:p>
    <w:p w14:paraId="7F37A681" w14:textId="77777777" w:rsidR="009815C7" w:rsidRPr="00E37C5C" w:rsidRDefault="009815C7" w:rsidP="00386E66">
      <w:pPr>
        <w:spacing w:after="0" w:line="240" w:lineRule="auto"/>
        <w:jc w:val="both"/>
        <w:rPr>
          <w:rFonts w:ascii="Sylfaen" w:hAnsi="Sylfaen" w:cs="Sylfaen"/>
          <w:b/>
        </w:rPr>
      </w:pPr>
    </w:p>
    <w:p w14:paraId="5C5114A8" w14:textId="5778AEF3" w:rsidR="009815C7" w:rsidRPr="00E37C5C" w:rsidRDefault="009815C7" w:rsidP="00386E66">
      <w:pPr>
        <w:spacing w:after="0" w:line="240" w:lineRule="auto"/>
        <w:jc w:val="both"/>
        <w:rPr>
          <w:rFonts w:ascii="Sylfaen" w:hAnsi="Sylfaen" w:cs="Sylfaen"/>
          <w:b/>
          <w:lang w:val="ka-GE"/>
        </w:rPr>
      </w:pPr>
    </w:p>
    <w:p w14:paraId="6989D59A" w14:textId="035130B0" w:rsidR="00A71E0B" w:rsidRDefault="009815C7" w:rsidP="00C654A2">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C654A2">
      <w:pPr>
        <w:spacing w:after="0" w:line="240" w:lineRule="auto"/>
        <w:jc w:val="center"/>
        <w:rPr>
          <w:rFonts w:ascii="Sylfaen" w:hAnsi="Sylfaen" w:cs="Sylfaen"/>
          <w:b/>
          <w:lang w:val="ka-GE"/>
        </w:rPr>
      </w:pPr>
    </w:p>
    <w:p w14:paraId="0C0E685F" w14:textId="0F17D91D" w:rsidR="001B055A" w:rsidRPr="004B0C7B" w:rsidRDefault="004F6209" w:rsidP="00C654A2">
      <w:pPr>
        <w:spacing w:after="0" w:line="240" w:lineRule="auto"/>
        <w:jc w:val="center"/>
        <w:rPr>
          <w:rFonts w:ascii="Sylfaen" w:hAnsi="Sylfaen" w:cs="Sylfaen"/>
          <w:b/>
          <w:bCs/>
        </w:rPr>
      </w:pPr>
      <w:r>
        <w:rPr>
          <w:rFonts w:ascii="Sylfaen" w:hAnsi="Sylfaen" w:cs="Sylfaen"/>
          <w:b/>
          <w:lang w:val="ka-GE"/>
        </w:rPr>
        <w:t>ქიმიურ-მიკრობიოლოგიური ლაბორატორიის სახარჯი მასალის შესყიდვასთან დაკავშირებით</w:t>
      </w:r>
    </w:p>
    <w:p w14:paraId="093F24C3" w14:textId="77777777" w:rsidR="007D73CE" w:rsidRPr="00E37C5C" w:rsidRDefault="007D73CE" w:rsidP="00C654A2">
      <w:pPr>
        <w:jc w:val="center"/>
        <w:rPr>
          <w:rFonts w:ascii="Sylfaen" w:hAnsi="Sylfaen"/>
          <w:lang w:val="ka-GE"/>
        </w:rPr>
      </w:pPr>
    </w:p>
    <w:p w14:paraId="002939F3" w14:textId="77777777" w:rsidR="00FD0DCD" w:rsidRPr="00E37C5C" w:rsidRDefault="00FD0DCD" w:rsidP="00386E66">
      <w:pPr>
        <w:spacing w:after="0" w:line="360" w:lineRule="auto"/>
        <w:jc w:val="both"/>
        <w:rPr>
          <w:rFonts w:ascii="AcadNusx" w:hAnsi="AcadNusx"/>
          <w:b/>
        </w:rPr>
      </w:pPr>
    </w:p>
    <w:p w14:paraId="48A0C09F" w14:textId="77777777" w:rsidR="00FD0DCD" w:rsidRPr="00E37C5C" w:rsidRDefault="00FD0DCD" w:rsidP="00386E66">
      <w:pPr>
        <w:spacing w:after="0" w:line="360" w:lineRule="auto"/>
        <w:jc w:val="both"/>
        <w:rPr>
          <w:rFonts w:ascii="AcadNusx" w:hAnsi="AcadNusx"/>
          <w:b/>
        </w:rPr>
      </w:pPr>
    </w:p>
    <w:p w14:paraId="5A0A6715" w14:textId="5CB2972C" w:rsidR="00FD0DCD" w:rsidRDefault="00FD0DCD" w:rsidP="00386E66">
      <w:pPr>
        <w:spacing w:after="0" w:line="360" w:lineRule="auto"/>
        <w:jc w:val="both"/>
        <w:rPr>
          <w:rFonts w:ascii="AcadNusx" w:hAnsi="AcadNusx"/>
          <w:b/>
        </w:rPr>
      </w:pPr>
    </w:p>
    <w:p w14:paraId="4A5E5451" w14:textId="34BE6715" w:rsidR="004F6209" w:rsidRDefault="004F6209" w:rsidP="00386E66">
      <w:pPr>
        <w:spacing w:after="0" w:line="360" w:lineRule="auto"/>
        <w:jc w:val="both"/>
        <w:rPr>
          <w:rFonts w:ascii="AcadNusx" w:hAnsi="AcadNusx"/>
          <w:b/>
        </w:rPr>
      </w:pPr>
    </w:p>
    <w:p w14:paraId="07856633" w14:textId="648BC0D5" w:rsidR="004F6209" w:rsidRDefault="004F6209" w:rsidP="00386E66">
      <w:pPr>
        <w:spacing w:after="0" w:line="360" w:lineRule="auto"/>
        <w:jc w:val="both"/>
        <w:rPr>
          <w:rFonts w:ascii="AcadNusx" w:hAnsi="AcadNusx"/>
          <w:b/>
        </w:rPr>
      </w:pPr>
    </w:p>
    <w:p w14:paraId="6071A6C9" w14:textId="2F4F2ECD" w:rsidR="004F6209" w:rsidRDefault="004F6209" w:rsidP="00386E66">
      <w:pPr>
        <w:spacing w:after="0" w:line="360" w:lineRule="auto"/>
        <w:jc w:val="both"/>
        <w:rPr>
          <w:rFonts w:ascii="AcadNusx" w:hAnsi="AcadNusx"/>
          <w:b/>
        </w:rPr>
      </w:pPr>
    </w:p>
    <w:p w14:paraId="0BC3385B" w14:textId="52FC158A" w:rsidR="004F6209" w:rsidRDefault="004F6209" w:rsidP="00386E66">
      <w:pPr>
        <w:spacing w:after="0" w:line="360" w:lineRule="auto"/>
        <w:jc w:val="both"/>
        <w:rPr>
          <w:rFonts w:ascii="AcadNusx" w:hAnsi="AcadNusx"/>
          <w:b/>
        </w:rPr>
      </w:pPr>
    </w:p>
    <w:p w14:paraId="2BD33E54" w14:textId="7C7567A4" w:rsidR="004F6209" w:rsidRDefault="004F6209" w:rsidP="00386E66">
      <w:pPr>
        <w:spacing w:after="0" w:line="360" w:lineRule="auto"/>
        <w:jc w:val="both"/>
        <w:rPr>
          <w:rFonts w:ascii="AcadNusx" w:hAnsi="AcadNusx"/>
          <w:b/>
        </w:rPr>
      </w:pPr>
    </w:p>
    <w:p w14:paraId="3F160599" w14:textId="6119C41F" w:rsidR="004F6209" w:rsidRDefault="004F6209" w:rsidP="00386E66">
      <w:pPr>
        <w:spacing w:after="0" w:line="360" w:lineRule="auto"/>
        <w:jc w:val="both"/>
        <w:rPr>
          <w:rFonts w:ascii="AcadNusx" w:hAnsi="AcadNusx"/>
          <w:b/>
        </w:rPr>
      </w:pPr>
    </w:p>
    <w:p w14:paraId="3485C9A8" w14:textId="6AE9327E" w:rsidR="004F6209" w:rsidRDefault="004F6209" w:rsidP="00386E66">
      <w:pPr>
        <w:spacing w:after="0" w:line="360" w:lineRule="auto"/>
        <w:jc w:val="both"/>
        <w:rPr>
          <w:rFonts w:ascii="AcadNusx" w:hAnsi="AcadNusx"/>
          <w:b/>
        </w:rPr>
      </w:pPr>
    </w:p>
    <w:p w14:paraId="0F42F773" w14:textId="4078FD5D" w:rsidR="004F6209" w:rsidRDefault="004F6209" w:rsidP="00386E66">
      <w:pPr>
        <w:spacing w:after="0" w:line="360" w:lineRule="auto"/>
        <w:jc w:val="both"/>
        <w:rPr>
          <w:rFonts w:ascii="AcadNusx" w:hAnsi="AcadNusx"/>
          <w:b/>
        </w:rPr>
      </w:pPr>
    </w:p>
    <w:p w14:paraId="7C9CA270" w14:textId="197CD2F5" w:rsidR="004F6209" w:rsidRDefault="004F6209" w:rsidP="00386E66">
      <w:pPr>
        <w:spacing w:after="0" w:line="360" w:lineRule="auto"/>
        <w:jc w:val="both"/>
        <w:rPr>
          <w:rFonts w:ascii="AcadNusx" w:hAnsi="AcadNusx"/>
          <w:b/>
        </w:rPr>
      </w:pPr>
    </w:p>
    <w:p w14:paraId="64B5B706" w14:textId="74C7D4C5" w:rsidR="004F6209" w:rsidRDefault="004F6209" w:rsidP="00386E66">
      <w:pPr>
        <w:spacing w:after="0" w:line="360" w:lineRule="auto"/>
        <w:jc w:val="both"/>
        <w:rPr>
          <w:rFonts w:ascii="AcadNusx" w:hAnsi="AcadNusx"/>
          <w:b/>
        </w:rPr>
      </w:pPr>
    </w:p>
    <w:p w14:paraId="61CFD8F9" w14:textId="7EAF2790" w:rsidR="00FD0DCD" w:rsidRDefault="00FD0DCD" w:rsidP="00386E66">
      <w:pPr>
        <w:spacing w:after="0" w:line="360" w:lineRule="auto"/>
        <w:jc w:val="both"/>
        <w:rPr>
          <w:rFonts w:ascii="AcadNusx" w:hAnsi="AcadNusx"/>
          <w:b/>
        </w:rPr>
      </w:pPr>
    </w:p>
    <w:p w14:paraId="208DB40E" w14:textId="77777777" w:rsidR="004F6209" w:rsidRPr="00E37C5C" w:rsidRDefault="004F6209" w:rsidP="00386E66">
      <w:pPr>
        <w:spacing w:after="0" w:line="360" w:lineRule="auto"/>
        <w:jc w:val="both"/>
        <w:rPr>
          <w:rFonts w:ascii="AcadNusx" w:hAnsi="AcadNusx"/>
          <w:b/>
        </w:rPr>
      </w:pPr>
    </w:p>
    <w:p w14:paraId="71017BAF" w14:textId="3101DF35" w:rsidR="00D30223" w:rsidRPr="00E37C5C" w:rsidRDefault="00D30223" w:rsidP="00386E66">
      <w:pPr>
        <w:spacing w:after="0" w:line="360" w:lineRule="auto"/>
        <w:jc w:val="both"/>
        <w:rPr>
          <w:rFonts w:ascii="AcadNusx" w:hAnsi="AcadNusx"/>
          <w:b/>
        </w:rPr>
      </w:pPr>
    </w:p>
    <w:p w14:paraId="0C5A5BAC" w14:textId="52C02D8A" w:rsidR="00C27890" w:rsidRPr="00C27890" w:rsidRDefault="001B055A" w:rsidP="00386E66">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6AD22268" w:rsidR="008647CD" w:rsidRDefault="00D30223" w:rsidP="00386E66">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A3171A">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4F6209">
        <w:rPr>
          <w:rFonts w:ascii="Sylfaen" w:hAnsi="Sylfaen" w:cs="Sylfaen"/>
          <w:b/>
          <w:lang w:val="ka-GE"/>
        </w:rPr>
        <w:t>ქიმიურ-ლაბორატორიული ლაბორატორიისათვის სახარჯი მა</w:t>
      </w:r>
      <w:r w:rsidR="00C654A2">
        <w:rPr>
          <w:rFonts w:ascii="Sylfaen" w:hAnsi="Sylfaen" w:cs="Sylfaen"/>
          <w:b/>
          <w:lang w:val="ka-GE"/>
        </w:rPr>
        <w:t>სალის შესყიდვასთან დაკავშირებით დანართში მოცემული სპეციფიკაციების შესაბამისად.</w:t>
      </w:r>
    </w:p>
    <w:p w14:paraId="2C3457DE" w14:textId="35A2CC3A" w:rsidR="004272D2" w:rsidRDefault="004272D2" w:rsidP="00386E66">
      <w:pPr>
        <w:spacing w:line="240" w:lineRule="auto"/>
        <w:jc w:val="both"/>
        <w:rPr>
          <w:rFonts w:ascii="Sylfaen" w:hAnsi="Sylfaen" w:cs="Sylfaen"/>
          <w:lang w:val="ka-GE"/>
        </w:rPr>
      </w:pPr>
    </w:p>
    <w:p w14:paraId="4181A064" w14:textId="53D3DF11" w:rsidR="004272D2" w:rsidRDefault="008767C9" w:rsidP="00386E66">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BD7B4CB" w14:textId="3EEA399B" w:rsidR="00440A96" w:rsidRDefault="00154247" w:rsidP="00386E66">
      <w:pPr>
        <w:jc w:val="both"/>
        <w:rPr>
          <w:rFonts w:ascii="Sylfaen" w:hAnsi="Sylfaen" w:cs="Sylfaen"/>
          <w:lang w:val="ka-GE"/>
        </w:rPr>
      </w:pPr>
      <w:r>
        <w:rPr>
          <w:rFonts w:ascii="Sylfaen" w:hAnsi="Sylfaen" w:cs="Sylfaen"/>
          <w:lang w:val="ka-GE"/>
        </w:rPr>
        <w:t>-</w:t>
      </w:r>
      <w:r w:rsidR="005B1472" w:rsidRPr="005B1472">
        <w:rPr>
          <w:rFonts w:ascii="Sylfaen" w:hAnsi="Sylfaen" w:cs="Sylfaen"/>
          <w:lang w:val="ka-GE"/>
        </w:rPr>
        <w:t>წინამდებარ</w:t>
      </w:r>
      <w:r w:rsidR="004F6209">
        <w:rPr>
          <w:rFonts w:ascii="Sylfaen" w:hAnsi="Sylfaen" w:cs="Sylfaen"/>
          <w:lang w:val="ka-GE"/>
        </w:rPr>
        <w:t>ე ტენდერში გამარჯვებული კომპანი(ებ)ა</w:t>
      </w:r>
      <w:r w:rsidR="005B1472" w:rsidRPr="005B1472">
        <w:rPr>
          <w:rFonts w:ascii="Sylfaen" w:hAnsi="Sylfaen" w:cs="Sylfaen"/>
          <w:lang w:val="ka-GE"/>
        </w:rPr>
        <w:t xml:space="preserve"> ვალდებულია უზრუნველყოს </w:t>
      </w:r>
      <w:r w:rsidR="00ED0FC0">
        <w:rPr>
          <w:rFonts w:ascii="Sylfaen" w:hAnsi="Sylfaen" w:cs="Sylfaen"/>
          <w:lang w:val="ka-GE"/>
        </w:rPr>
        <w:t xml:space="preserve">კომპანიის </w:t>
      </w:r>
      <w:r w:rsidR="004F6209">
        <w:rPr>
          <w:rFonts w:ascii="Sylfaen" w:hAnsi="Sylfaen" w:cs="Sylfaen"/>
          <w:lang w:val="ka-GE"/>
        </w:rPr>
        <w:t>დანართებში</w:t>
      </w:r>
      <w:r w:rsidR="00742DC5">
        <w:rPr>
          <w:rFonts w:ascii="Sylfaen" w:hAnsi="Sylfaen" w:cs="Sylfaen"/>
          <w:lang w:val="ka-GE"/>
        </w:rPr>
        <w:t xml:space="preserve"> (დანართი N1-ქიმიური რეაქტივები; დანართნი N2-დამხმარე მოწყობილობები; დანართი N3-სახარჯი მასალა; დანართი N4-ლაბორატორიული ჭურჭელი; დანართი N5-მიკრობიოლოგიური ნიადაგები)</w:t>
      </w:r>
      <w:r w:rsidR="004F6209">
        <w:rPr>
          <w:rFonts w:ascii="Sylfaen" w:hAnsi="Sylfaen" w:cs="Sylfaen"/>
          <w:lang w:val="ka-GE"/>
        </w:rPr>
        <w:t xml:space="preserve"> </w:t>
      </w:r>
      <w:r w:rsidR="005B1472" w:rsidRPr="005B1472">
        <w:rPr>
          <w:rFonts w:ascii="Sylfaen" w:hAnsi="Sylfaen" w:cs="Sylfaen"/>
          <w:lang w:val="ka-GE"/>
        </w:rPr>
        <w:t xml:space="preserve"> </w:t>
      </w:r>
      <w:r w:rsidR="004F6209">
        <w:rPr>
          <w:rFonts w:ascii="Sylfaen" w:hAnsi="Sylfaen" w:cs="Sylfaen"/>
          <w:lang w:val="ka-GE"/>
        </w:rPr>
        <w:t>მოცემული კონკრეტული სპეციფიკაციების მკაცრი დაცვით</w:t>
      </w:r>
      <w:r w:rsidR="00386E66">
        <w:rPr>
          <w:rFonts w:ascii="Sylfaen" w:hAnsi="Sylfaen" w:cs="Sylfaen"/>
          <w:lang w:val="ka-GE"/>
        </w:rPr>
        <w:t>,</w:t>
      </w:r>
      <w:r w:rsidR="004F6209">
        <w:rPr>
          <w:rFonts w:ascii="Sylfaen" w:hAnsi="Sylfaen" w:cs="Sylfaen"/>
          <w:lang w:val="ka-GE"/>
        </w:rPr>
        <w:t xml:space="preserve"> ლაბო</w:t>
      </w:r>
      <w:r w:rsidR="0059335B">
        <w:rPr>
          <w:rFonts w:ascii="Sylfaen" w:hAnsi="Sylfaen" w:cs="Sylfaen"/>
          <w:lang w:val="ka-GE"/>
        </w:rPr>
        <w:t xml:space="preserve">რატორიისათვის სახარჯი მასალის მიწოდება </w:t>
      </w:r>
      <w:r w:rsidR="004F6209">
        <w:rPr>
          <w:rFonts w:ascii="Sylfaen" w:hAnsi="Sylfaen" w:cs="Sylfaen"/>
          <w:lang w:val="ka-GE"/>
        </w:rPr>
        <w:t xml:space="preserve">არაუგვიანეს </w:t>
      </w:r>
      <w:r w:rsidR="008767C9">
        <w:rPr>
          <w:rFonts w:ascii="Sylfaen" w:hAnsi="Sylfaen" w:cs="Sylfaen"/>
          <w:lang w:val="ka-GE"/>
        </w:rPr>
        <w:t xml:space="preserve"> ა.წ. </w:t>
      </w:r>
      <w:r w:rsidR="00573628">
        <w:rPr>
          <w:rFonts w:ascii="Sylfaen" w:hAnsi="Sylfaen" w:cs="Sylfaen"/>
          <w:lang w:val="ka-GE"/>
        </w:rPr>
        <w:t>30 ივნისისა, ამასთან დანართი N3 და დანართი N5-ში ყვითლად მონიშნული პოზიციების მოწოდება უნდა განხორციელდეს ორ ეტაპად ნახევარ-ნახევარი რაოდენობით დამკვეთის შეტყობინების შესაბამისად 6 თვეში ერთხელ</w:t>
      </w:r>
      <w:r w:rsidR="00595F99">
        <w:rPr>
          <w:rFonts w:ascii="Sylfaen" w:hAnsi="Sylfaen" w:cs="Sylfaen"/>
          <w:lang w:val="ka-GE"/>
        </w:rPr>
        <w:t>.</w:t>
      </w:r>
    </w:p>
    <w:p w14:paraId="492EBBD2" w14:textId="44E9C02C" w:rsidR="00154247" w:rsidRDefault="00154247" w:rsidP="00386E66">
      <w:pPr>
        <w:jc w:val="both"/>
        <w:rPr>
          <w:rFonts w:ascii="Sylfaen" w:hAnsi="Sylfaen" w:cs="Sylfaen"/>
          <w:lang w:val="ka-GE"/>
        </w:rPr>
      </w:pPr>
      <w:r>
        <w:rPr>
          <w:rFonts w:ascii="Sylfaen" w:hAnsi="Sylfaen" w:cs="Sylfaen"/>
          <w:lang w:val="ka-GE"/>
        </w:rPr>
        <w:t xml:space="preserve">-მოწოდებული რეაგენტების ვადა უნდა იყოს </w:t>
      </w:r>
      <w:r w:rsidRPr="00A916F6">
        <w:rPr>
          <w:rFonts w:ascii="Sylfaen" w:hAnsi="Sylfaen" w:cs="Sylfaen"/>
          <w:b/>
          <w:lang w:val="ka-GE"/>
        </w:rPr>
        <w:t>მინიმუმ ერთი წელი;</w:t>
      </w:r>
    </w:p>
    <w:p w14:paraId="567E2190" w14:textId="79750255" w:rsidR="00154247" w:rsidRDefault="00154247" w:rsidP="00386E66">
      <w:pPr>
        <w:jc w:val="both"/>
        <w:rPr>
          <w:rFonts w:ascii="Sylfaen" w:hAnsi="Sylfaen" w:cs="Sylfaen"/>
          <w:lang w:val="ka-GE"/>
        </w:rPr>
      </w:pPr>
      <w:r>
        <w:rPr>
          <w:rFonts w:ascii="Sylfaen" w:hAnsi="Sylfaen" w:cs="Sylfaen"/>
          <w:lang w:val="ka-GE"/>
        </w:rPr>
        <w:t xml:space="preserve">-შემოთავაზებული </w:t>
      </w:r>
      <w:r w:rsidRPr="00154247">
        <w:rPr>
          <w:rFonts w:ascii="Sylfaen" w:hAnsi="Sylfaen" w:cs="Sylfaen"/>
          <w:lang w:val="ka-GE"/>
        </w:rPr>
        <w:t>პროდუქციის</w:t>
      </w:r>
      <w:r w:rsidRPr="00154247">
        <w:rPr>
          <w:rFonts w:ascii="Sylfaen" w:hAnsi="Sylfaen"/>
          <w:lang w:val="ka-GE"/>
        </w:rPr>
        <w:t xml:space="preserve"> </w:t>
      </w:r>
      <w:r w:rsidRPr="00154247">
        <w:rPr>
          <w:rFonts w:ascii="Sylfaen" w:hAnsi="Sylfaen" w:cs="Sylfaen"/>
          <w:lang w:val="ka-GE"/>
        </w:rPr>
        <w:t>ხარისხი</w:t>
      </w:r>
      <w:r w:rsidRPr="00154247">
        <w:rPr>
          <w:rFonts w:ascii="Sylfaen" w:hAnsi="Sylfaen"/>
          <w:lang w:val="ka-GE"/>
        </w:rPr>
        <w:t xml:space="preserve"> </w:t>
      </w:r>
      <w:r w:rsidRPr="00154247">
        <w:rPr>
          <w:rFonts w:ascii="Sylfaen" w:hAnsi="Sylfaen" w:cs="Sylfaen"/>
          <w:lang w:val="ka-GE"/>
        </w:rPr>
        <w:t>დამოწმებული</w:t>
      </w:r>
      <w:r w:rsidRPr="00154247">
        <w:rPr>
          <w:rFonts w:ascii="Sylfaen" w:hAnsi="Sylfaen"/>
          <w:lang w:val="ka-GE"/>
        </w:rPr>
        <w:t xml:space="preserve"> </w:t>
      </w:r>
      <w:r w:rsidRPr="00154247">
        <w:rPr>
          <w:rFonts w:ascii="Sylfaen" w:hAnsi="Sylfaen" w:cs="Sylfaen"/>
          <w:lang w:val="ka-GE"/>
        </w:rPr>
        <w:t>უნდა</w:t>
      </w:r>
      <w:r w:rsidRPr="00154247">
        <w:rPr>
          <w:rFonts w:ascii="Sylfaen" w:hAnsi="Sylfaen"/>
          <w:lang w:val="ka-GE"/>
        </w:rPr>
        <w:t xml:space="preserve"> </w:t>
      </w:r>
      <w:r w:rsidRPr="00154247">
        <w:rPr>
          <w:rFonts w:ascii="Sylfaen" w:hAnsi="Sylfaen" w:cs="Sylfaen"/>
          <w:lang w:val="ka-GE"/>
        </w:rPr>
        <w:t>იყოს</w:t>
      </w:r>
      <w:r w:rsidRPr="00154247">
        <w:rPr>
          <w:rFonts w:ascii="Sylfaen" w:hAnsi="Sylfaen"/>
          <w:lang w:val="ka-GE"/>
        </w:rPr>
        <w:t xml:space="preserve"> </w:t>
      </w:r>
      <w:r w:rsidRPr="00154247">
        <w:rPr>
          <w:rFonts w:ascii="Sylfaen" w:hAnsi="Sylfaen" w:cs="Sylfaen"/>
          <w:lang w:val="ka-GE"/>
        </w:rPr>
        <w:t>სერთიფიკატით</w:t>
      </w:r>
      <w:r w:rsidRPr="00154247">
        <w:rPr>
          <w:rFonts w:ascii="Sylfaen" w:hAnsi="Sylfaen"/>
          <w:lang w:val="ka-GE"/>
        </w:rPr>
        <w:t>;</w:t>
      </w:r>
    </w:p>
    <w:p w14:paraId="0353AF42" w14:textId="30CC0F59" w:rsidR="001B055A" w:rsidRPr="009D5234" w:rsidRDefault="001B055A" w:rsidP="00386E66">
      <w:pPr>
        <w:spacing w:after="0" w:line="240" w:lineRule="auto"/>
        <w:jc w:val="both"/>
        <w:rPr>
          <w:rFonts w:ascii="Sylfaen" w:hAnsi="Sylfaen" w:cs="Sylfaen"/>
          <w:b/>
          <w:bCs/>
          <w:lang w:val="ka-GE"/>
        </w:rPr>
      </w:pPr>
    </w:p>
    <w:p w14:paraId="42C81158" w14:textId="340CF27C" w:rsidR="001B055A" w:rsidRPr="00E37C5C" w:rsidRDefault="000353F8" w:rsidP="00386E66">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r w:rsidR="00386E66">
        <w:rPr>
          <w:rFonts w:ascii="Sylfaen" w:hAnsi="Sylfaen"/>
          <w:b/>
          <w:lang w:val="ka-GE"/>
        </w:rPr>
        <w:t>კოდი</w:t>
      </w:r>
    </w:p>
    <w:p w14:paraId="1D5E57E5" w14:textId="77777777" w:rsidR="000353F8" w:rsidRPr="00E37C5C" w:rsidRDefault="000353F8" w:rsidP="00386E66">
      <w:pPr>
        <w:spacing w:after="0" w:line="240" w:lineRule="auto"/>
        <w:jc w:val="both"/>
        <w:rPr>
          <w:rFonts w:ascii="Sylfaen" w:hAnsi="Sylfaen" w:cs="Sylfaen"/>
          <w:lang w:val="ka-GE"/>
        </w:rPr>
      </w:pPr>
    </w:p>
    <w:p w14:paraId="036008C2" w14:textId="25D225BC" w:rsidR="000353F8" w:rsidRDefault="00386E66" w:rsidP="00386E66">
      <w:pPr>
        <w:spacing w:line="240" w:lineRule="auto"/>
        <w:jc w:val="both"/>
        <w:rPr>
          <w:rFonts w:ascii="Sylfaen" w:hAnsi="Sylfaen" w:cs="Sylfaen"/>
          <w:lang w:val="ka-GE"/>
        </w:rPr>
      </w:pPr>
      <w:r>
        <w:rPr>
          <w:rFonts w:ascii="Sylfaen" w:hAnsi="Sylfaen" w:cs="Sylfaen"/>
          <w:lang w:val="ka-GE"/>
        </w:rPr>
        <w:t xml:space="preserve">ლაბორატორიის სახარჯი მასალის  რაოდენობა, აღწერა-სპეციფიკაცია </w:t>
      </w:r>
      <w:r w:rsidR="008767C9">
        <w:rPr>
          <w:rFonts w:ascii="Sylfaen" w:hAnsi="Sylfaen" w:cs="Sylfaen"/>
          <w:lang w:val="ka-GE"/>
        </w:rPr>
        <w:t xml:space="preserve"> წარმოდგენილია  </w:t>
      </w:r>
      <w:r>
        <w:rPr>
          <w:rFonts w:ascii="Sylfaen" w:hAnsi="Sylfaen" w:cs="Sylfaen"/>
          <w:lang w:val="ka-GE"/>
        </w:rPr>
        <w:t xml:space="preserve">5 </w:t>
      </w:r>
      <w:r w:rsidR="008767C9">
        <w:rPr>
          <w:rFonts w:ascii="Sylfaen" w:hAnsi="Sylfaen" w:cs="Sylfaen"/>
          <w:lang w:val="ka-GE"/>
        </w:rPr>
        <w:t>დანართი</w:t>
      </w:r>
      <w:r>
        <w:rPr>
          <w:rFonts w:ascii="Sylfaen" w:hAnsi="Sylfaen" w:cs="Sylfaen"/>
          <w:lang w:val="ka-GE"/>
        </w:rPr>
        <w:t>ს  სახით</w:t>
      </w:r>
      <w:r w:rsidR="00742DC5">
        <w:rPr>
          <w:rFonts w:ascii="Sylfaen" w:hAnsi="Sylfaen" w:cs="Sylfaen"/>
          <w:lang w:val="ka-GE"/>
        </w:rPr>
        <w:t>(დანართი N1-ქიმიური რეაქტივები; დანართნი N2-დამხმარე მოწყობილობები; დანართი N3-სახარჯი მასალა; დანართი N4-ლაბორატორიული ჭურჭელი; დანართი N5-მიკრობიოლოგიური ნიადაგები)</w:t>
      </w:r>
      <w:r>
        <w:rPr>
          <w:rFonts w:ascii="Sylfaen" w:hAnsi="Sylfaen" w:cs="Sylfaen"/>
          <w:lang w:val="ka-GE"/>
        </w:rPr>
        <w:t xml:space="preserve">, სადაც აუცილებელი წესით უნდა შეივსოს თითო პოზიციის კოდი/ლინკი და საჭიროებისამებრ შენიშვნა. </w:t>
      </w:r>
    </w:p>
    <w:p w14:paraId="1ECB295C" w14:textId="77777777" w:rsidR="00386E66" w:rsidRPr="009D5234" w:rsidRDefault="00386E66" w:rsidP="00386E66">
      <w:pPr>
        <w:spacing w:after="0" w:line="240" w:lineRule="auto"/>
        <w:jc w:val="both"/>
        <w:rPr>
          <w:rFonts w:ascii="Sylfaen" w:hAnsi="Sylfaen" w:cs="Sylfaen"/>
          <w:b/>
          <w:bCs/>
          <w:lang w:val="ka-GE"/>
        </w:rPr>
      </w:pPr>
    </w:p>
    <w:p w14:paraId="4F34793C" w14:textId="3D51734E" w:rsidR="00564625" w:rsidRPr="00A916F6" w:rsidRDefault="000B1F3B" w:rsidP="00386E66">
      <w:pPr>
        <w:spacing w:after="0" w:line="240" w:lineRule="auto"/>
        <w:jc w:val="both"/>
        <w:rPr>
          <w:rFonts w:ascii="Sylfaen" w:hAnsi="Sylfaen" w:cs="Sylfaen"/>
          <w:b/>
          <w:bCs/>
          <w:i/>
          <w:color w:val="FF0000"/>
          <w:lang w:val="ka-GE"/>
        </w:rPr>
      </w:pPr>
      <w:r w:rsidRPr="004E0822">
        <w:rPr>
          <w:rFonts w:ascii="Sylfaen" w:hAnsi="Sylfaen" w:cs="Sylfaen"/>
          <w:b/>
          <w:bCs/>
          <w:i/>
          <w:lang w:val="ka-GE"/>
        </w:rPr>
        <w:t xml:space="preserve">შენიშვნა: </w:t>
      </w:r>
      <w:r w:rsidR="00386E66" w:rsidRPr="004E0822">
        <w:rPr>
          <w:rFonts w:ascii="Sylfaen" w:hAnsi="Sylfaen" w:cs="Sylfaen"/>
          <w:bCs/>
          <w:i/>
          <w:lang w:val="ka-GE"/>
        </w:rPr>
        <w:t xml:space="preserve">ტენდერის </w:t>
      </w:r>
      <w:r w:rsidR="00742DC5">
        <w:rPr>
          <w:rFonts w:ascii="Sylfaen" w:hAnsi="Sylfaen" w:cs="Sylfaen"/>
          <w:bCs/>
          <w:i/>
          <w:lang w:val="ka-GE"/>
        </w:rPr>
        <w:t>მიმდინარეობის პროცესში</w:t>
      </w:r>
      <w:r w:rsidR="00386E66" w:rsidRPr="004E0822">
        <w:rPr>
          <w:rFonts w:ascii="Sylfaen" w:hAnsi="Sylfaen" w:cs="Sylfaen"/>
          <w:bCs/>
          <w:i/>
          <w:lang w:val="ka-GE"/>
        </w:rPr>
        <w:t xml:space="preserve"> განიხილება </w:t>
      </w:r>
      <w:r w:rsidR="00742DC5">
        <w:rPr>
          <w:rFonts w:ascii="Sylfaen" w:hAnsi="Sylfaen" w:cs="Sylfaen"/>
          <w:bCs/>
          <w:i/>
          <w:lang w:val="ka-GE"/>
        </w:rPr>
        <w:t>მხოლოდ შემსყიდველის მიერ მითითბული რაოდენება და პრეტენდენტის მიერ</w:t>
      </w:r>
      <w:r w:rsidR="00386E66" w:rsidRPr="004E0822">
        <w:rPr>
          <w:rFonts w:ascii="Sylfaen" w:hAnsi="Sylfaen" w:cs="Sylfaen"/>
          <w:bCs/>
          <w:i/>
          <w:lang w:val="ka-GE"/>
        </w:rPr>
        <w:t xml:space="preserve"> </w:t>
      </w:r>
      <w:r w:rsidR="00386E66" w:rsidRPr="00A916F6">
        <w:rPr>
          <w:rFonts w:ascii="Sylfaen" w:hAnsi="Sylfaen" w:cs="Sylfaen"/>
          <w:b/>
          <w:bCs/>
          <w:i/>
          <w:color w:val="FF0000"/>
          <w:lang w:val="ka-GE"/>
        </w:rPr>
        <w:t xml:space="preserve">არ უნდა მოხდეს დაკვეთილი რაოდენობების კორექტირება.  </w:t>
      </w:r>
    </w:p>
    <w:p w14:paraId="73EADDF9" w14:textId="66FFD53B" w:rsidR="00440A96" w:rsidRPr="00A916F6" w:rsidRDefault="00386E66" w:rsidP="00386E66">
      <w:pPr>
        <w:jc w:val="both"/>
        <w:rPr>
          <w:rFonts w:ascii="Sylfaen" w:hAnsi="Sylfaen"/>
          <w:i/>
          <w:color w:val="FF0000"/>
          <w:lang w:val="ka-GE"/>
        </w:rPr>
      </w:pPr>
      <w:r w:rsidRPr="00A916F6">
        <w:rPr>
          <w:rFonts w:ascii="Sylfaen" w:hAnsi="Sylfaen"/>
          <w:b/>
          <w:i/>
          <w:color w:val="FF0000"/>
          <w:lang w:val="ka-GE"/>
        </w:rPr>
        <w:t>შევსების დროს არ უნდა შეიცვალოს ფაილის ფორმატი</w:t>
      </w:r>
      <w:r w:rsidR="00A916F6">
        <w:rPr>
          <w:rFonts w:ascii="Sylfaen" w:hAnsi="Sylfaen"/>
          <w:b/>
          <w:i/>
          <w:color w:val="FF0000"/>
        </w:rPr>
        <w:t xml:space="preserve"> </w:t>
      </w:r>
      <w:r w:rsidR="00EB11E8" w:rsidRPr="00A916F6">
        <w:rPr>
          <w:rFonts w:ascii="Sylfaen" w:hAnsi="Sylfaen"/>
          <w:b/>
          <w:i/>
          <w:color w:val="FF0000"/>
          <w:lang w:val="ka-GE"/>
        </w:rPr>
        <w:t>(უცვლელი უნდა დარჩეს განზომილების ერთეული და რაოდენობა</w:t>
      </w:r>
      <w:r w:rsidR="00A916F6">
        <w:rPr>
          <w:rFonts w:ascii="Sylfaen" w:hAnsi="Sylfaen"/>
          <w:b/>
          <w:i/>
          <w:color w:val="FF0000"/>
        </w:rPr>
        <w:t xml:space="preserve"> </w:t>
      </w:r>
      <w:r w:rsidR="00A916F6">
        <w:rPr>
          <w:rFonts w:ascii="Sylfaen" w:hAnsi="Sylfaen"/>
          <w:b/>
          <w:i/>
          <w:color w:val="FF0000"/>
          <w:lang w:val="ka-GE"/>
        </w:rPr>
        <w:t>და ყველა პოზიცია</w:t>
      </w:r>
      <w:r w:rsidR="00EB11E8" w:rsidRPr="00A916F6">
        <w:rPr>
          <w:rFonts w:ascii="Sylfaen" w:hAnsi="Sylfaen"/>
          <w:b/>
          <w:i/>
          <w:color w:val="FF0000"/>
          <w:lang w:val="ka-GE"/>
        </w:rPr>
        <w:t>)</w:t>
      </w:r>
      <w:r w:rsidRPr="00A916F6">
        <w:rPr>
          <w:rFonts w:ascii="Sylfaen" w:hAnsi="Sylfaen"/>
          <w:b/>
          <w:i/>
          <w:color w:val="FF0000"/>
          <w:lang w:val="ka-GE"/>
        </w:rPr>
        <w:t>.</w:t>
      </w:r>
      <w:r w:rsidRPr="00A916F6">
        <w:rPr>
          <w:rFonts w:ascii="Sylfaen" w:hAnsi="Sylfaen"/>
          <w:i/>
          <w:color w:val="FF0000"/>
          <w:lang w:val="ka-GE"/>
        </w:rPr>
        <w:t xml:space="preserve"> </w:t>
      </w:r>
    </w:p>
    <w:p w14:paraId="384D97C6" w14:textId="0EAA1FB9" w:rsidR="004E0822" w:rsidRPr="004E0822" w:rsidRDefault="004E0822" w:rsidP="00386E66">
      <w:pPr>
        <w:jc w:val="both"/>
        <w:rPr>
          <w:rFonts w:ascii="Sylfaen" w:hAnsi="Sylfaen"/>
          <w:i/>
          <w:lang w:val="ka-GE"/>
        </w:rPr>
      </w:pPr>
      <w:r w:rsidRPr="004E0822">
        <w:rPr>
          <w:rFonts w:ascii="Sylfaen" w:hAnsi="Sylfaen"/>
          <w:i/>
          <w:lang w:val="ka-GE"/>
        </w:rPr>
        <w:t>შემსყიდველი იტო</w:t>
      </w:r>
      <w:r w:rsidR="00742DC5">
        <w:rPr>
          <w:rFonts w:ascii="Sylfaen" w:hAnsi="Sylfaen"/>
          <w:i/>
          <w:lang w:val="ka-GE"/>
        </w:rPr>
        <w:t>ვებს უფლებას ტენდერის მიმდინარეობის</w:t>
      </w:r>
      <w:r w:rsidRPr="004E0822">
        <w:rPr>
          <w:rFonts w:ascii="Sylfaen" w:hAnsi="Sylfaen"/>
          <w:i/>
          <w:lang w:val="ka-GE"/>
        </w:rPr>
        <w:t xml:space="preserve"> დროს საჭ</w:t>
      </w:r>
      <w:r w:rsidR="00742DC5">
        <w:rPr>
          <w:rFonts w:ascii="Sylfaen" w:hAnsi="Sylfaen"/>
          <w:i/>
          <w:lang w:val="ka-GE"/>
        </w:rPr>
        <w:t xml:space="preserve">იროებისამებრ შეიტანოს </w:t>
      </w:r>
      <w:r w:rsidRPr="004E0822">
        <w:rPr>
          <w:rFonts w:ascii="Sylfaen" w:hAnsi="Sylfaen"/>
          <w:i/>
          <w:lang w:val="ka-GE"/>
        </w:rPr>
        <w:t xml:space="preserve"> ცვლილება დანართების მიხედვით </w:t>
      </w:r>
      <w:r>
        <w:rPr>
          <w:rFonts w:ascii="Sylfaen" w:hAnsi="Sylfaen"/>
          <w:i/>
          <w:lang w:val="ka-GE"/>
        </w:rPr>
        <w:t xml:space="preserve">რაოდენობასა და პოზიციებზე. </w:t>
      </w:r>
    </w:p>
    <w:p w14:paraId="24311423" w14:textId="7C4B683D" w:rsidR="00387591" w:rsidRPr="00E37C5C" w:rsidRDefault="00950D10" w:rsidP="00386E66">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3F9F86F2" w:rsidR="004A4BC7" w:rsidRDefault="00D527CB" w:rsidP="00386E66">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386E66">
        <w:rPr>
          <w:rFonts w:ascii="Sylfaen" w:hAnsi="Sylfaen" w:cs="Sylfaen"/>
          <w:color w:val="222222"/>
          <w:shd w:val="clear" w:color="auto" w:fill="FFFFFF"/>
          <w:lang w:val="ka-GE"/>
        </w:rPr>
        <w:t>დანართების</w:t>
      </w:r>
      <w:r w:rsidR="00742DC5">
        <w:rPr>
          <w:rFonts w:ascii="Sylfaen" w:hAnsi="Sylfaen" w:cs="Sylfaen"/>
          <w:color w:val="222222"/>
          <w:shd w:val="clear" w:color="auto" w:fill="FFFFFF"/>
        </w:rPr>
        <w:t xml:space="preserve"> </w:t>
      </w:r>
      <w:r w:rsidR="00742DC5">
        <w:rPr>
          <w:rFonts w:ascii="Sylfaen" w:hAnsi="Sylfaen" w:cs="Sylfaen"/>
          <w:color w:val="222222"/>
          <w:shd w:val="clear" w:color="auto" w:fill="FFFFFF"/>
          <w:lang w:val="ka-GE"/>
        </w:rPr>
        <w:t xml:space="preserve">მიხედვით </w:t>
      </w:r>
      <w:r w:rsidR="00386E66">
        <w:rPr>
          <w:rFonts w:ascii="Sylfaen" w:hAnsi="Sylfaen" w:cs="Sylfaen"/>
          <w:color w:val="222222"/>
          <w:shd w:val="clear" w:color="auto" w:fill="FFFFFF"/>
          <w:lang w:val="ka-GE"/>
        </w:rPr>
        <w:t xml:space="preserve"> </w:t>
      </w:r>
      <w:r w:rsidR="00742DC5">
        <w:rPr>
          <w:rFonts w:ascii="Sylfaen" w:hAnsi="Sylfaen" w:cs="Sylfaen"/>
          <w:lang w:val="ka-GE"/>
        </w:rPr>
        <w:t xml:space="preserve">(დანართი N1-ქიმიური რეაქტივები; დანართნი N2-დამხმარე მოწყობილობები; დანართი N3-სახარჯი მასალა; დანართი </w:t>
      </w:r>
      <w:r w:rsidR="00742DC5">
        <w:rPr>
          <w:rFonts w:ascii="Sylfaen" w:hAnsi="Sylfaen" w:cs="Sylfaen"/>
          <w:lang w:val="ka-GE"/>
        </w:rPr>
        <w:lastRenderedPageBreak/>
        <w:t xml:space="preserve">N4-ლაბორატორიული ჭურჭელი; დანართი N5-მიკრობიოლოგიური ნიადაგები), </w:t>
      </w:r>
      <w:r w:rsidR="008767C9">
        <w:rPr>
          <w:rFonts w:ascii="Sylfaen" w:hAnsi="Sylfaen" w:cs="Sylfaen"/>
          <w:color w:val="222222"/>
          <w:shd w:val="clear" w:color="auto" w:fill="FFFFFF"/>
          <w:lang w:val="ka-GE"/>
        </w:rPr>
        <w:t xml:space="preserve">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r w:rsidR="0020614B">
        <w:rPr>
          <w:rFonts w:ascii="Sylfaen" w:hAnsi="Sylfaen" w:cs="Sylfaen"/>
          <w:b/>
          <w:color w:val="222222"/>
          <w:u w:val="single"/>
          <w:shd w:val="clear" w:color="auto" w:fill="FFFFFF"/>
          <w:lang w:val="ka-GE"/>
        </w:rPr>
        <w:t xml:space="preserve"> </w:t>
      </w:r>
    </w:p>
    <w:p w14:paraId="78A9B231" w14:textId="38F44215" w:rsidR="0020614B" w:rsidRDefault="0020614B" w:rsidP="00386E66">
      <w:pPr>
        <w:jc w:val="both"/>
        <w:rPr>
          <w:rFonts w:ascii="Sylfaen" w:hAnsi="Sylfaen" w:cs="Sylfaen"/>
          <w:b/>
          <w:color w:val="222222"/>
          <w:u w:val="single"/>
          <w:shd w:val="clear" w:color="auto" w:fill="FFFFFF"/>
          <w:lang w:val="ka-GE"/>
        </w:rPr>
      </w:pPr>
      <w:r>
        <w:rPr>
          <w:rFonts w:ascii="Sylfaen" w:hAnsi="Sylfaen" w:cs="Sylfaen"/>
          <w:b/>
          <w:color w:val="222222"/>
          <w:u w:val="single"/>
          <w:shd w:val="clear" w:color="auto" w:fill="FFFFFF"/>
          <w:lang w:val="ka-GE"/>
        </w:rPr>
        <w:t xml:space="preserve">ფასები მოცემული უნდა იყოს მხოლოდ ეროვნულ ვალუტაში დღგ-სა და ყველა კანონით განსაზღვრული გადასახადის ჩათვლით. </w:t>
      </w:r>
    </w:p>
    <w:p w14:paraId="5AAAF0F3" w14:textId="1089D62F" w:rsidR="00FD0815" w:rsidRPr="00B04164" w:rsidRDefault="00056A31" w:rsidP="00386E66">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1BE5796A" w:rsidR="00564625" w:rsidRPr="00EB11E8" w:rsidRDefault="008767C9" w:rsidP="00386E66">
      <w:pPr>
        <w:jc w:val="both"/>
        <w:rPr>
          <w:rFonts w:ascii="Sylfaen" w:hAnsi="Sylfaen" w:cs="Sylfaen"/>
          <w:b/>
          <w:u w:val="single"/>
          <w:lang w:val="ka-GE"/>
        </w:rPr>
      </w:pPr>
      <w:r>
        <w:rPr>
          <w:rFonts w:ascii="Sylfaen" w:hAnsi="Sylfaen" w:cs="Sylfaen"/>
          <w:lang w:val="ka-GE"/>
        </w:rPr>
        <w:t>საქონლი</w:t>
      </w:r>
      <w:r w:rsidR="00685C9F">
        <w:rPr>
          <w:rFonts w:ascii="Sylfaen" w:hAnsi="Sylfaen" w:cs="Sylfaen"/>
          <w:lang w:val="ka-GE"/>
        </w:rPr>
        <w:t>ს მოწოდება უნდა განხორციელდეს</w:t>
      </w:r>
      <w:r w:rsidR="00386E66">
        <w:rPr>
          <w:rFonts w:ascii="Sylfaen" w:hAnsi="Sylfaen" w:cs="Sylfaen"/>
          <w:lang w:val="ka-GE"/>
        </w:rPr>
        <w:t>,</w:t>
      </w:r>
      <w:r w:rsidR="00564625">
        <w:rPr>
          <w:rFonts w:ascii="Sylfaen" w:hAnsi="Sylfaen" w:cs="Sylfaen"/>
          <w:lang w:val="ka-GE"/>
        </w:rPr>
        <w:t xml:space="preserve"> წინასწარი შეთანხმებით</w:t>
      </w:r>
      <w:r w:rsidR="00386E66">
        <w:rPr>
          <w:rFonts w:ascii="Sylfaen" w:hAnsi="Sylfaen" w:cs="Sylfaen"/>
          <w:lang w:val="ka-GE"/>
        </w:rPr>
        <w:t>,</w:t>
      </w:r>
      <w:r w:rsidR="00564625">
        <w:rPr>
          <w:rFonts w:ascii="Sylfaen" w:hAnsi="Sylfaen" w:cs="Sylfaen"/>
          <w:lang w:val="ka-GE"/>
        </w:rPr>
        <w:t xml:space="preserve"> არაუგვიანეს ა.წ. </w:t>
      </w:r>
      <w:r w:rsidR="00386E66">
        <w:rPr>
          <w:rFonts w:ascii="Sylfaen" w:hAnsi="Sylfaen" w:cs="Sylfaen"/>
          <w:lang w:val="ka-GE"/>
        </w:rPr>
        <w:t xml:space="preserve">30 ივნისისა, </w:t>
      </w:r>
      <w:r w:rsidR="00EB11E8">
        <w:rPr>
          <w:rFonts w:ascii="Sylfaen" w:hAnsi="Sylfaen" w:cs="Sylfaen"/>
          <w:lang w:val="ka-GE"/>
        </w:rPr>
        <w:t xml:space="preserve">ამასთან </w:t>
      </w:r>
      <w:bookmarkStart w:id="0" w:name="_GoBack"/>
      <w:bookmarkEnd w:id="0"/>
      <w:r w:rsidR="00EB11E8">
        <w:rPr>
          <w:rFonts w:ascii="Sylfaen" w:hAnsi="Sylfaen" w:cs="Sylfaen"/>
          <w:lang w:val="ka-GE"/>
        </w:rPr>
        <w:t xml:space="preserve">დანართი N5-ში ყვითლად მონიშნული პოზიციების მოწოდება უნდა განხორციელდეს ორ ეტაპად ნახევარ-ნახევარი რაოდენობით დამკვეთის შეტყობინების შესაბამისად 6 თვეში ერთხელ </w:t>
      </w:r>
      <w:r w:rsidR="00386E66">
        <w:rPr>
          <w:rFonts w:ascii="Sylfaen" w:hAnsi="Sylfaen" w:cs="Sylfaen"/>
          <w:lang w:val="ka-GE"/>
        </w:rPr>
        <w:t xml:space="preserve">მისამართზე: ქ. თბილისი, </w:t>
      </w:r>
      <w:r w:rsidR="004E0822" w:rsidRPr="004E0822">
        <w:rPr>
          <w:rFonts w:ascii="Sylfaen" w:hAnsi="Sylfaen" w:cs="Sylfaen"/>
          <w:lang w:val="ka-GE"/>
        </w:rPr>
        <w:t>ქ.თბილისი,თემქის 11 მკრ. თბილისის ზღვის მიმდებარე ტერიტორია.</w:t>
      </w:r>
    </w:p>
    <w:p w14:paraId="5C93B2EF" w14:textId="77777777" w:rsidR="00E711C6" w:rsidRDefault="00E711C6" w:rsidP="00386E66">
      <w:pPr>
        <w:spacing w:after="0" w:line="240" w:lineRule="auto"/>
        <w:jc w:val="both"/>
        <w:rPr>
          <w:rFonts w:ascii="Sylfaen" w:hAnsi="Sylfaen" w:cs="Sylfaen"/>
          <w:lang w:val="ka-GE"/>
        </w:rPr>
      </w:pPr>
    </w:p>
    <w:p w14:paraId="279FBE52" w14:textId="2BDE353F" w:rsidR="00C86727" w:rsidRDefault="008D1A80" w:rsidP="00386E66">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3658AD" w:rsidRPr="003658AD">
        <w:rPr>
          <w:rFonts w:ascii="Sylfaen" w:hAnsi="Sylfaen" w:cs="Sylfaen"/>
          <w:b/>
          <w:lang w:val="ka-GE"/>
        </w:rPr>
        <w:t xml:space="preserve">ხელშეკრულების გაფორმება და </w:t>
      </w:r>
      <w:r w:rsidR="00000015" w:rsidRPr="003658AD">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06AD7E51" w14:textId="4CE7609B" w:rsidR="003658AD" w:rsidRDefault="003658AD" w:rsidP="003658AD">
      <w:pPr>
        <w:spacing w:after="0" w:line="240" w:lineRule="auto"/>
        <w:jc w:val="both"/>
        <w:rPr>
          <w:rFonts w:ascii="Sylfaen" w:hAnsi="Sylfaen" w:cs="Sylfaen"/>
          <w:b/>
          <w:lang w:val="ka-GE"/>
        </w:rPr>
      </w:pPr>
    </w:p>
    <w:p w14:paraId="6371F100" w14:textId="684692AD" w:rsidR="003658AD" w:rsidRPr="003658AD" w:rsidRDefault="003658AD" w:rsidP="003658AD">
      <w:pPr>
        <w:spacing w:after="0" w:line="240" w:lineRule="auto"/>
        <w:jc w:val="both"/>
        <w:rPr>
          <w:rFonts w:ascii="Sylfaen" w:hAnsi="Sylfaen" w:cs="Sylfaen"/>
          <w:lang w:val="ka-GE"/>
        </w:rPr>
      </w:pPr>
      <w:r>
        <w:rPr>
          <w:rFonts w:ascii="Sylfaen" w:hAnsi="Sylfaen" w:cs="Sylfaen"/>
          <w:lang w:val="ka-GE"/>
        </w:rPr>
        <w:t xml:space="preserve">გამარჯვებულ კომპანიასთან გასაფორმებელი </w:t>
      </w:r>
      <w:r w:rsidRPr="003658AD">
        <w:rPr>
          <w:rFonts w:ascii="Sylfaen" w:hAnsi="Sylfaen" w:cs="Sylfaen"/>
          <w:lang w:val="ka-GE"/>
        </w:rPr>
        <w:t>ხელშეკურლებ</w:t>
      </w:r>
      <w:r>
        <w:rPr>
          <w:rFonts w:ascii="Sylfaen" w:hAnsi="Sylfaen" w:cs="Sylfaen"/>
          <w:lang w:val="ka-GE"/>
        </w:rPr>
        <w:t xml:space="preserve">ის ძირითადი პირობები მოცემულია თანდარტთული დანართი N2-ის სახით. </w:t>
      </w:r>
    </w:p>
    <w:p w14:paraId="54982865" w14:textId="77777777" w:rsidR="00564625" w:rsidRPr="00E711C6" w:rsidRDefault="00564625" w:rsidP="00386E66">
      <w:pPr>
        <w:spacing w:after="0" w:line="240" w:lineRule="auto"/>
        <w:jc w:val="both"/>
        <w:rPr>
          <w:rFonts w:ascii="Sylfaen" w:hAnsi="Sylfaen"/>
          <w:lang w:val="ka-GE"/>
        </w:rPr>
      </w:pPr>
    </w:p>
    <w:p w14:paraId="57484F93" w14:textId="67B52066" w:rsidR="00000015" w:rsidRDefault="00000015" w:rsidP="00386E6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386E66">
      <w:pPr>
        <w:pStyle w:val="ListParagraph"/>
        <w:spacing w:after="0" w:line="240" w:lineRule="auto"/>
        <w:ind w:left="0"/>
        <w:jc w:val="both"/>
        <w:rPr>
          <w:rFonts w:ascii="Sylfaen" w:hAnsi="Sylfaen"/>
          <w:b/>
          <w:i/>
          <w:lang w:val="ka-GE"/>
        </w:rPr>
      </w:pPr>
    </w:p>
    <w:p w14:paraId="2AA8D939" w14:textId="6333CEE1" w:rsidR="00564625" w:rsidRPr="00C86727" w:rsidRDefault="00564625" w:rsidP="00386E6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386E66">
      <w:pPr>
        <w:spacing w:after="0" w:line="240" w:lineRule="auto"/>
        <w:jc w:val="both"/>
        <w:rPr>
          <w:rFonts w:ascii="Sylfaen" w:hAnsi="Sylfaen"/>
          <w:lang w:val="ka-GE"/>
        </w:rPr>
      </w:pPr>
    </w:p>
    <w:p w14:paraId="797FB3DD" w14:textId="243ED923" w:rsidR="008D04C5" w:rsidRDefault="008D04C5" w:rsidP="00685C9F">
      <w:pPr>
        <w:pStyle w:val="ListParagraph"/>
        <w:numPr>
          <w:ilvl w:val="1"/>
          <w:numId w:val="42"/>
        </w:numPr>
        <w:spacing w:before="240" w:after="160"/>
        <w:jc w:val="both"/>
        <w:rPr>
          <w:rFonts w:ascii="Sylfaen" w:hAnsi="Sylfaen"/>
          <w:b/>
          <w:lang w:val="ka-GE"/>
        </w:rPr>
      </w:pPr>
      <w:r w:rsidRPr="00685C9F">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1A1CE04B" w14:textId="77777777" w:rsidR="00154247" w:rsidRPr="00685C9F" w:rsidRDefault="00154247" w:rsidP="00154247">
      <w:pPr>
        <w:pStyle w:val="ListParagraph"/>
        <w:spacing w:before="240" w:after="160"/>
        <w:ind w:left="360"/>
        <w:jc w:val="both"/>
        <w:rPr>
          <w:rFonts w:ascii="Sylfaen" w:hAnsi="Sylfaen"/>
          <w:b/>
          <w:lang w:val="ka-GE"/>
        </w:rPr>
      </w:pPr>
    </w:p>
    <w:p w14:paraId="52B07E0D" w14:textId="15F54527" w:rsidR="00302F96" w:rsidRPr="00302F96" w:rsidRDefault="00685C9F" w:rsidP="00302F96">
      <w:pPr>
        <w:pStyle w:val="ListParagraph"/>
        <w:spacing w:before="240" w:after="160"/>
        <w:ind w:left="0"/>
        <w:jc w:val="both"/>
        <w:rPr>
          <w:rFonts w:ascii="Sylfaen" w:hAnsi="Sylfaen"/>
          <w:lang w:val="ka-GE"/>
        </w:rPr>
      </w:pPr>
      <w:r>
        <w:rPr>
          <w:rFonts w:ascii="Sylfaen" w:hAnsi="Sylfaen"/>
          <w:lang w:val="ka-GE"/>
        </w:rPr>
        <w:t>1.</w:t>
      </w:r>
      <w:r w:rsidR="00E824A6">
        <w:rPr>
          <w:rFonts w:ascii="Sylfaen" w:hAnsi="Sylfaen"/>
          <w:lang w:val="ka-GE"/>
        </w:rPr>
        <w:t xml:space="preserve">ფასების ცხრილი </w:t>
      </w:r>
      <w:r w:rsidR="00E824A6">
        <w:rPr>
          <w:rFonts w:ascii="Sylfaen" w:hAnsi="Sylfaen" w:cs="Sylfaen"/>
          <w:lang w:val="ka-GE"/>
        </w:rPr>
        <w:t>დანართი N1-ქიმიური რეაქტივები; დანართნი N2-დამხმარე მოწყობილობები; დანართი N3-სახარჯი მასალა; დანართი N4-ლაბორატორიული ჭურჭელი; დანართი N5-მიკრობიოლოგიური ნიადაგები მიხედვით, სადაც სრულყოფ</w:t>
      </w:r>
      <w:r w:rsidR="00A65B76">
        <w:rPr>
          <w:rFonts w:ascii="Sylfaen" w:hAnsi="Sylfaen" w:cs="Sylfaen"/>
          <w:lang w:val="ka-GE"/>
        </w:rPr>
        <w:t>ილად უნდა იყოს შევსებული ერთეულის და ჯამური ფასების, კოდი/ლინკის ველები და საჭიროების შემთხვევაში  შენიშვნის ველი</w:t>
      </w:r>
      <w:r w:rsidR="00302F96">
        <w:rPr>
          <w:rFonts w:ascii="Sylfaen" w:hAnsi="Sylfaen" w:cs="Sylfaen"/>
          <w:lang w:val="ka-GE"/>
        </w:rPr>
        <w:t>.</w:t>
      </w:r>
    </w:p>
    <w:p w14:paraId="39CAA09B" w14:textId="77777777" w:rsidR="00154247" w:rsidRDefault="004F0ACD" w:rsidP="00EB11E8">
      <w:pPr>
        <w:pStyle w:val="ListParagraph"/>
        <w:spacing w:before="240" w:after="160"/>
        <w:ind w:left="0"/>
        <w:jc w:val="both"/>
        <w:rPr>
          <w:rFonts w:ascii="Sylfaen" w:hAnsi="Sylfaen"/>
          <w:lang w:val="ka-GE"/>
        </w:rPr>
      </w:pPr>
      <w:r w:rsidRPr="004F0ACD">
        <w:rPr>
          <w:rFonts w:ascii="Sylfaen" w:hAnsi="Sylfaen"/>
          <w:b/>
          <w:lang w:val="ka-GE"/>
        </w:rPr>
        <w:t>შენიშვნა:</w:t>
      </w:r>
      <w:r>
        <w:rPr>
          <w:rFonts w:ascii="Sylfaen" w:hAnsi="Sylfaen"/>
          <w:lang w:val="ka-GE"/>
        </w:rPr>
        <w:t xml:space="preserve"> </w:t>
      </w:r>
      <w:r w:rsidR="00302F96" w:rsidRPr="00386E66">
        <w:rPr>
          <w:rFonts w:ascii="Sylfaen" w:hAnsi="Sylfaen"/>
          <w:lang w:val="ka-GE"/>
        </w:rPr>
        <w:t>ფასები მოცემული უნდა იყოს ეროვნულ ვალუტაში - ლარში დღგ-ს ჩათვლით</w:t>
      </w:r>
      <w:r w:rsidR="00EB11E8">
        <w:rPr>
          <w:rFonts w:ascii="Sylfaen" w:hAnsi="Sylfaen"/>
          <w:lang w:val="ka-GE"/>
        </w:rPr>
        <w:t>; ამასთან მიმწოდებელი ვალდებულია ხელშეკრულებაში, ინვოისში და ზედნადებში არ შეცვალოს ტენდერით განსაზღვრული საქონლის დასახელება, განზომილების ერთეული და რაოდენობა.</w:t>
      </w:r>
    </w:p>
    <w:p w14:paraId="393221B9" w14:textId="262DCD76" w:rsidR="00154247" w:rsidRDefault="00154247" w:rsidP="00154247">
      <w:pPr>
        <w:pStyle w:val="ListParagraph"/>
        <w:spacing w:before="240" w:after="160"/>
        <w:ind w:left="0"/>
        <w:jc w:val="both"/>
        <w:rPr>
          <w:rFonts w:ascii="Sylfaen" w:hAnsi="Sylfaen"/>
          <w:b/>
          <w:lang w:val="ka-GE"/>
        </w:rPr>
      </w:pPr>
      <w:r>
        <w:rPr>
          <w:rFonts w:ascii="Sylfaen" w:hAnsi="Sylfaen"/>
          <w:lang w:val="ka-GE"/>
        </w:rPr>
        <w:t xml:space="preserve">2. პრეტენდენტის თანხმობა, რომ მოწოდოებულ </w:t>
      </w:r>
      <w:r w:rsidR="00386E66" w:rsidRPr="00386E66">
        <w:rPr>
          <w:rFonts w:ascii="Sylfaen" w:hAnsi="Sylfaen"/>
          <w:lang w:val="ka-GE"/>
        </w:rPr>
        <w:t>რ</w:t>
      </w:r>
      <w:r>
        <w:rPr>
          <w:rFonts w:ascii="Sylfaen" w:hAnsi="Sylfaen"/>
          <w:lang w:val="ka-GE"/>
        </w:rPr>
        <w:t>ეაგენტებს ექნება</w:t>
      </w:r>
      <w:r w:rsidR="00386E66" w:rsidRPr="00386E66">
        <w:rPr>
          <w:rFonts w:ascii="Sylfaen" w:hAnsi="Sylfaen"/>
          <w:lang w:val="ka-GE"/>
        </w:rPr>
        <w:t xml:space="preserve"> </w:t>
      </w:r>
      <w:r w:rsidR="00386E66" w:rsidRPr="004E0822">
        <w:rPr>
          <w:rFonts w:ascii="Sylfaen" w:hAnsi="Sylfaen"/>
          <w:b/>
          <w:lang w:val="ka-GE"/>
        </w:rPr>
        <w:t xml:space="preserve">მინიმუმ 1 </w:t>
      </w:r>
      <w:r w:rsidR="004E0822">
        <w:rPr>
          <w:rFonts w:ascii="Sylfaen" w:hAnsi="Sylfaen"/>
          <w:b/>
          <w:lang w:val="ka-GE"/>
        </w:rPr>
        <w:t>წლ</w:t>
      </w:r>
      <w:r>
        <w:rPr>
          <w:rFonts w:ascii="Sylfaen" w:hAnsi="Sylfaen"/>
          <w:b/>
          <w:lang w:val="ka-GE"/>
        </w:rPr>
        <w:t>ის ვადა საქონლის შემსყიდველისთვის მოწოდებიდან</w:t>
      </w:r>
      <w:r w:rsidR="00AA726B">
        <w:rPr>
          <w:rFonts w:ascii="Sylfaen" w:hAnsi="Sylfaen"/>
          <w:b/>
          <w:lang w:val="ka-GE"/>
        </w:rPr>
        <w:t>;</w:t>
      </w:r>
    </w:p>
    <w:p w14:paraId="462FFF02" w14:textId="77777777" w:rsidR="00AA726B" w:rsidRPr="00AA726B" w:rsidRDefault="00AA726B" w:rsidP="00154247">
      <w:pPr>
        <w:pStyle w:val="ListParagraph"/>
        <w:spacing w:before="240" w:after="160"/>
        <w:ind w:left="0"/>
        <w:jc w:val="both"/>
        <w:rPr>
          <w:rFonts w:ascii="Sylfaen" w:hAnsi="Sylfaen"/>
          <w:b/>
          <w:lang w:val="ka-GE"/>
        </w:rPr>
      </w:pPr>
    </w:p>
    <w:p w14:paraId="1763C96E" w14:textId="3D40CDEC" w:rsidR="00154247" w:rsidRDefault="00AA726B" w:rsidP="00154247">
      <w:pPr>
        <w:pStyle w:val="ListParagraph"/>
        <w:spacing w:before="240" w:after="160"/>
        <w:ind w:left="0"/>
        <w:jc w:val="both"/>
        <w:rPr>
          <w:rFonts w:ascii="Sylfaen" w:hAnsi="Sylfaen"/>
          <w:lang w:val="ka-GE"/>
        </w:rPr>
      </w:pPr>
      <w:r>
        <w:rPr>
          <w:rFonts w:ascii="Sylfaen" w:hAnsi="Sylfaen"/>
          <w:lang w:val="ka-GE"/>
        </w:rPr>
        <w:t xml:space="preserve">3. </w:t>
      </w:r>
      <w:r w:rsidR="00154247">
        <w:rPr>
          <w:rFonts w:ascii="Sylfaen" w:hAnsi="Sylfaen"/>
          <w:lang w:val="ka-GE"/>
        </w:rPr>
        <w:t xml:space="preserve"> </w:t>
      </w:r>
      <w:r w:rsidR="004717AB" w:rsidRPr="00154247">
        <w:rPr>
          <w:rFonts w:ascii="Sylfaen" w:hAnsi="Sylfaen" w:cs="Sylfaen"/>
          <w:lang w:val="ka-GE"/>
        </w:rPr>
        <w:t>მონაწერი</w:t>
      </w:r>
      <w:r w:rsidR="004717AB" w:rsidRPr="00154247">
        <w:rPr>
          <w:rFonts w:ascii="Sylfaen" w:hAnsi="Sylfaen"/>
          <w:lang w:val="ka-GE"/>
        </w:rPr>
        <w:t xml:space="preserve"> </w:t>
      </w:r>
      <w:r w:rsidR="004717AB" w:rsidRPr="00154247">
        <w:rPr>
          <w:rFonts w:ascii="Sylfaen" w:hAnsi="Sylfaen" w:cs="Sylfaen"/>
          <w:lang w:val="ka-GE"/>
        </w:rPr>
        <w:t>მეწარმეთა</w:t>
      </w:r>
      <w:r w:rsidR="004717AB" w:rsidRPr="00154247">
        <w:rPr>
          <w:rFonts w:ascii="Sylfaen" w:hAnsi="Sylfaen"/>
          <w:lang w:val="ka-GE"/>
        </w:rPr>
        <w:t xml:space="preserve"> </w:t>
      </w:r>
      <w:r w:rsidR="004717AB" w:rsidRPr="00154247">
        <w:rPr>
          <w:rFonts w:ascii="Sylfaen" w:hAnsi="Sylfaen" w:cs="Sylfaen"/>
          <w:lang w:val="ka-GE"/>
        </w:rPr>
        <w:t>და</w:t>
      </w:r>
      <w:r w:rsidR="004717AB" w:rsidRPr="00154247">
        <w:rPr>
          <w:rFonts w:ascii="Sylfaen" w:hAnsi="Sylfaen"/>
          <w:lang w:val="ka-GE"/>
        </w:rPr>
        <w:t xml:space="preserve"> </w:t>
      </w:r>
      <w:r w:rsidR="004717AB" w:rsidRPr="00154247">
        <w:rPr>
          <w:rFonts w:ascii="Sylfaen" w:hAnsi="Sylfaen" w:cs="Sylfaen"/>
          <w:lang w:val="ka-GE"/>
        </w:rPr>
        <w:t>არასამეწარმეო</w:t>
      </w:r>
      <w:r w:rsidR="004717AB" w:rsidRPr="00154247">
        <w:rPr>
          <w:rFonts w:ascii="Sylfaen" w:hAnsi="Sylfaen"/>
          <w:lang w:val="ka-GE"/>
        </w:rPr>
        <w:t xml:space="preserve"> (</w:t>
      </w:r>
      <w:r w:rsidR="004717AB" w:rsidRPr="00154247">
        <w:rPr>
          <w:rFonts w:ascii="Sylfaen" w:hAnsi="Sylfaen" w:cs="Sylfaen"/>
          <w:lang w:val="ka-GE"/>
        </w:rPr>
        <w:t>არაკომერციული</w:t>
      </w:r>
      <w:r w:rsidR="004717AB" w:rsidRPr="00154247">
        <w:rPr>
          <w:rFonts w:ascii="Sylfaen" w:hAnsi="Sylfaen"/>
          <w:lang w:val="ka-GE"/>
        </w:rPr>
        <w:t xml:space="preserve">) </w:t>
      </w:r>
      <w:r w:rsidR="004717AB" w:rsidRPr="00154247">
        <w:rPr>
          <w:rFonts w:ascii="Sylfaen" w:hAnsi="Sylfaen" w:cs="Sylfaen"/>
          <w:lang w:val="ka-GE"/>
        </w:rPr>
        <w:t>იურიდიული</w:t>
      </w:r>
      <w:r w:rsidR="004717AB" w:rsidRPr="00154247">
        <w:rPr>
          <w:rFonts w:ascii="Sylfaen" w:hAnsi="Sylfaen"/>
          <w:lang w:val="ka-GE"/>
        </w:rPr>
        <w:t xml:space="preserve"> </w:t>
      </w:r>
      <w:r w:rsidR="004717AB" w:rsidRPr="00154247">
        <w:rPr>
          <w:rFonts w:ascii="Sylfaen" w:hAnsi="Sylfaen" w:cs="Sylfaen"/>
          <w:lang w:val="ka-GE"/>
        </w:rPr>
        <w:t>პირების</w:t>
      </w:r>
      <w:r w:rsidR="004717AB" w:rsidRPr="00154247">
        <w:rPr>
          <w:rFonts w:ascii="Sylfaen" w:hAnsi="Sylfaen"/>
          <w:lang w:val="ka-GE"/>
        </w:rPr>
        <w:t xml:space="preserve"> </w:t>
      </w:r>
      <w:r w:rsidR="004717AB" w:rsidRPr="00154247">
        <w:rPr>
          <w:rFonts w:ascii="Sylfaen" w:hAnsi="Sylfaen" w:cs="Sylfaen"/>
          <w:lang w:val="ka-GE"/>
        </w:rPr>
        <w:t>რეესტრიდან</w:t>
      </w:r>
      <w:r w:rsidR="004717AB" w:rsidRPr="00154247">
        <w:rPr>
          <w:rFonts w:ascii="Sylfaen" w:hAnsi="Sylfaen"/>
          <w:lang w:val="ka-GE"/>
        </w:rPr>
        <w:t xml:space="preserve">, </w:t>
      </w:r>
      <w:r w:rsidR="004717AB" w:rsidRPr="00154247">
        <w:rPr>
          <w:rFonts w:ascii="Sylfaen" w:hAnsi="Sylfaen" w:cs="Sylfaen"/>
          <w:lang w:val="ka-GE"/>
        </w:rPr>
        <w:t>რომელიც</w:t>
      </w:r>
      <w:r w:rsidR="004717AB" w:rsidRPr="00154247">
        <w:rPr>
          <w:rFonts w:ascii="Sylfaen" w:hAnsi="Sylfaen"/>
          <w:lang w:val="ka-GE"/>
        </w:rPr>
        <w:t xml:space="preserve"> </w:t>
      </w:r>
      <w:r w:rsidR="004717AB" w:rsidRPr="00154247">
        <w:rPr>
          <w:rFonts w:ascii="Sylfaen" w:hAnsi="Sylfaen" w:cs="Sylfaen"/>
          <w:lang w:val="ka-GE"/>
        </w:rPr>
        <w:t>გაცემული</w:t>
      </w:r>
      <w:r w:rsidR="004717AB" w:rsidRPr="00154247">
        <w:rPr>
          <w:rFonts w:ascii="Sylfaen" w:hAnsi="Sylfaen"/>
          <w:lang w:val="ka-GE"/>
        </w:rPr>
        <w:t xml:space="preserve"> </w:t>
      </w:r>
      <w:r w:rsidR="004717AB" w:rsidRPr="00154247">
        <w:rPr>
          <w:rFonts w:ascii="Sylfaen" w:hAnsi="Sylfaen" w:cs="Sylfaen"/>
          <w:lang w:val="ka-GE"/>
        </w:rPr>
        <w:t>უნდა</w:t>
      </w:r>
      <w:r w:rsidR="004717AB" w:rsidRPr="00154247">
        <w:rPr>
          <w:rFonts w:ascii="Sylfaen" w:hAnsi="Sylfaen"/>
          <w:lang w:val="ka-GE"/>
        </w:rPr>
        <w:t xml:space="preserve"> </w:t>
      </w:r>
      <w:r w:rsidR="004717AB" w:rsidRPr="00154247">
        <w:rPr>
          <w:rFonts w:ascii="Sylfaen" w:hAnsi="Sylfaen" w:cs="Sylfaen"/>
          <w:lang w:val="ka-GE"/>
        </w:rPr>
        <w:t>იყოს</w:t>
      </w:r>
      <w:r w:rsidR="004717AB" w:rsidRPr="00154247">
        <w:rPr>
          <w:rFonts w:ascii="Sylfaen" w:hAnsi="Sylfaen"/>
          <w:lang w:val="ka-GE"/>
        </w:rPr>
        <w:t xml:space="preserve"> </w:t>
      </w:r>
      <w:r w:rsidR="004717AB" w:rsidRPr="00154247">
        <w:rPr>
          <w:rFonts w:ascii="Sylfaen" w:hAnsi="Sylfaen" w:cs="Sylfaen"/>
          <w:lang w:val="ka-GE"/>
        </w:rPr>
        <w:t>წინამდებარე</w:t>
      </w:r>
      <w:r w:rsidR="004717AB" w:rsidRPr="00154247">
        <w:rPr>
          <w:rFonts w:ascii="Sylfaen" w:hAnsi="Sylfaen"/>
          <w:lang w:val="ka-GE"/>
        </w:rPr>
        <w:t xml:space="preserve"> </w:t>
      </w:r>
      <w:r w:rsidR="004717AB" w:rsidRPr="00154247">
        <w:rPr>
          <w:rFonts w:ascii="Sylfaen" w:hAnsi="Sylfaen" w:cs="Sylfaen"/>
          <w:lang w:val="ka-GE"/>
        </w:rPr>
        <w:t>ელ</w:t>
      </w:r>
      <w:r w:rsidR="000D05E0" w:rsidRPr="00154247">
        <w:rPr>
          <w:rFonts w:ascii="Sylfaen" w:hAnsi="Sylfaen"/>
          <w:lang w:val="ka-GE"/>
        </w:rPr>
        <w:t xml:space="preserve">ექტრონული ტენდერის გამოცხადების პერიოდამდე არაუმეტეს 3 თვისა. </w:t>
      </w:r>
    </w:p>
    <w:p w14:paraId="30A6DCCB" w14:textId="50FD2B38" w:rsidR="004F0ACD" w:rsidRPr="004F0ACD" w:rsidRDefault="00AA726B" w:rsidP="00154247">
      <w:pPr>
        <w:pStyle w:val="ListParagraph"/>
        <w:spacing w:before="240" w:after="160"/>
        <w:ind w:left="0"/>
        <w:jc w:val="both"/>
        <w:rPr>
          <w:rFonts w:ascii="Sylfaen" w:hAnsi="Sylfaen"/>
          <w:lang w:val="ka-GE"/>
        </w:rPr>
      </w:pPr>
      <w:r>
        <w:rPr>
          <w:rFonts w:ascii="Sylfaen" w:hAnsi="Sylfaen"/>
          <w:lang w:val="ka-GE"/>
        </w:rPr>
        <w:lastRenderedPageBreak/>
        <w:t xml:space="preserve">4. </w:t>
      </w:r>
      <w:r w:rsidR="008267D8">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6D5A0F6" w14:textId="77777777" w:rsidR="004E0822" w:rsidRDefault="004E0822" w:rsidP="004E0822">
      <w:pPr>
        <w:pStyle w:val="ListParagraph"/>
        <w:spacing w:before="240" w:after="160"/>
        <w:ind w:left="0"/>
        <w:jc w:val="both"/>
        <w:rPr>
          <w:rFonts w:ascii="Sylfaen" w:hAnsi="Sylfaen"/>
          <w:lang w:val="ka-GE"/>
        </w:rPr>
      </w:pPr>
    </w:p>
    <w:p w14:paraId="72DB2C12" w14:textId="35760C2B" w:rsidR="00BE7B8C" w:rsidRDefault="009D5234" w:rsidP="008267D8">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 xml:space="preserve">შენიშვნა: </w:t>
      </w:r>
      <w:r w:rsidR="004E0822">
        <w:rPr>
          <w:rFonts w:ascii="Sylfaen" w:hAnsi="Sylfaen" w:cs="Sylfaen"/>
          <w:b/>
          <w:szCs w:val="20"/>
          <w:lang w:val="ka-GE"/>
        </w:rPr>
        <w:t xml:space="preserve">პრეტენდენტს შეუძლია </w:t>
      </w:r>
      <w:r w:rsidR="008267D8">
        <w:rPr>
          <w:rFonts w:ascii="Sylfaen" w:hAnsi="Sylfaen" w:cs="Sylfaen"/>
          <w:b/>
          <w:szCs w:val="20"/>
          <w:lang w:val="ka-GE"/>
        </w:rPr>
        <w:t>წარმოადგინოს წინადადება როგორც ტენდერით განსაზღვრულ თითოეულ პოზიციაზე ასევე მხოლოდ რამდენიმე პოზიციაზე</w:t>
      </w:r>
      <w:r w:rsidR="004E0822">
        <w:rPr>
          <w:rFonts w:ascii="Sylfaen" w:hAnsi="Sylfaen" w:cs="Sylfaen"/>
          <w:b/>
          <w:szCs w:val="20"/>
          <w:lang w:val="ka-GE"/>
        </w:rPr>
        <w:t xml:space="preserve"> </w:t>
      </w:r>
    </w:p>
    <w:p w14:paraId="40776C73" w14:textId="77777777" w:rsidR="008267D8" w:rsidRPr="00AB6F7C" w:rsidRDefault="008267D8" w:rsidP="008267D8">
      <w:pPr>
        <w:pStyle w:val="ListParagraph"/>
        <w:spacing w:after="0" w:line="240" w:lineRule="auto"/>
        <w:ind w:left="-90"/>
        <w:jc w:val="both"/>
        <w:rPr>
          <w:rFonts w:ascii="Sylfaen" w:hAnsi="Sylfaen"/>
          <w:lang w:val="ka-GE"/>
        </w:rPr>
      </w:pPr>
    </w:p>
    <w:p w14:paraId="73D6DBF3" w14:textId="22D04CDE" w:rsidR="00896274" w:rsidRPr="00E37C5C" w:rsidRDefault="001B7903" w:rsidP="00386E66">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386E66">
      <w:pPr>
        <w:spacing w:after="0" w:line="360" w:lineRule="auto"/>
        <w:jc w:val="both"/>
        <w:rPr>
          <w:rFonts w:ascii="Sylfaen" w:hAnsi="Sylfaen" w:cs="Sylfaen"/>
          <w:b/>
          <w:lang w:val="ka-GE"/>
        </w:rPr>
      </w:pPr>
    </w:p>
    <w:p w14:paraId="762675D8" w14:textId="713CF7F3" w:rsidR="00E45EB8" w:rsidRDefault="008D1A80" w:rsidP="00386E66">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386E66">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386E66">
      <w:pPr>
        <w:spacing w:after="0" w:line="360" w:lineRule="auto"/>
        <w:jc w:val="both"/>
        <w:rPr>
          <w:rFonts w:ascii="Sylfaen" w:hAnsi="Sylfaen"/>
          <w:b/>
          <w:lang w:val="ka-GE"/>
        </w:rPr>
      </w:pPr>
    </w:p>
    <w:p w14:paraId="7089A739" w14:textId="3A7FBA5A" w:rsidR="00CC4789" w:rsidRPr="00E90A78" w:rsidRDefault="008D1A80" w:rsidP="00386E66">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386E66">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386E66">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ACD2479" w:rsidR="00CE7176" w:rsidRPr="00E90A7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386E66">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არ არის ვალდებული </w:t>
      </w:r>
      <w:r w:rsidR="00CC4789" w:rsidRPr="00E37C5C">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386E66">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386E66">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386E66">
      <w:pPr>
        <w:spacing w:after="0" w:line="360" w:lineRule="auto"/>
        <w:ind w:firstLine="426"/>
        <w:jc w:val="both"/>
        <w:rPr>
          <w:rFonts w:ascii="Sylfaen" w:hAnsi="Sylfaen"/>
          <w:b/>
          <w:i/>
          <w:lang w:val="ka-GE"/>
        </w:rPr>
      </w:pPr>
    </w:p>
    <w:p w14:paraId="317FFEE5" w14:textId="07836B71" w:rsidR="00CC4789" w:rsidRDefault="00CC4789" w:rsidP="00386E66">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386E66">
      <w:pPr>
        <w:spacing w:after="0" w:line="360" w:lineRule="auto"/>
        <w:ind w:firstLine="426"/>
        <w:jc w:val="both"/>
        <w:rPr>
          <w:rFonts w:ascii="AcadNusx" w:hAnsi="AcadNusx"/>
          <w:b/>
          <w:i/>
          <w:lang w:val="es-MX"/>
        </w:rPr>
      </w:pPr>
    </w:p>
    <w:p w14:paraId="5D4DB8DD" w14:textId="553E4C03" w:rsidR="008246F4" w:rsidRPr="00E90A78" w:rsidRDefault="008D1A80" w:rsidP="00386E66">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386E66">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386E66">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46FEB6E3" w:rsidR="007E0304" w:rsidRDefault="008D1A80" w:rsidP="00386E66">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34BAF3EA" w14:textId="43FD9A3A" w:rsidR="008267D8" w:rsidRDefault="008267D8" w:rsidP="00386E66">
      <w:pPr>
        <w:spacing w:after="0" w:line="360" w:lineRule="auto"/>
        <w:ind w:left="360"/>
        <w:jc w:val="both"/>
        <w:rPr>
          <w:rFonts w:ascii="Sylfaen" w:hAnsi="Sylfaen"/>
          <w:lang w:val="ka-GE"/>
        </w:rPr>
      </w:pPr>
    </w:p>
    <w:p w14:paraId="5D444770" w14:textId="77777777" w:rsidR="008267D8" w:rsidRPr="00E41D48" w:rsidRDefault="008267D8" w:rsidP="008267D8">
      <w:pPr>
        <w:spacing w:after="0" w:line="360" w:lineRule="auto"/>
        <w:jc w:val="both"/>
        <w:rPr>
          <w:rFonts w:ascii="Sylfaen" w:hAnsi="Sylfaen"/>
          <w:b/>
          <w:lang w:val="ka-GE"/>
        </w:rPr>
      </w:pPr>
      <w:r w:rsidRPr="00E41D48">
        <w:rPr>
          <w:rFonts w:ascii="Sylfaen" w:hAnsi="Sylfaen"/>
          <w:b/>
          <w:lang w:val="ka-GE"/>
        </w:rPr>
        <w:t xml:space="preserve">გავეცანი </w:t>
      </w:r>
    </w:p>
    <w:p w14:paraId="1F757F96" w14:textId="77777777" w:rsidR="008267D8" w:rsidRPr="00E41D48" w:rsidRDefault="008267D8" w:rsidP="008267D8">
      <w:pPr>
        <w:spacing w:after="0" w:line="360" w:lineRule="auto"/>
        <w:jc w:val="both"/>
        <w:rPr>
          <w:rFonts w:ascii="Sylfaen" w:hAnsi="Sylfaen"/>
          <w:lang w:val="ka-GE"/>
        </w:rPr>
      </w:pPr>
    </w:p>
    <w:p w14:paraId="79AC668B" w14:textId="77777777" w:rsidR="008267D8" w:rsidRPr="00E41D48" w:rsidRDefault="008267D8" w:rsidP="008267D8">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65E6E685" w14:textId="77777777" w:rsidR="008267D8" w:rsidRPr="00E41D48" w:rsidRDefault="008267D8" w:rsidP="008267D8">
      <w:pPr>
        <w:spacing w:after="0" w:line="360" w:lineRule="auto"/>
        <w:jc w:val="both"/>
        <w:rPr>
          <w:rFonts w:ascii="Sylfaen" w:hAnsi="Sylfaen"/>
          <w:lang w:val="ka-GE"/>
        </w:rPr>
      </w:pPr>
    </w:p>
    <w:p w14:paraId="73127DCE" w14:textId="77777777" w:rsidR="008267D8" w:rsidRPr="00E37C5C" w:rsidRDefault="008267D8" w:rsidP="00386E66">
      <w:pPr>
        <w:spacing w:after="0" w:line="360" w:lineRule="auto"/>
        <w:ind w:left="360"/>
        <w:jc w:val="both"/>
        <w:rPr>
          <w:rFonts w:ascii="Sylfaen" w:hAnsi="Sylfaen"/>
          <w:lang w:val="ka-GE"/>
        </w:rPr>
      </w:pPr>
    </w:p>
    <w:p w14:paraId="5F31BCD4" w14:textId="77777777" w:rsidR="00CD267E" w:rsidRDefault="00CD267E" w:rsidP="00386E66">
      <w:pPr>
        <w:spacing w:after="0" w:line="360" w:lineRule="auto"/>
        <w:jc w:val="both"/>
        <w:rPr>
          <w:rFonts w:ascii="Sylfaen" w:hAnsi="Sylfaen" w:cs="Sylfaen"/>
          <w:b/>
          <w:u w:val="single"/>
          <w:lang w:val="ka-GE"/>
        </w:rPr>
      </w:pPr>
    </w:p>
    <w:p w14:paraId="4B45BE62" w14:textId="12D7D2E0" w:rsidR="00C41C03" w:rsidRPr="00615606" w:rsidRDefault="00F47570" w:rsidP="00386E66">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386E66">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386E66">
      <w:pPr>
        <w:spacing w:after="0" w:line="240" w:lineRule="auto"/>
        <w:jc w:val="both"/>
        <w:rPr>
          <w:rFonts w:ascii="Sylfaen" w:hAnsi="Sylfaen"/>
          <w:b/>
          <w:lang w:val="ka-GE"/>
        </w:rPr>
      </w:pPr>
    </w:p>
    <w:p w14:paraId="4EFAD2AB" w14:textId="75BDE454" w:rsidR="00F827AD" w:rsidRPr="00615606" w:rsidRDefault="00F827AD" w:rsidP="00386E66">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386E66">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386E66">
      <w:pPr>
        <w:spacing w:after="0"/>
        <w:jc w:val="both"/>
        <w:rPr>
          <w:rFonts w:ascii="Sylfaen" w:hAnsi="Sylfaen"/>
          <w:lang w:val="ka-GE"/>
        </w:rPr>
      </w:pPr>
      <w:r w:rsidRPr="00E37C5C">
        <w:rPr>
          <w:rFonts w:ascii="Sylfaen" w:hAnsi="Sylfaen"/>
          <w:lang w:val="ka-GE"/>
        </w:rPr>
        <w:lastRenderedPageBreak/>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386E66">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386E66">
      <w:pPr>
        <w:spacing w:after="0"/>
        <w:jc w:val="both"/>
        <w:rPr>
          <w:rFonts w:ascii="Sylfaen" w:hAnsi="Sylfaen" w:cs="Sylfaen"/>
          <w:lang w:val="ka-GE"/>
        </w:rPr>
      </w:pPr>
    </w:p>
    <w:p w14:paraId="15186467" w14:textId="77777777" w:rsidR="00F827AD" w:rsidRPr="00E37C5C" w:rsidRDefault="00F827AD" w:rsidP="00386E66">
      <w:pPr>
        <w:spacing w:after="0"/>
        <w:jc w:val="both"/>
        <w:rPr>
          <w:rFonts w:ascii="Sylfaen" w:hAnsi="Sylfaen" w:cs="Arial"/>
          <w:lang w:val="ka-GE"/>
        </w:rPr>
      </w:pPr>
    </w:p>
    <w:p w14:paraId="58D236C0" w14:textId="31E8204B" w:rsidR="00237416" w:rsidRPr="00615606" w:rsidRDefault="00237416" w:rsidP="00386E66">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E791B" w14:textId="77777777" w:rsidR="00554EC1" w:rsidRDefault="00554EC1" w:rsidP="007902EA">
      <w:pPr>
        <w:spacing w:after="0" w:line="240" w:lineRule="auto"/>
      </w:pPr>
      <w:r>
        <w:separator/>
      </w:r>
    </w:p>
  </w:endnote>
  <w:endnote w:type="continuationSeparator" w:id="0">
    <w:p w14:paraId="5757DAAA" w14:textId="77777777" w:rsidR="00554EC1" w:rsidRDefault="00554EC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E29DD91" w:rsidR="004A3BD8" w:rsidRDefault="004A3BD8">
        <w:pPr>
          <w:pStyle w:val="Footer"/>
          <w:jc w:val="right"/>
        </w:pPr>
        <w:r>
          <w:fldChar w:fldCharType="begin"/>
        </w:r>
        <w:r>
          <w:instrText xml:space="preserve"> PAGE   \* MERGEFORMAT </w:instrText>
        </w:r>
        <w:r>
          <w:fldChar w:fldCharType="separate"/>
        </w:r>
        <w:r w:rsidR="00F33A32">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7302A" w14:textId="77777777" w:rsidR="00554EC1" w:rsidRDefault="00554EC1" w:rsidP="007902EA">
      <w:pPr>
        <w:spacing w:after="0" w:line="240" w:lineRule="auto"/>
      </w:pPr>
      <w:r>
        <w:separator/>
      </w:r>
    </w:p>
  </w:footnote>
  <w:footnote w:type="continuationSeparator" w:id="0">
    <w:p w14:paraId="43FB7BBA" w14:textId="77777777" w:rsidR="00554EC1" w:rsidRDefault="00554EC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73B2D"/>
    <w:multiLevelType w:val="hybridMultilevel"/>
    <w:tmpl w:val="8F7038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A15D4"/>
    <w:multiLevelType w:val="multilevel"/>
    <w:tmpl w:val="56B262D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24"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F576D"/>
    <w:multiLevelType w:val="hybridMultilevel"/>
    <w:tmpl w:val="5FAE0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42"/>
  </w:num>
  <w:num w:numId="5">
    <w:abstractNumId w:val="17"/>
  </w:num>
  <w:num w:numId="6">
    <w:abstractNumId w:val="6"/>
  </w:num>
  <w:num w:numId="7">
    <w:abstractNumId w:val="5"/>
  </w:num>
  <w:num w:numId="8">
    <w:abstractNumId w:val="35"/>
  </w:num>
  <w:num w:numId="9">
    <w:abstractNumId w:val="39"/>
  </w:num>
  <w:num w:numId="10">
    <w:abstractNumId w:val="19"/>
  </w:num>
  <w:num w:numId="11">
    <w:abstractNumId w:val="11"/>
  </w:num>
  <w:num w:numId="12">
    <w:abstractNumId w:val="15"/>
  </w:num>
  <w:num w:numId="13">
    <w:abstractNumId w:val="30"/>
  </w:num>
  <w:num w:numId="14">
    <w:abstractNumId w:val="20"/>
  </w:num>
  <w:num w:numId="15">
    <w:abstractNumId w:val="13"/>
  </w:num>
  <w:num w:numId="16">
    <w:abstractNumId w:val="37"/>
  </w:num>
  <w:num w:numId="17">
    <w:abstractNumId w:val="28"/>
  </w:num>
  <w:num w:numId="18">
    <w:abstractNumId w:val="25"/>
  </w:num>
  <w:num w:numId="19">
    <w:abstractNumId w:val="10"/>
  </w:num>
  <w:num w:numId="20">
    <w:abstractNumId w:val="2"/>
  </w:num>
  <w:num w:numId="21">
    <w:abstractNumId w:val="41"/>
  </w:num>
  <w:num w:numId="22">
    <w:abstractNumId w:val="43"/>
  </w:num>
  <w:num w:numId="23">
    <w:abstractNumId w:val="16"/>
  </w:num>
  <w:num w:numId="24">
    <w:abstractNumId w:val="38"/>
  </w:num>
  <w:num w:numId="25">
    <w:abstractNumId w:val="12"/>
  </w:num>
  <w:num w:numId="26">
    <w:abstractNumId w:val="33"/>
  </w:num>
  <w:num w:numId="27">
    <w:abstractNumId w:val="4"/>
  </w:num>
  <w:num w:numId="28">
    <w:abstractNumId w:val="31"/>
  </w:num>
  <w:num w:numId="29">
    <w:abstractNumId w:val="29"/>
  </w:num>
  <w:num w:numId="30">
    <w:abstractNumId w:val="36"/>
  </w:num>
  <w:num w:numId="31">
    <w:abstractNumId w:val="40"/>
  </w:num>
  <w:num w:numId="32">
    <w:abstractNumId w:val="32"/>
  </w:num>
  <w:num w:numId="33">
    <w:abstractNumId w:val="14"/>
  </w:num>
  <w:num w:numId="34">
    <w:abstractNumId w:val="22"/>
  </w:num>
  <w:num w:numId="35">
    <w:abstractNumId w:val="24"/>
  </w:num>
  <w:num w:numId="36">
    <w:abstractNumId w:val="9"/>
  </w:num>
  <w:num w:numId="37">
    <w:abstractNumId w:val="3"/>
  </w:num>
  <w:num w:numId="38">
    <w:abstractNumId w:val="26"/>
  </w:num>
  <w:num w:numId="39">
    <w:abstractNumId w:val="27"/>
  </w:num>
  <w:num w:numId="40">
    <w:abstractNumId w:val="21"/>
  </w:num>
  <w:num w:numId="41">
    <w:abstractNumId w:val="23"/>
  </w:num>
  <w:num w:numId="42">
    <w:abstractNumId w:val="8"/>
  </w:num>
  <w:num w:numId="43">
    <w:abstractNumId w:val="7"/>
  </w:num>
  <w:num w:numId="44">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gUAO9Ry/iwAAAA="/>
  </w:docVars>
  <w:rsids>
    <w:rsidRoot w:val="006E1729"/>
    <w:rsid w:val="00000015"/>
    <w:rsid w:val="000101BA"/>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3A0D"/>
    <w:rsid w:val="000D5BB4"/>
    <w:rsid w:val="000D68A2"/>
    <w:rsid w:val="000E5384"/>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4247"/>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614B"/>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828"/>
    <w:rsid w:val="00257F36"/>
    <w:rsid w:val="00266CA0"/>
    <w:rsid w:val="0026701D"/>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2F96"/>
    <w:rsid w:val="00303697"/>
    <w:rsid w:val="00313C1A"/>
    <w:rsid w:val="0031653E"/>
    <w:rsid w:val="00316C88"/>
    <w:rsid w:val="00320435"/>
    <w:rsid w:val="00320878"/>
    <w:rsid w:val="0033101C"/>
    <w:rsid w:val="00333692"/>
    <w:rsid w:val="0033397E"/>
    <w:rsid w:val="00340CC3"/>
    <w:rsid w:val="00356613"/>
    <w:rsid w:val="00357301"/>
    <w:rsid w:val="00357317"/>
    <w:rsid w:val="003573F4"/>
    <w:rsid w:val="003657A5"/>
    <w:rsid w:val="003658AD"/>
    <w:rsid w:val="00377D43"/>
    <w:rsid w:val="00385373"/>
    <w:rsid w:val="003859BA"/>
    <w:rsid w:val="00386E66"/>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1775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1C75"/>
    <w:rsid w:val="00495EFE"/>
    <w:rsid w:val="00497393"/>
    <w:rsid w:val="004A3BD8"/>
    <w:rsid w:val="004A4BC7"/>
    <w:rsid w:val="004A58A6"/>
    <w:rsid w:val="004A66FB"/>
    <w:rsid w:val="004A7C56"/>
    <w:rsid w:val="004B09C9"/>
    <w:rsid w:val="004B0C7B"/>
    <w:rsid w:val="004B7339"/>
    <w:rsid w:val="004B771B"/>
    <w:rsid w:val="004C1E0D"/>
    <w:rsid w:val="004C5F34"/>
    <w:rsid w:val="004D3679"/>
    <w:rsid w:val="004D3D1C"/>
    <w:rsid w:val="004D747F"/>
    <w:rsid w:val="004E0822"/>
    <w:rsid w:val="004F0ACD"/>
    <w:rsid w:val="004F6209"/>
    <w:rsid w:val="00503F94"/>
    <w:rsid w:val="005111AB"/>
    <w:rsid w:val="00515452"/>
    <w:rsid w:val="0052656B"/>
    <w:rsid w:val="00536345"/>
    <w:rsid w:val="00540038"/>
    <w:rsid w:val="00544856"/>
    <w:rsid w:val="00554EC1"/>
    <w:rsid w:val="005553C3"/>
    <w:rsid w:val="00564625"/>
    <w:rsid w:val="00567ACA"/>
    <w:rsid w:val="00573628"/>
    <w:rsid w:val="0057474B"/>
    <w:rsid w:val="00575D3E"/>
    <w:rsid w:val="00580531"/>
    <w:rsid w:val="005832A4"/>
    <w:rsid w:val="00583B48"/>
    <w:rsid w:val="00586056"/>
    <w:rsid w:val="00586C84"/>
    <w:rsid w:val="0059335B"/>
    <w:rsid w:val="00595E4B"/>
    <w:rsid w:val="00595F99"/>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09FB"/>
    <w:rsid w:val="00681B23"/>
    <w:rsid w:val="00685BD0"/>
    <w:rsid w:val="00685C9F"/>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23929"/>
    <w:rsid w:val="007309AA"/>
    <w:rsid w:val="00734570"/>
    <w:rsid w:val="00735828"/>
    <w:rsid w:val="00742DC5"/>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267D8"/>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00F2"/>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AC1"/>
    <w:rsid w:val="00A65B76"/>
    <w:rsid w:val="00A71E0B"/>
    <w:rsid w:val="00A74B75"/>
    <w:rsid w:val="00A804C4"/>
    <w:rsid w:val="00A847D4"/>
    <w:rsid w:val="00A916F6"/>
    <w:rsid w:val="00A935AC"/>
    <w:rsid w:val="00A96330"/>
    <w:rsid w:val="00AA19E9"/>
    <w:rsid w:val="00AA2ABB"/>
    <w:rsid w:val="00AA511B"/>
    <w:rsid w:val="00AA726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54A2"/>
    <w:rsid w:val="00C67999"/>
    <w:rsid w:val="00C737BB"/>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0D4"/>
    <w:rsid w:val="00E711C6"/>
    <w:rsid w:val="00E751A2"/>
    <w:rsid w:val="00E76057"/>
    <w:rsid w:val="00E8201E"/>
    <w:rsid w:val="00E824A6"/>
    <w:rsid w:val="00E90A78"/>
    <w:rsid w:val="00E91201"/>
    <w:rsid w:val="00E94223"/>
    <w:rsid w:val="00E94ED1"/>
    <w:rsid w:val="00E95292"/>
    <w:rsid w:val="00EA22AE"/>
    <w:rsid w:val="00EA344B"/>
    <w:rsid w:val="00EB11E8"/>
    <w:rsid w:val="00EB1900"/>
    <w:rsid w:val="00EB217E"/>
    <w:rsid w:val="00EB505F"/>
    <w:rsid w:val="00EC2046"/>
    <w:rsid w:val="00EC451F"/>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3A32"/>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2500A-2C97-4A78-A5E2-8DBF50F6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1138</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27</cp:revision>
  <cp:lastPrinted>2015-07-27T06:36:00Z</cp:lastPrinted>
  <dcterms:created xsi:type="dcterms:W3CDTF">2021-02-08T20:05:00Z</dcterms:created>
  <dcterms:modified xsi:type="dcterms:W3CDTF">2022-01-28T12:26:00Z</dcterms:modified>
</cp:coreProperties>
</file>