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1785"/>
        <w:tblW w:w="10435" w:type="dxa"/>
        <w:tblLook w:val="04A0" w:firstRow="1" w:lastRow="0" w:firstColumn="1" w:lastColumn="0" w:noHBand="0" w:noVBand="1"/>
      </w:tblPr>
      <w:tblGrid>
        <w:gridCol w:w="442"/>
        <w:gridCol w:w="3063"/>
        <w:gridCol w:w="6930"/>
      </w:tblGrid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3E445B" w:rsidRDefault="00A769EC" w:rsidP="00A769EC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Default="00A769EC" w:rsidP="00A769EC">
            <w:r>
              <w:rPr>
                <w:lang w:val="ka-GE"/>
              </w:rPr>
              <w:t>შპს ,,სოკარ ჯორჯია პეტროლეუმისათვის</w:t>
            </w:r>
            <w:r w:rsidR="005A1EF7">
              <w:rPr>
                <w:lang w:val="ka-GE"/>
              </w:rPr>
              <w:t>“ 1</w:t>
            </w:r>
            <w:r>
              <w:rPr>
                <w:lang w:val="ka-GE"/>
              </w:rPr>
              <w:t xml:space="preserve"> ცალი </w:t>
            </w:r>
            <w:r w:rsidR="005A1EF7">
              <w:rPr>
                <w:lang w:val="ka-GE"/>
              </w:rPr>
              <w:t xml:space="preserve"> კოლონური </w:t>
            </w:r>
            <w:r>
              <w:rPr>
                <w:lang w:val="ka-GE"/>
              </w:rPr>
              <w:t>კონდიციონერის შესყიდვა</w:t>
            </w:r>
            <w:r w:rsidR="005A1EF7">
              <w:rPr>
                <w:lang w:val="ka-GE"/>
              </w:rPr>
              <w:t xml:space="preserve">, სიმძლავრით </w:t>
            </w:r>
            <w:r w:rsidR="005A1EF7">
              <w:t>BTU 60 000.</w:t>
            </w:r>
          </w:p>
          <w:p w:rsidR="005A1EF7" w:rsidRDefault="005A1EF7" w:rsidP="00A769EC"/>
          <w:p w:rsidR="005A1EF7" w:rsidRPr="005A1EF7" w:rsidRDefault="005A1EF7" w:rsidP="00A769EC">
            <w:pPr>
              <w:rPr>
                <w:lang w:val="ka-GE"/>
              </w:rPr>
            </w:pPr>
            <w:r>
              <w:rPr>
                <w:lang w:val="ka-GE"/>
              </w:rPr>
              <w:t>მიწოდების და მონტაჟის ადგილი: აჭარა, ბარცხანა.</w:t>
            </w:r>
          </w:p>
          <w:p w:rsidR="00A769EC" w:rsidRPr="00A769EC" w:rsidRDefault="00A769EC" w:rsidP="00A769EC"/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  <w:shd w:val="clear" w:color="auto" w:fill="auto"/>
          </w:tcPr>
          <w:p w:rsidR="005A1EF7" w:rsidRDefault="00A769EC" w:rsidP="005A1EF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56" w:right="162" w:hanging="180"/>
              <w:jc w:val="both"/>
              <w:rPr>
                <w:lang w:val="ka-GE"/>
              </w:rPr>
            </w:pPr>
            <w:r w:rsidRPr="005A1EF7">
              <w:rPr>
                <w:lang w:val="ka-GE"/>
              </w:rPr>
              <w:t xml:space="preserve">ტენდერში მონაწილე პრეტენდენტმა უნდა შემოგვთავაზოს </w:t>
            </w:r>
            <w:r w:rsidR="005A1EF7" w:rsidRPr="005A1EF7">
              <w:rPr>
                <w:lang w:val="ka-GE"/>
              </w:rPr>
              <w:t xml:space="preserve">1 ცალი  კოლონური </w:t>
            </w:r>
            <w:r w:rsidR="005A1EF7">
              <w:rPr>
                <w:lang w:val="ka-GE"/>
              </w:rPr>
              <w:t>კონდიციონერი,</w:t>
            </w:r>
            <w:r w:rsidR="005A1EF7" w:rsidRPr="005A1EF7">
              <w:rPr>
                <w:lang w:val="ka-GE"/>
              </w:rPr>
              <w:t xml:space="preserve"> სიმძლავრით BTU 60 000.</w:t>
            </w:r>
            <w:r w:rsidR="005A1EF7">
              <w:t xml:space="preserve"> </w:t>
            </w:r>
            <w:r w:rsidR="005A1EF7">
              <w:rPr>
                <w:lang w:val="ka-GE"/>
              </w:rPr>
              <w:t>კომპანია.</w:t>
            </w:r>
          </w:p>
          <w:p w:rsidR="00A769EC" w:rsidRPr="005A1EF7" w:rsidRDefault="00A769EC" w:rsidP="005A1EF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56" w:right="162" w:hanging="180"/>
              <w:jc w:val="both"/>
              <w:rPr>
                <w:lang w:val="ka-GE"/>
              </w:rPr>
            </w:pPr>
            <w:r w:rsidRPr="005A1EF7">
              <w:rPr>
                <w:lang w:val="ka-GE"/>
              </w:rPr>
              <w:t>პრეტენდენტის შემოთავაზება ასევე უნდა ითვალისწინებდეს საქონლის კონკრეტულ მისამართამდე ტრანსპორტირებისა და მონტაჟის ხარჯებს</w:t>
            </w:r>
            <w:r w:rsidR="002653AC" w:rsidRPr="005A1EF7">
              <w:rPr>
                <w:lang w:val="ka-GE"/>
              </w:rPr>
              <w:t xml:space="preserve"> </w:t>
            </w:r>
            <w:r w:rsidR="002653AC" w:rsidRPr="005A1EF7">
              <w:rPr>
                <w:rFonts w:ascii="Sylfaen" w:hAnsi="Sylfaen"/>
                <w:lang w:val="ka-GE"/>
              </w:rPr>
              <w:t xml:space="preserve">(გთხოვთ, ცალკე გამოყოთ </w:t>
            </w:r>
            <w:r w:rsidR="002653AC" w:rsidRPr="005A1EF7">
              <w:rPr>
                <w:rFonts w:ascii="Sylfaen" w:hAnsi="Sylfaen"/>
                <w:u w:val="single"/>
                <w:lang w:val="ka-GE"/>
              </w:rPr>
              <w:t>საქონლის ღირებულებისა</w:t>
            </w:r>
            <w:r w:rsidR="002653AC" w:rsidRPr="005A1EF7">
              <w:rPr>
                <w:rFonts w:ascii="Sylfaen" w:hAnsi="Sylfaen"/>
                <w:lang w:val="ka-GE"/>
              </w:rPr>
              <w:t xml:space="preserve"> და </w:t>
            </w:r>
            <w:r w:rsidR="002653AC" w:rsidRPr="005A1EF7">
              <w:rPr>
                <w:rFonts w:ascii="Sylfaen" w:hAnsi="Sylfaen"/>
                <w:u w:val="single"/>
                <w:lang w:val="ka-GE"/>
              </w:rPr>
              <w:t>ტრანსპორტირებისა და მონტაჟის ფასები)</w:t>
            </w:r>
            <w:r w:rsidR="0082275E" w:rsidRPr="005A1EF7">
              <w:rPr>
                <w:rFonts w:ascii="Sylfaen" w:hAnsi="Sylfaen"/>
                <w:u w:val="single"/>
                <w:lang w:val="ka-GE"/>
              </w:rPr>
              <w:t>;</w:t>
            </w:r>
          </w:p>
          <w:p w:rsidR="00A769EC" w:rsidRPr="0082275E" w:rsidRDefault="00A769EC" w:rsidP="00A769EC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46" w:hanging="246"/>
              <w:jc w:val="both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>ტენდერში მონაწილე პრეტენდენტმა უნდა წარმოადგინოს ინფო</w:t>
            </w:r>
            <w:r w:rsidR="0082275E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რმაციო საგარანტიო ვადის შესახებ;</w:t>
            </w:r>
          </w:p>
          <w:p w:rsidR="0082275E" w:rsidRPr="00A769EC" w:rsidRDefault="0082275E" w:rsidP="00A769EC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46" w:hanging="246"/>
              <w:jc w:val="both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>ტენდერში მონაწილე პრეტენდენტმა უნდა წარმოადგინოს ინფორმაცია  შემოთავაზებული საქონლის მოდელის</w:t>
            </w:r>
            <w:r w:rsidR="00CF2C4F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ა</w:t>
            </w: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 xml:space="preserve"> და  წარმოშობის ქვეყანა/ მწარმოებელი კომპანიის შესახებ;</w:t>
            </w:r>
          </w:p>
          <w:p w:rsidR="00A769EC" w:rsidRPr="00547564" w:rsidRDefault="00A769EC" w:rsidP="00A769EC">
            <w:pPr>
              <w:ind w:left="720"/>
              <w:rPr>
                <w:u w:val="single"/>
                <w:lang w:val="ka-GE"/>
              </w:rPr>
            </w:pP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>შემოთავაზებული პროდუქცია უნდა წარმოადგენდეს საქართველოს ბაზარზე არსებული ცნობადი ბრენდების ნაწარმს.</w:t>
            </w:r>
          </w:p>
        </w:tc>
      </w:tr>
      <w:tr w:rsidR="00A769EC" w:rsidTr="00A769EC">
        <w:trPr>
          <w:trHeight w:val="551"/>
        </w:trPr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Default="00A769EC" w:rsidP="005A1EF7">
            <w:pPr>
              <w:rPr>
                <w:lang w:val="ka-GE"/>
              </w:rPr>
            </w:pPr>
            <w:r>
              <w:rPr>
                <w:lang w:val="ka-GE"/>
              </w:rPr>
              <w:t>ანაზღაურება განხორციელდება საქონლის მოწოდებიდან და მონტაჟიდან 3 სამუშაო დღის განმავლობაში</w:t>
            </w:r>
            <w:r w:rsidR="005A1EF7">
              <w:rPr>
                <w:lang w:val="ka-GE"/>
              </w:rPr>
              <w:t xml:space="preserve">. </w:t>
            </w:r>
          </w:p>
          <w:p w:rsidR="005A1EF7" w:rsidRDefault="005A1EF7" w:rsidP="005A1EF7">
            <w:pPr>
              <w:rPr>
                <w:lang w:val="ka-GE"/>
              </w:rPr>
            </w:pPr>
          </w:p>
          <w:p w:rsidR="005A1EF7" w:rsidRPr="00445A1A" w:rsidRDefault="005A1EF7" w:rsidP="005A1EF7">
            <w:pPr>
              <w:rPr>
                <w:lang w:val="ka-GE"/>
              </w:rPr>
            </w:pPr>
            <w:r>
              <w:rPr>
                <w:lang w:val="ka-GE"/>
              </w:rPr>
              <w:t>ავანსი განიხილება პრეტენდენტის შემოთავაზების შესაბამისად.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 xml:space="preserve">5  კალენდარული დღე 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>10  კალენდარული დღე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DD5ABD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არანაკლებ</w:t>
            </w:r>
            <w:r w:rsidR="005A1EF7">
              <w:rPr>
                <w:lang w:val="ka-GE"/>
              </w:rPr>
              <w:t xml:space="preserve"> 2</w:t>
            </w:r>
            <w:r>
              <w:rPr>
                <w:lang w:val="ka-GE"/>
              </w:rPr>
              <w:t xml:space="preserve"> წლიანი ოფიციალური გარანტია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190FF9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6930" w:type="dxa"/>
          </w:tcPr>
          <w:p w:rsidR="00A769EC" w:rsidRPr="00DD5ABD" w:rsidRDefault="005A1EF7" w:rsidP="00A769EC">
            <w:pPr>
              <w:rPr>
                <w:lang w:val="ka-GE"/>
              </w:rPr>
            </w:pPr>
            <w:r>
              <w:rPr>
                <w:lang w:val="ka-GE"/>
              </w:rPr>
              <w:t>598 90 44 66 სოფიო ბასილაძე</w:t>
            </w:r>
            <w:bookmarkStart w:id="0" w:name="_GoBack"/>
            <w:bookmarkEnd w:id="0"/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6930" w:type="dxa"/>
          </w:tcPr>
          <w:p w:rsidR="00A769EC" w:rsidRPr="00A769EC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</w:tr>
    </w:tbl>
    <w:p w:rsidR="00955874" w:rsidRDefault="00A769EC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AF09C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47B58412" wp14:editId="1998790A">
            <wp:simplePos x="0" y="0"/>
            <wp:positionH relativeFrom="page">
              <wp:posOffset>454660</wp:posOffset>
            </wp:positionH>
            <wp:positionV relativeFrom="paragraph">
              <wp:posOffset>-574675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769EC" w:rsidRPr="00955874" w:rsidRDefault="00A769EC" w:rsidP="00A769EC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B92314" w:rsidP="00B92314"/>
    <w:p w:rsidR="00B92314" w:rsidRPr="00B92314" w:rsidRDefault="00B92314" w:rsidP="00B92314"/>
    <w:sectPr w:rsidR="00B92314" w:rsidRPr="00B9231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6AD" w:rsidRDefault="007C56AD" w:rsidP="00A769EC">
      <w:pPr>
        <w:spacing w:after="0" w:line="240" w:lineRule="auto"/>
      </w:pPr>
      <w:r>
        <w:separator/>
      </w:r>
    </w:p>
  </w:endnote>
  <w:endnote w:type="continuationSeparator" w:id="0">
    <w:p w:rsidR="007C56AD" w:rsidRDefault="007C56AD" w:rsidP="00A7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6AD" w:rsidRDefault="007C56AD" w:rsidP="00A769EC">
      <w:pPr>
        <w:spacing w:after="0" w:line="240" w:lineRule="auto"/>
      </w:pPr>
      <w:r>
        <w:separator/>
      </w:r>
    </w:p>
  </w:footnote>
  <w:footnote w:type="continuationSeparator" w:id="0">
    <w:p w:rsidR="007C56AD" w:rsidRDefault="007C56AD" w:rsidP="00A76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EC" w:rsidRDefault="00A76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96A0D"/>
    <w:multiLevelType w:val="hybridMultilevel"/>
    <w:tmpl w:val="A1167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80E7E"/>
    <w:multiLevelType w:val="multilevel"/>
    <w:tmpl w:val="6C2AD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B857213"/>
    <w:multiLevelType w:val="hybridMultilevel"/>
    <w:tmpl w:val="14C2B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271A4"/>
    <w:rsid w:val="00190FF9"/>
    <w:rsid w:val="001F2450"/>
    <w:rsid w:val="002653AC"/>
    <w:rsid w:val="00326F93"/>
    <w:rsid w:val="0034406D"/>
    <w:rsid w:val="003E445B"/>
    <w:rsid w:val="00411B80"/>
    <w:rsid w:val="00445A1A"/>
    <w:rsid w:val="004E7CB3"/>
    <w:rsid w:val="00547564"/>
    <w:rsid w:val="005A1EF7"/>
    <w:rsid w:val="005D417E"/>
    <w:rsid w:val="006C6508"/>
    <w:rsid w:val="007179EC"/>
    <w:rsid w:val="007C56AD"/>
    <w:rsid w:val="00816285"/>
    <w:rsid w:val="0082275E"/>
    <w:rsid w:val="008C764D"/>
    <w:rsid w:val="00911550"/>
    <w:rsid w:val="00955874"/>
    <w:rsid w:val="009C6AEF"/>
    <w:rsid w:val="00A769EC"/>
    <w:rsid w:val="00A87DFA"/>
    <w:rsid w:val="00AF7660"/>
    <w:rsid w:val="00B26EF0"/>
    <w:rsid w:val="00B41E06"/>
    <w:rsid w:val="00B92314"/>
    <w:rsid w:val="00CD01BF"/>
    <w:rsid w:val="00CF2C4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43669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F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6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9EC"/>
  </w:style>
  <w:style w:type="paragraph" w:styleId="Footer">
    <w:name w:val="footer"/>
    <w:basedOn w:val="Normal"/>
    <w:link w:val="FooterChar"/>
    <w:uiPriority w:val="99"/>
    <w:unhideWhenUsed/>
    <w:rsid w:val="00A76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06E7F-DFA6-4EC9-BE9D-DDD5E2D84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16</cp:revision>
  <cp:lastPrinted>2022-06-20T14:08:00Z</cp:lastPrinted>
  <dcterms:created xsi:type="dcterms:W3CDTF">2022-06-20T13:39:00Z</dcterms:created>
  <dcterms:modified xsi:type="dcterms:W3CDTF">2022-07-11T09:00:00Z</dcterms:modified>
</cp:coreProperties>
</file>