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59BDC" w14:textId="24260B07" w:rsidR="00364995" w:rsidRPr="006C44D5" w:rsidRDefault="00364995" w:rsidP="00FA7920">
      <w:pPr>
        <w:tabs>
          <w:tab w:val="right" w:pos="9000"/>
        </w:tabs>
        <w:spacing w:before="120" w:after="120"/>
        <w:jc w:val="both"/>
        <w:rPr>
          <w:rFonts w:ascii="Arial" w:hAnsi="Arial" w:cs="Arial"/>
          <w:lang w:val="en-US"/>
        </w:rPr>
      </w:pPr>
      <w:bookmarkStart w:id="0" w:name="_Toc333564309"/>
      <w:bookmarkStart w:id="1" w:name="_Toc482500892"/>
      <w:bookmarkStart w:id="2" w:name="TOC5"/>
      <w:bookmarkStart w:id="3" w:name="TOC2"/>
      <w:r w:rsidRPr="006C44D5">
        <w:rPr>
          <w:rFonts w:ascii="Arial" w:hAnsi="Arial" w:cs="Arial"/>
          <w:lang w:val="en-US"/>
        </w:rPr>
        <w:br w:type="page"/>
      </w:r>
    </w:p>
    <w:p w14:paraId="41C94660" w14:textId="0F5A0AF2" w:rsidR="00364995" w:rsidRPr="006C44D5" w:rsidRDefault="00364995" w:rsidP="006E308F">
      <w:pPr>
        <w:pStyle w:val="SectionlV-Sub"/>
        <w:rPr>
          <w:lang w:val="en-US"/>
        </w:rPr>
      </w:pPr>
      <w:bookmarkStart w:id="4" w:name="_Toc527650830"/>
      <w:r w:rsidRPr="006C44D5">
        <w:rPr>
          <w:lang w:val="en-US"/>
        </w:rPr>
        <w:lastRenderedPageBreak/>
        <w:t>Declaration of Undertaking</w:t>
      </w:r>
      <w:bookmarkEnd w:id="4"/>
    </w:p>
    <w:p w14:paraId="43A3EDCB" w14:textId="51683483" w:rsidR="0042072F" w:rsidRPr="00394BE0" w:rsidRDefault="0042072F" w:rsidP="00A23A48">
      <w:pPr>
        <w:tabs>
          <w:tab w:val="right" w:pos="8647"/>
        </w:tabs>
        <w:spacing w:before="120"/>
        <w:jc w:val="both"/>
        <w:rPr>
          <w:rFonts w:ascii="Arial" w:hAnsi="Arial" w:cs="Arial"/>
          <w:sz w:val="21"/>
          <w:szCs w:val="21"/>
          <w:lang w:eastAsia="fr-FR"/>
        </w:rPr>
      </w:pPr>
      <w:r w:rsidRPr="00394BE0">
        <w:rPr>
          <w:rFonts w:ascii="Arial" w:hAnsi="Arial" w:cs="Arial"/>
          <w:sz w:val="21"/>
          <w:szCs w:val="21"/>
          <w:lang w:eastAsia="fr-FR"/>
        </w:rPr>
        <w:t xml:space="preserve">Reference name of the </w:t>
      </w:r>
      <w:r w:rsidR="00A23A48">
        <w:rPr>
          <w:rFonts w:ascii="Arial" w:hAnsi="Arial" w:cs="Arial"/>
          <w:sz w:val="21"/>
          <w:szCs w:val="21"/>
          <w:lang w:eastAsia="fr-FR"/>
        </w:rPr>
        <w:t xml:space="preserve">Application/Offer/Contract: </w:t>
      </w:r>
      <w:r w:rsidR="00A23A48">
        <w:rPr>
          <w:rFonts w:ascii="Arial" w:hAnsi="Arial" w:cs="Arial"/>
          <w:sz w:val="21"/>
          <w:szCs w:val="21"/>
          <w:lang w:eastAsia="fr-FR"/>
        </w:rPr>
        <w:tab/>
      </w:r>
      <w:r w:rsidRPr="00394BE0">
        <w:rPr>
          <w:rFonts w:ascii="Arial" w:hAnsi="Arial" w:cs="Arial"/>
          <w:sz w:val="21"/>
          <w:szCs w:val="21"/>
          <w:lang w:eastAsia="fr-FR"/>
        </w:rPr>
        <w:t>("</w:t>
      </w:r>
      <w:r w:rsidRPr="00394BE0">
        <w:rPr>
          <w:rFonts w:ascii="Arial" w:hAnsi="Arial" w:cs="Arial"/>
          <w:b/>
          <w:sz w:val="21"/>
          <w:szCs w:val="21"/>
          <w:lang w:eastAsia="fr-FR"/>
        </w:rPr>
        <w:t>Contract</w:t>
      </w:r>
      <w:r w:rsidRPr="00394BE0">
        <w:rPr>
          <w:rFonts w:ascii="Arial" w:hAnsi="Arial" w:cs="Arial"/>
          <w:sz w:val="21"/>
          <w:szCs w:val="21"/>
          <w:lang w:eastAsia="fr-FR"/>
        </w:rPr>
        <w:t>")</w:t>
      </w:r>
      <w:r w:rsidRPr="00394BE0">
        <w:rPr>
          <w:rFonts w:ascii="Arial" w:hAnsi="Arial" w:cs="Arial"/>
          <w:sz w:val="21"/>
          <w:szCs w:val="21"/>
          <w:vertAlign w:val="superscript"/>
          <w:lang w:eastAsia="fr-FR"/>
        </w:rPr>
        <w:footnoteReference w:id="2"/>
      </w:r>
    </w:p>
    <w:p w14:paraId="02E66C27" w14:textId="09A6DBC8" w:rsidR="0042072F" w:rsidRPr="00394BE0" w:rsidRDefault="00A23A48" w:rsidP="00A23A48">
      <w:pPr>
        <w:tabs>
          <w:tab w:val="right" w:pos="8647"/>
        </w:tabs>
        <w:spacing w:before="120"/>
        <w:jc w:val="both"/>
        <w:rPr>
          <w:rFonts w:ascii="Arial" w:hAnsi="Arial" w:cs="Arial"/>
          <w:sz w:val="21"/>
          <w:szCs w:val="21"/>
          <w:lang w:eastAsia="fr-FR"/>
        </w:rPr>
      </w:pPr>
      <w:r>
        <w:rPr>
          <w:rFonts w:ascii="Arial" w:hAnsi="Arial" w:cs="Arial"/>
          <w:sz w:val="21"/>
          <w:szCs w:val="21"/>
          <w:lang w:eastAsia="fr-FR"/>
        </w:rPr>
        <w:t xml:space="preserve">To: </w:t>
      </w:r>
      <w:r>
        <w:rPr>
          <w:rFonts w:ascii="Arial" w:hAnsi="Arial" w:cs="Arial"/>
          <w:sz w:val="21"/>
          <w:szCs w:val="21"/>
          <w:lang w:eastAsia="fr-FR"/>
        </w:rPr>
        <w:tab/>
      </w:r>
      <w:r w:rsidR="0042072F" w:rsidRPr="00394BE0">
        <w:rPr>
          <w:rFonts w:ascii="Arial" w:hAnsi="Arial" w:cs="Arial"/>
          <w:sz w:val="21"/>
          <w:szCs w:val="21"/>
          <w:lang w:eastAsia="fr-FR"/>
        </w:rPr>
        <w:t>(</w:t>
      </w:r>
      <w:r w:rsidR="0042072F" w:rsidRPr="00394BE0">
        <w:rPr>
          <w:rFonts w:ascii="Arial" w:hAnsi="Arial" w:cs="Arial"/>
          <w:b/>
          <w:sz w:val="21"/>
          <w:szCs w:val="21"/>
          <w:lang w:eastAsia="fr-FR"/>
        </w:rPr>
        <w:t>"Project Executing Agency"</w:t>
      </w:r>
      <w:r w:rsidR="0042072F" w:rsidRPr="00394BE0">
        <w:rPr>
          <w:rFonts w:ascii="Arial" w:hAnsi="Arial" w:cs="Arial"/>
          <w:sz w:val="21"/>
          <w:szCs w:val="21"/>
          <w:lang w:eastAsia="fr-FR"/>
        </w:rPr>
        <w:t>)</w:t>
      </w:r>
    </w:p>
    <w:p w14:paraId="5CCFBAC1" w14:textId="77777777" w:rsidR="0042072F" w:rsidRPr="00394BE0" w:rsidRDefault="0042072F" w:rsidP="0042072F">
      <w:pPr>
        <w:widowControl w:val="0"/>
        <w:numPr>
          <w:ilvl w:val="0"/>
          <w:numId w:val="109"/>
        </w:numPr>
        <w:autoSpaceDE w:val="0"/>
        <w:autoSpaceDN w:val="0"/>
        <w:spacing w:before="142" w:line="240" w:lineRule="atLeast"/>
        <w:ind w:left="714" w:hanging="357"/>
        <w:jc w:val="both"/>
        <w:rPr>
          <w:rFonts w:ascii="Arial" w:hAnsi="Arial" w:cs="Arial"/>
          <w:sz w:val="21"/>
          <w:szCs w:val="21"/>
          <w:lang w:eastAsia="fr-FR"/>
        </w:rPr>
      </w:pPr>
      <w:r w:rsidRPr="00394BE0">
        <w:rPr>
          <w:rFonts w:ascii="Arial" w:hAnsi="Arial" w:cs="Arial"/>
          <w:sz w:val="21"/>
          <w:szCs w:val="21"/>
          <w:lang w:eastAsia="fr-FR"/>
        </w:rPr>
        <w:t xml:space="preserve">We recognise and accept that </w:t>
      </w:r>
      <w:proofErr w:type="spellStart"/>
      <w:r w:rsidRPr="00394BE0">
        <w:rPr>
          <w:rFonts w:ascii="Arial" w:hAnsi="Arial" w:cs="Arial"/>
          <w:sz w:val="21"/>
          <w:szCs w:val="21"/>
          <w:lang w:eastAsia="fr-FR"/>
        </w:rPr>
        <w:t>KfW</w:t>
      </w:r>
      <w:proofErr w:type="spellEnd"/>
      <w:r w:rsidRPr="00394BE0">
        <w:rPr>
          <w:rFonts w:ascii="Arial" w:hAnsi="Arial" w:cs="Arial"/>
          <w:sz w:val="21"/>
          <w:szCs w:val="21"/>
          <w:lang w:eastAsia="fr-FR"/>
        </w:rPr>
        <w:t xml:space="preserve"> only finances projects of the Project Executing Agency (“PEA”)</w:t>
      </w:r>
      <w:r w:rsidRPr="00394BE0">
        <w:rPr>
          <w:rFonts w:ascii="Arial" w:hAnsi="Arial" w:cs="Arial"/>
          <w:sz w:val="21"/>
          <w:szCs w:val="21"/>
          <w:vertAlign w:val="superscript"/>
          <w:lang w:val="en-US"/>
        </w:rPr>
        <w:footnoteReference w:id="3"/>
      </w:r>
      <w:r w:rsidRPr="00394BE0">
        <w:rPr>
          <w:rFonts w:ascii="Arial" w:hAnsi="Arial" w:cs="Arial"/>
          <w:sz w:val="21"/>
          <w:szCs w:val="21"/>
          <w:lang w:eastAsia="fr-FR"/>
        </w:rPr>
        <w:t xml:space="preserve"> subject to its own conditions which are set out in the F</w:t>
      </w:r>
      <w:r>
        <w:rPr>
          <w:rFonts w:ascii="Arial" w:hAnsi="Arial" w:cs="Arial"/>
          <w:sz w:val="21"/>
          <w:szCs w:val="21"/>
          <w:lang w:eastAsia="fr-FR"/>
        </w:rPr>
        <w:t>unding</w:t>
      </w:r>
      <w:r w:rsidRPr="00394BE0">
        <w:rPr>
          <w:rFonts w:ascii="Arial" w:hAnsi="Arial" w:cs="Arial"/>
          <w:sz w:val="21"/>
          <w:szCs w:val="21"/>
          <w:lang w:eastAsia="fr-FR"/>
        </w:rPr>
        <w:t xml:space="preserve"> Agreement it has entered into with the PEA. As a matter of consequence, no legal relationship exists between </w:t>
      </w:r>
      <w:proofErr w:type="spellStart"/>
      <w:r w:rsidRPr="00394BE0">
        <w:rPr>
          <w:rFonts w:ascii="Arial" w:hAnsi="Arial" w:cs="Arial"/>
          <w:sz w:val="21"/>
          <w:szCs w:val="21"/>
          <w:lang w:eastAsia="fr-FR"/>
        </w:rPr>
        <w:t>KfW</w:t>
      </w:r>
      <w:proofErr w:type="spellEnd"/>
      <w:r w:rsidRPr="00394BE0">
        <w:rPr>
          <w:rFonts w:ascii="Arial" w:hAnsi="Arial" w:cs="Arial"/>
          <w:sz w:val="21"/>
          <w:szCs w:val="21"/>
          <w:lang w:eastAsia="fr-FR"/>
        </w:rPr>
        <w:t xml:space="preserve"> and our company, our Joint Venture or our Subcontractors under the Contract. The PEA retains exclusive responsibility for the preparation and implementation of the Tender Process and the performance of the Contract. </w:t>
      </w:r>
    </w:p>
    <w:p w14:paraId="283C6CDD" w14:textId="77777777" w:rsidR="0042072F" w:rsidRPr="00394BE0" w:rsidRDefault="0042072F" w:rsidP="0042072F">
      <w:pPr>
        <w:widowControl w:val="0"/>
        <w:numPr>
          <w:ilvl w:val="0"/>
          <w:numId w:val="109"/>
        </w:numPr>
        <w:autoSpaceDE w:val="0"/>
        <w:autoSpaceDN w:val="0"/>
        <w:spacing w:before="142" w:line="240" w:lineRule="atLeast"/>
        <w:jc w:val="both"/>
        <w:rPr>
          <w:rFonts w:ascii="Arial" w:hAnsi="Arial" w:cs="Arial"/>
          <w:sz w:val="21"/>
          <w:szCs w:val="21"/>
        </w:rPr>
      </w:pPr>
      <w:r w:rsidRPr="00394BE0">
        <w:rPr>
          <w:rFonts w:ascii="Arial" w:hAnsi="Arial" w:cs="Arial"/>
          <w:sz w:val="21"/>
          <w:szCs w:val="21"/>
        </w:rPr>
        <w:t xml:space="preserve">We hereby certify that neither we nor any of our </w:t>
      </w:r>
      <w:r w:rsidRPr="00394BE0">
        <w:rPr>
          <w:rFonts w:ascii="Arial" w:hAnsi="Arial" w:cs="Arial"/>
          <w:sz w:val="21"/>
          <w:szCs w:val="21"/>
          <w:lang w:val="en-US"/>
        </w:rPr>
        <w:t xml:space="preserve">board members or legal representatives nor </w:t>
      </w:r>
      <w:r w:rsidRPr="00394BE0">
        <w:rPr>
          <w:rFonts w:ascii="Arial" w:hAnsi="Arial" w:cs="Arial"/>
          <w:sz w:val="21"/>
          <w:szCs w:val="21"/>
        </w:rPr>
        <w:t xml:space="preserve">any other member of our Joint Venture including Subcontractors under the Contract are in any of the following situations: </w:t>
      </w:r>
    </w:p>
    <w:p w14:paraId="3129103C"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2.1) being bankrupt, wound up or ceasing our activities, having our activities administered by courts, having entered into receivership, reorganisation or being in any analogous situation;</w:t>
      </w:r>
    </w:p>
    <w:p w14:paraId="0F609F3F"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lang w:val="en-US"/>
        </w:rPr>
        <w:t xml:space="preserve">2.2) convicted by a final judgement or a final administrative decision or subject to financial sanctions by the United Nations, the European Union or Germany for involvement in a criminal </w:t>
      </w:r>
      <w:proofErr w:type="spellStart"/>
      <w:r w:rsidRPr="00394BE0">
        <w:rPr>
          <w:rFonts w:ascii="Arial" w:hAnsi="Arial" w:cs="Arial"/>
          <w:sz w:val="21"/>
          <w:szCs w:val="21"/>
          <w:lang w:val="en-US"/>
        </w:rPr>
        <w:t>organisation</w:t>
      </w:r>
      <w:proofErr w:type="spellEnd"/>
      <w:r w:rsidRPr="00394BE0">
        <w:rPr>
          <w:rFonts w:ascii="Arial" w:hAnsi="Arial" w:cs="Arial"/>
          <w:sz w:val="21"/>
          <w:szCs w:val="21"/>
          <w:lang w:val="en-US"/>
        </w:rPr>
        <w:t xml:space="preserve">, money laundering, terrorist-related offences, child </w:t>
      </w:r>
      <w:proofErr w:type="spellStart"/>
      <w:r w:rsidRPr="00394BE0">
        <w:rPr>
          <w:rFonts w:ascii="Arial" w:hAnsi="Arial" w:cs="Arial"/>
          <w:sz w:val="21"/>
          <w:szCs w:val="21"/>
          <w:lang w:val="en-US"/>
        </w:rPr>
        <w:t>labour</w:t>
      </w:r>
      <w:proofErr w:type="spellEnd"/>
      <w:r w:rsidRPr="00394BE0">
        <w:rPr>
          <w:rFonts w:ascii="Arial" w:hAnsi="Arial" w:cs="Arial"/>
          <w:sz w:val="21"/>
          <w:szCs w:val="21"/>
          <w:lang w:val="en-US"/>
        </w:rPr>
        <w:t xml:space="preserve"> or trafficking in human beings; </w:t>
      </w:r>
      <w:r w:rsidRPr="00394BE0">
        <w:rPr>
          <w:rFonts w:ascii="Arial" w:hAnsi="Arial" w:cs="Arial"/>
          <w:color w:val="000000" w:themeColor="text1"/>
          <w:sz w:val="21"/>
          <w:szCs w:val="21"/>
          <w:lang w:val="en-US"/>
        </w:rPr>
        <w:t>t</w:t>
      </w:r>
      <w:r w:rsidRPr="00394BE0">
        <w:rPr>
          <w:rFonts w:ascii="Arial" w:hAnsi="Arial" w:cs="Arial"/>
          <w:color w:val="000000" w:themeColor="text1"/>
          <w:sz w:val="21"/>
          <w:szCs w:val="21"/>
        </w:rPr>
        <w:t>his criterion of exclusion is also applicable to legal Persons, whose majority of shares are held or factually controlled by natural or legal Persons which themselves are subject to such convictions or sanctions;</w:t>
      </w:r>
    </w:p>
    <w:p w14:paraId="08C9F860"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 xml:space="preserve">2.3) </w:t>
      </w:r>
      <w:r w:rsidRPr="00394BE0">
        <w:rPr>
          <w:rFonts w:ascii="Arial" w:hAnsi="Arial" w:cs="Arial"/>
          <w:sz w:val="21"/>
          <w:szCs w:val="21"/>
          <w:lang w:eastAsia="fr-FR"/>
        </w:rPr>
        <w:t>having</w:t>
      </w:r>
      <w:r w:rsidRPr="00394BE0">
        <w:rPr>
          <w:rFonts w:ascii="Arial" w:hAnsi="Arial" w:cs="Arial"/>
          <w:sz w:val="21"/>
          <w:szCs w:val="21"/>
        </w:rPr>
        <w:t xml:space="preserve"> been convicted</w:t>
      </w:r>
      <w:r w:rsidRPr="00935CD9">
        <w:rPr>
          <w:rFonts w:ascii="Arial" w:hAnsi="Arial" w:cs="Arial"/>
          <w:sz w:val="21"/>
          <w:szCs w:val="21"/>
        </w:rPr>
        <w:t xml:space="preserve"> by</w:t>
      </w:r>
      <w:r w:rsidRPr="00394BE0">
        <w:rPr>
          <w:rFonts w:ascii="Arial" w:hAnsi="Arial" w:cs="Arial"/>
          <w:sz w:val="21"/>
          <w:szCs w:val="21"/>
        </w:rPr>
        <w:t xml:space="preserve"> </w:t>
      </w:r>
      <w:r>
        <w:rPr>
          <w:rFonts w:ascii="Arial" w:hAnsi="Arial" w:cs="Arial"/>
          <w:sz w:val="21"/>
          <w:szCs w:val="21"/>
        </w:rPr>
        <w:t xml:space="preserve">a </w:t>
      </w:r>
      <w:r w:rsidRPr="00394BE0">
        <w:rPr>
          <w:rFonts w:ascii="Arial" w:hAnsi="Arial" w:cs="Arial"/>
          <w:sz w:val="21"/>
          <w:szCs w:val="21"/>
        </w:rPr>
        <w:t xml:space="preserve">final court decision or a final administrative decision by a court, the European Union, national authorities in the Partner Country or in Germany for Sanctionable Practice in connection with a Tender Process or the performance of a Contract </w:t>
      </w:r>
      <w:r w:rsidRPr="00355A9B">
        <w:rPr>
          <w:rFonts w:ascii="Arial" w:hAnsi="Arial" w:cs="Arial"/>
          <w:sz w:val="21"/>
          <w:szCs w:val="21"/>
        </w:rPr>
        <w:t xml:space="preserve">or for an irregularity affecting the EU’s financial interests </w:t>
      </w:r>
      <w:r w:rsidRPr="00355A9B">
        <w:rPr>
          <w:rFonts w:ascii="Arial" w:hAnsi="Arial" w:cs="Arial"/>
          <w:i/>
          <w:sz w:val="21"/>
          <w:szCs w:val="21"/>
        </w:rPr>
        <w:t>(in the event of such a conviction, the Applicant or Bidder shall attach to this Declaration of Undertaking supporting information showing that this conviction is not relevant in the context of this Contract</w:t>
      </w:r>
      <w:r w:rsidRPr="00394BE0">
        <w:rPr>
          <w:rFonts w:ascii="Arial" w:hAnsi="Arial" w:cs="Arial"/>
          <w:i/>
          <w:sz w:val="21"/>
          <w:szCs w:val="21"/>
          <w:lang w:eastAsia="fr-FR"/>
        </w:rPr>
        <w:t xml:space="preserve"> and that adequate compliance measures have been taken in reaction)</w:t>
      </w:r>
      <w:r w:rsidRPr="00394BE0">
        <w:rPr>
          <w:rFonts w:ascii="Arial" w:hAnsi="Arial" w:cs="Arial"/>
          <w:sz w:val="21"/>
          <w:szCs w:val="21"/>
        </w:rPr>
        <w:t>;</w:t>
      </w:r>
    </w:p>
    <w:p w14:paraId="474A2F1A"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2.4) having been subject</w:t>
      </w:r>
      <w:r>
        <w:rPr>
          <w:rFonts w:ascii="Arial" w:hAnsi="Arial" w:cs="Arial"/>
          <w:sz w:val="21"/>
          <w:szCs w:val="21"/>
        </w:rPr>
        <w:t>,</w:t>
      </w:r>
      <w:r w:rsidRPr="00394BE0">
        <w:rPr>
          <w:rFonts w:ascii="Arial" w:hAnsi="Arial" w:cs="Arial"/>
          <w:sz w:val="21"/>
          <w:szCs w:val="21"/>
        </w:rPr>
        <w:t xml:space="preserve"> within the past five years to a contract termination fully settled against us for significant or persistent failure to comply with our contractual obligations during such </w:t>
      </w:r>
      <w:r>
        <w:rPr>
          <w:rFonts w:ascii="Arial" w:hAnsi="Arial" w:cs="Arial"/>
          <w:sz w:val="21"/>
          <w:szCs w:val="21"/>
        </w:rPr>
        <w:t>C</w:t>
      </w:r>
      <w:r w:rsidRPr="00394BE0">
        <w:rPr>
          <w:rFonts w:ascii="Arial" w:hAnsi="Arial" w:cs="Arial"/>
          <w:sz w:val="21"/>
          <w:szCs w:val="21"/>
        </w:rPr>
        <w:t>ontract performance, unless this termination was challenged and dispute resolution is still pending or has not confirmed a full settlement against us;</w:t>
      </w:r>
    </w:p>
    <w:p w14:paraId="03FDC314"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 xml:space="preserve">2.5) not having fulfilled applicable fiscal obligations regarding payments of taxes either </w:t>
      </w:r>
      <w:r>
        <w:rPr>
          <w:rFonts w:ascii="Arial" w:hAnsi="Arial" w:cs="Arial"/>
          <w:sz w:val="21"/>
          <w:szCs w:val="21"/>
        </w:rPr>
        <w:t xml:space="preserve">in </w:t>
      </w:r>
      <w:r w:rsidRPr="00394BE0">
        <w:rPr>
          <w:rFonts w:ascii="Arial" w:hAnsi="Arial" w:cs="Arial"/>
          <w:sz w:val="21"/>
          <w:szCs w:val="21"/>
        </w:rPr>
        <w:t>the country where we are constituted or the PEA's country;</w:t>
      </w:r>
    </w:p>
    <w:p w14:paraId="39318672" w14:textId="77777777" w:rsidR="0042072F" w:rsidRPr="00355A9B" w:rsidRDefault="0042072F" w:rsidP="0042072F">
      <w:pPr>
        <w:tabs>
          <w:tab w:val="left" w:pos="1260"/>
        </w:tabs>
        <w:spacing w:before="142" w:line="240" w:lineRule="atLeast"/>
        <w:ind w:left="1080"/>
        <w:jc w:val="both"/>
        <w:rPr>
          <w:rFonts w:ascii="Arial" w:hAnsi="Arial" w:cs="Arial"/>
          <w:sz w:val="21"/>
          <w:szCs w:val="21"/>
          <w:lang w:eastAsia="fr-FR"/>
        </w:rPr>
      </w:pPr>
      <w:r w:rsidRPr="00394BE0">
        <w:rPr>
          <w:rFonts w:ascii="Arial" w:hAnsi="Arial" w:cs="Arial"/>
          <w:sz w:val="21"/>
          <w:szCs w:val="21"/>
        </w:rPr>
        <w:t xml:space="preserve">2.6) </w:t>
      </w:r>
      <w:r>
        <w:rPr>
          <w:rFonts w:ascii="Arial" w:hAnsi="Arial" w:cs="Arial"/>
          <w:sz w:val="21"/>
          <w:szCs w:val="21"/>
        </w:rPr>
        <w:t xml:space="preserve">being </w:t>
      </w:r>
      <w:r w:rsidRPr="00394BE0">
        <w:rPr>
          <w:rFonts w:ascii="Arial" w:hAnsi="Arial" w:cs="Arial"/>
          <w:sz w:val="21"/>
          <w:szCs w:val="21"/>
        </w:rPr>
        <w:t xml:space="preserve">subject to an exclusion decision of the World Bank or any other multilateral development bank and being listed on the website </w:t>
      </w:r>
      <w:hyperlink r:id="rId8" w:history="1">
        <w:r w:rsidRPr="00394BE0">
          <w:rPr>
            <w:rFonts w:ascii="Arial" w:hAnsi="Arial" w:cs="Arial"/>
            <w:sz w:val="21"/>
            <w:szCs w:val="21"/>
            <w:lang w:val="en-US"/>
          </w:rPr>
          <w:t>http://www.worldbank.org/debarr</w:t>
        </w:r>
      </w:hyperlink>
      <w:r w:rsidRPr="00394BE0">
        <w:rPr>
          <w:rFonts w:ascii="Arial" w:hAnsi="Arial" w:cs="Arial"/>
          <w:sz w:val="21"/>
          <w:szCs w:val="21"/>
          <w:lang w:eastAsia="fr-FR"/>
        </w:rPr>
        <w:t xml:space="preserve"> or respectively on the relevant list of any other multilateral development bank </w:t>
      </w:r>
      <w:r w:rsidRPr="00394BE0">
        <w:rPr>
          <w:rFonts w:ascii="Arial" w:hAnsi="Arial" w:cs="Arial"/>
          <w:i/>
          <w:sz w:val="21"/>
          <w:szCs w:val="21"/>
          <w:lang w:eastAsia="fr-FR"/>
        </w:rPr>
        <w:t xml:space="preserve">(in the event of such exclusion, the Applicant or Bidder shall attach to this Declaration of Undertaking supporting information </w:t>
      </w:r>
      <w:r w:rsidRPr="00394BE0">
        <w:rPr>
          <w:rFonts w:ascii="Arial" w:hAnsi="Arial" w:cs="Arial"/>
          <w:i/>
          <w:sz w:val="21"/>
          <w:szCs w:val="21"/>
          <w:lang w:eastAsia="fr-FR"/>
        </w:rPr>
        <w:lastRenderedPageBreak/>
        <w:t>showing that this exclusion is not relevant in the context of this Contract and that adequate compliance measures have been taken in reaction)</w:t>
      </w:r>
      <w:r w:rsidRPr="00394BE0">
        <w:rPr>
          <w:rFonts w:ascii="Arial" w:hAnsi="Arial" w:cs="Arial"/>
          <w:sz w:val="21"/>
          <w:szCs w:val="21"/>
          <w:lang w:eastAsia="fr-FR"/>
        </w:rPr>
        <w:t>;</w:t>
      </w:r>
      <w:r>
        <w:rPr>
          <w:rFonts w:ascii="Arial" w:hAnsi="Arial" w:cs="Arial"/>
          <w:sz w:val="21"/>
          <w:szCs w:val="21"/>
          <w:lang w:eastAsia="fr-FR"/>
        </w:rPr>
        <w:t xml:space="preserve"> </w:t>
      </w:r>
      <w:r w:rsidRPr="00355A9B">
        <w:rPr>
          <w:rFonts w:ascii="Arial" w:hAnsi="Arial" w:cs="Arial"/>
          <w:sz w:val="21"/>
          <w:szCs w:val="21"/>
          <w:lang w:eastAsia="fr-FR"/>
        </w:rPr>
        <w:t>or</w:t>
      </w:r>
    </w:p>
    <w:p w14:paraId="3BFF9563" w14:textId="77777777" w:rsidR="0042072F" w:rsidRPr="00394BE0" w:rsidRDefault="0042072F" w:rsidP="0042072F">
      <w:pPr>
        <w:tabs>
          <w:tab w:val="left" w:pos="1260"/>
        </w:tabs>
        <w:spacing w:before="142" w:line="240" w:lineRule="atLeast"/>
        <w:ind w:left="1080"/>
        <w:jc w:val="both"/>
        <w:rPr>
          <w:rFonts w:ascii="Arial" w:hAnsi="Arial" w:cs="Arial"/>
          <w:sz w:val="21"/>
          <w:szCs w:val="21"/>
        </w:rPr>
      </w:pPr>
      <w:r w:rsidRPr="00355A9B">
        <w:rPr>
          <w:rFonts w:ascii="Arial" w:hAnsi="Arial" w:cs="Arial"/>
          <w:sz w:val="21"/>
          <w:szCs w:val="21"/>
          <w:lang w:eastAsia="fr-FR"/>
        </w:rPr>
        <w:t>2.7) being guilty of misrepresentation in supplying the information required as condition to participation in this Tender Procedure.</w:t>
      </w:r>
    </w:p>
    <w:p w14:paraId="5712C5DD" w14:textId="77777777" w:rsidR="0042072F" w:rsidRPr="00394BE0" w:rsidRDefault="0042072F" w:rsidP="0042072F">
      <w:pPr>
        <w:widowControl w:val="0"/>
        <w:numPr>
          <w:ilvl w:val="0"/>
          <w:numId w:val="109"/>
        </w:numPr>
        <w:autoSpaceDE w:val="0"/>
        <w:autoSpaceDN w:val="0"/>
        <w:spacing w:before="142" w:line="240" w:lineRule="atLeast"/>
        <w:jc w:val="both"/>
        <w:rPr>
          <w:rFonts w:ascii="Arial" w:hAnsi="Arial" w:cs="Arial"/>
          <w:sz w:val="21"/>
          <w:szCs w:val="21"/>
        </w:rPr>
      </w:pPr>
      <w:r w:rsidRPr="00394BE0">
        <w:rPr>
          <w:rFonts w:ascii="Arial" w:hAnsi="Arial" w:cs="Arial"/>
          <w:sz w:val="21"/>
          <w:szCs w:val="21"/>
        </w:rPr>
        <w:t xml:space="preserve">We hereby certify that neither we, nor any of the members of our Joint Venture or any of our Subcontractors under the Contract are in any of the following situations of conflict of interest: </w:t>
      </w:r>
    </w:p>
    <w:p w14:paraId="063D9365"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 xml:space="preserve">3.1) being an affiliate controlled by the PEA or a shareholder controlling the PEA, unless the stemming conflict of interest has been brought to the attention of </w:t>
      </w:r>
      <w:proofErr w:type="spellStart"/>
      <w:r w:rsidRPr="00394BE0">
        <w:rPr>
          <w:rFonts w:ascii="Arial" w:hAnsi="Arial" w:cs="Arial"/>
          <w:sz w:val="21"/>
          <w:szCs w:val="21"/>
        </w:rPr>
        <w:t>KfW</w:t>
      </w:r>
      <w:proofErr w:type="spellEnd"/>
      <w:r w:rsidRPr="00394BE0">
        <w:rPr>
          <w:rFonts w:ascii="Arial" w:hAnsi="Arial" w:cs="Arial"/>
          <w:sz w:val="21"/>
          <w:szCs w:val="21"/>
        </w:rPr>
        <w:t xml:space="preserve"> and resolved to its satisfaction;</w:t>
      </w:r>
    </w:p>
    <w:p w14:paraId="034C3095"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 xml:space="preserve">3.2) having a business or family relationship with a PEA's staff involved in the Tender Process or the supervision of the resulting Contract, unless the stemming conflict of interest has been brought to the attention of </w:t>
      </w:r>
      <w:proofErr w:type="spellStart"/>
      <w:r w:rsidRPr="00394BE0">
        <w:rPr>
          <w:rFonts w:ascii="Arial" w:hAnsi="Arial" w:cs="Arial"/>
          <w:sz w:val="21"/>
          <w:szCs w:val="21"/>
        </w:rPr>
        <w:t>KfW</w:t>
      </w:r>
      <w:proofErr w:type="spellEnd"/>
      <w:r w:rsidRPr="00394BE0">
        <w:rPr>
          <w:rFonts w:ascii="Arial" w:hAnsi="Arial" w:cs="Arial"/>
          <w:sz w:val="21"/>
          <w:szCs w:val="21"/>
        </w:rPr>
        <w:t xml:space="preserve"> and resolved to its satisfaction;</w:t>
      </w:r>
    </w:p>
    <w:p w14:paraId="1CF08206"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3.3) being controlled by or controlling another Applicant or Bidder, or being under common control with another Applicant or Bidder, or receiving from or granting subsidies directly or indirectly to another Applicant or Bidder, having the same legal representative as another Applicant or Bidder, maintaining direct or indirect contacts with another Applicant or Bidder which allows us to have or give access to information contained in the respective Applications or Offers, influencing them or influencing decisions of the PEA;</w:t>
      </w:r>
    </w:p>
    <w:p w14:paraId="51B8D501"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3.4) being engaged in a Consulting Services activity, which, by its nature, may be in conflict with the assignments that we would carry out for the PEA;</w:t>
      </w:r>
    </w:p>
    <w:p w14:paraId="3AD07A61"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3.5) in the case of procurement of Works, Plant or Goods:</w:t>
      </w:r>
    </w:p>
    <w:p w14:paraId="6AF3AE1B" w14:textId="77777777" w:rsidR="0042072F" w:rsidRPr="00394BE0" w:rsidRDefault="0042072F" w:rsidP="0042072F">
      <w:pPr>
        <w:widowControl w:val="0"/>
        <w:numPr>
          <w:ilvl w:val="0"/>
          <w:numId w:val="110"/>
        </w:numPr>
        <w:tabs>
          <w:tab w:val="left" w:pos="1843"/>
          <w:tab w:val="num" w:pos="2160"/>
        </w:tabs>
        <w:autoSpaceDE w:val="0"/>
        <w:autoSpaceDN w:val="0"/>
        <w:spacing w:before="142" w:line="240" w:lineRule="atLeast"/>
        <w:ind w:left="1843" w:hanging="142"/>
        <w:jc w:val="both"/>
        <w:rPr>
          <w:rFonts w:ascii="Arial" w:hAnsi="Arial" w:cs="Arial"/>
          <w:sz w:val="21"/>
          <w:szCs w:val="21"/>
        </w:rPr>
      </w:pPr>
      <w:r w:rsidRPr="00394BE0">
        <w:rPr>
          <w:rFonts w:ascii="Arial" w:hAnsi="Arial" w:cs="Arial"/>
          <w:sz w:val="21"/>
          <w:szCs w:val="21"/>
          <w:lang w:eastAsia="fr-FR"/>
        </w:rPr>
        <w:t>having</w:t>
      </w:r>
      <w:r w:rsidRPr="00394BE0">
        <w:rPr>
          <w:rFonts w:ascii="Arial" w:hAnsi="Arial" w:cs="Arial"/>
          <w:sz w:val="21"/>
          <w:szCs w:val="21"/>
        </w:rPr>
        <w:t xml:space="preserve"> prepared or having been associated with a Person who prepared specifications, drawings, calculations and other documentation </w:t>
      </w:r>
      <w:r w:rsidRPr="00394BE0">
        <w:rPr>
          <w:rFonts w:ascii="Arial" w:hAnsi="Arial" w:cs="Arial"/>
          <w:sz w:val="21"/>
          <w:szCs w:val="21"/>
          <w:lang w:eastAsia="fr-FR"/>
        </w:rPr>
        <w:t>to be used in the Tender Process of this Contract</w:t>
      </w:r>
      <w:r w:rsidRPr="00394BE0">
        <w:rPr>
          <w:rFonts w:ascii="Arial" w:hAnsi="Arial" w:cs="Arial"/>
          <w:sz w:val="21"/>
          <w:szCs w:val="21"/>
        </w:rPr>
        <w:t>;</w:t>
      </w:r>
    </w:p>
    <w:p w14:paraId="216B3DF8" w14:textId="77777777" w:rsidR="0042072F" w:rsidRPr="00394BE0" w:rsidRDefault="0042072F" w:rsidP="0042072F">
      <w:pPr>
        <w:widowControl w:val="0"/>
        <w:numPr>
          <w:ilvl w:val="0"/>
          <w:numId w:val="110"/>
        </w:numPr>
        <w:tabs>
          <w:tab w:val="left" w:pos="1843"/>
          <w:tab w:val="num" w:pos="2160"/>
        </w:tabs>
        <w:autoSpaceDE w:val="0"/>
        <w:autoSpaceDN w:val="0"/>
        <w:spacing w:before="142" w:line="240" w:lineRule="atLeast"/>
        <w:ind w:left="1843" w:hanging="142"/>
        <w:jc w:val="both"/>
        <w:rPr>
          <w:rFonts w:ascii="Arial" w:hAnsi="Arial" w:cs="Arial"/>
          <w:sz w:val="21"/>
          <w:szCs w:val="21"/>
        </w:rPr>
      </w:pPr>
      <w:r w:rsidRPr="00394BE0">
        <w:rPr>
          <w:rFonts w:ascii="Arial" w:hAnsi="Arial" w:cs="Arial"/>
          <w:sz w:val="21"/>
          <w:szCs w:val="21"/>
          <w:lang w:eastAsia="fr-FR"/>
        </w:rPr>
        <w:t>having</w:t>
      </w:r>
      <w:r w:rsidRPr="00394BE0">
        <w:rPr>
          <w:rFonts w:ascii="Arial" w:hAnsi="Arial" w:cs="Arial"/>
          <w:sz w:val="21"/>
          <w:szCs w:val="21"/>
        </w:rPr>
        <w:t xml:space="preserve"> been recruited (or being proposed to be recruited) ourselves or any of our affiliates, to carry out works supervision or inspection for this </w:t>
      </w:r>
      <w:r w:rsidRPr="00394BE0">
        <w:rPr>
          <w:rFonts w:ascii="Arial" w:hAnsi="Arial" w:cs="Arial"/>
          <w:sz w:val="21"/>
          <w:szCs w:val="21"/>
          <w:lang w:eastAsia="fr-FR"/>
        </w:rPr>
        <w:t>Contract</w:t>
      </w:r>
      <w:r w:rsidRPr="00394BE0">
        <w:rPr>
          <w:rFonts w:ascii="Arial" w:hAnsi="Arial" w:cs="Arial"/>
          <w:sz w:val="21"/>
          <w:szCs w:val="21"/>
        </w:rPr>
        <w:t>;</w:t>
      </w:r>
    </w:p>
    <w:p w14:paraId="2A3505D2" w14:textId="77777777" w:rsidR="0042072F" w:rsidRPr="00394BE0" w:rsidRDefault="0042072F" w:rsidP="0042072F">
      <w:pPr>
        <w:widowControl w:val="0"/>
        <w:numPr>
          <w:ilvl w:val="0"/>
          <w:numId w:val="109"/>
        </w:numPr>
        <w:tabs>
          <w:tab w:val="left" w:pos="1260"/>
        </w:tabs>
        <w:autoSpaceDE w:val="0"/>
        <w:autoSpaceDN w:val="0"/>
        <w:spacing w:before="142" w:line="240" w:lineRule="atLeast"/>
        <w:jc w:val="both"/>
        <w:rPr>
          <w:rFonts w:ascii="Arial" w:hAnsi="Arial" w:cs="Arial"/>
          <w:sz w:val="21"/>
          <w:szCs w:val="21"/>
        </w:rPr>
      </w:pPr>
      <w:r w:rsidRPr="00394BE0">
        <w:rPr>
          <w:rFonts w:ascii="Arial" w:hAnsi="Arial" w:cs="Arial"/>
          <w:sz w:val="21"/>
          <w:szCs w:val="21"/>
        </w:rPr>
        <w:t xml:space="preserve">If we are a </w:t>
      </w:r>
      <w:r w:rsidRPr="00394BE0">
        <w:rPr>
          <w:rFonts w:ascii="Arial" w:hAnsi="Arial" w:cs="Arial"/>
          <w:sz w:val="21"/>
          <w:szCs w:val="21"/>
          <w:lang w:eastAsia="fr-FR"/>
        </w:rPr>
        <w:t>state</w:t>
      </w:r>
      <w:r w:rsidRPr="00394BE0">
        <w:rPr>
          <w:rFonts w:ascii="Arial" w:hAnsi="Arial" w:cs="Arial"/>
          <w:sz w:val="21"/>
          <w:szCs w:val="21"/>
        </w:rPr>
        <w:t>-owned entity</w:t>
      </w:r>
      <w:r w:rsidRPr="00394BE0">
        <w:rPr>
          <w:rFonts w:ascii="Arial" w:hAnsi="Arial" w:cs="Arial"/>
          <w:sz w:val="21"/>
          <w:szCs w:val="21"/>
          <w:lang w:eastAsia="fr-FR"/>
        </w:rPr>
        <w:t>, and compete in a Tender Process</w:t>
      </w:r>
      <w:r w:rsidRPr="00394BE0">
        <w:rPr>
          <w:rFonts w:ascii="Arial" w:hAnsi="Arial" w:cs="Arial"/>
          <w:sz w:val="21"/>
          <w:szCs w:val="21"/>
        </w:rPr>
        <w:t>, we certify that we have legal and financial autonomy and that we operate under commercial laws and regulations.</w:t>
      </w:r>
    </w:p>
    <w:p w14:paraId="4F2D2201" w14:textId="77777777" w:rsidR="0042072F" w:rsidRPr="00394BE0" w:rsidRDefault="0042072F" w:rsidP="0042072F">
      <w:pPr>
        <w:widowControl w:val="0"/>
        <w:numPr>
          <w:ilvl w:val="0"/>
          <w:numId w:val="109"/>
        </w:numPr>
        <w:tabs>
          <w:tab w:val="left" w:pos="1260"/>
        </w:tabs>
        <w:autoSpaceDE w:val="0"/>
        <w:autoSpaceDN w:val="0"/>
        <w:spacing w:before="142" w:line="240" w:lineRule="atLeast"/>
        <w:jc w:val="both"/>
        <w:rPr>
          <w:rFonts w:ascii="Arial" w:hAnsi="Arial" w:cs="Arial"/>
          <w:sz w:val="21"/>
          <w:szCs w:val="21"/>
        </w:rPr>
      </w:pPr>
      <w:r w:rsidRPr="00394BE0">
        <w:rPr>
          <w:rFonts w:ascii="Arial" w:hAnsi="Arial" w:cs="Arial"/>
          <w:sz w:val="21"/>
          <w:szCs w:val="21"/>
        </w:rPr>
        <w:t xml:space="preserve">We undertake to bring to the attention of the PEA, which will inform </w:t>
      </w:r>
      <w:proofErr w:type="spellStart"/>
      <w:r w:rsidRPr="00394BE0">
        <w:rPr>
          <w:rFonts w:ascii="Arial" w:hAnsi="Arial" w:cs="Arial"/>
          <w:sz w:val="21"/>
          <w:szCs w:val="21"/>
          <w:lang w:eastAsia="fr-FR"/>
        </w:rPr>
        <w:t>KfW</w:t>
      </w:r>
      <w:proofErr w:type="spellEnd"/>
      <w:r w:rsidRPr="00394BE0">
        <w:rPr>
          <w:rFonts w:ascii="Arial" w:hAnsi="Arial" w:cs="Arial"/>
          <w:sz w:val="21"/>
          <w:szCs w:val="21"/>
        </w:rPr>
        <w:t xml:space="preserve">, any change in situation with regard to points 2 to 4 here above. </w:t>
      </w:r>
    </w:p>
    <w:p w14:paraId="117E5C9A" w14:textId="77777777" w:rsidR="0042072F" w:rsidRPr="00394BE0" w:rsidRDefault="0042072F" w:rsidP="0042072F">
      <w:pPr>
        <w:widowControl w:val="0"/>
        <w:numPr>
          <w:ilvl w:val="0"/>
          <w:numId w:val="109"/>
        </w:numPr>
        <w:tabs>
          <w:tab w:val="left" w:pos="1260"/>
        </w:tabs>
        <w:autoSpaceDE w:val="0"/>
        <w:autoSpaceDN w:val="0"/>
        <w:spacing w:before="142" w:line="240" w:lineRule="atLeast"/>
        <w:jc w:val="both"/>
        <w:rPr>
          <w:rFonts w:ascii="Arial" w:hAnsi="Arial" w:cs="Arial"/>
          <w:sz w:val="21"/>
          <w:szCs w:val="21"/>
        </w:rPr>
      </w:pPr>
      <w:r w:rsidRPr="00394BE0">
        <w:rPr>
          <w:rFonts w:ascii="Arial" w:hAnsi="Arial" w:cs="Arial"/>
          <w:sz w:val="21"/>
          <w:szCs w:val="21"/>
        </w:rPr>
        <w:t xml:space="preserve">In the context of </w:t>
      </w:r>
      <w:r w:rsidRPr="00394BE0">
        <w:rPr>
          <w:rFonts w:ascii="Arial" w:hAnsi="Arial" w:cs="Arial"/>
          <w:sz w:val="21"/>
          <w:szCs w:val="21"/>
          <w:lang w:eastAsia="fr-FR"/>
        </w:rPr>
        <w:t xml:space="preserve">the </w:t>
      </w:r>
      <w:r w:rsidRPr="00394BE0">
        <w:rPr>
          <w:rFonts w:ascii="Arial" w:hAnsi="Arial" w:cs="Arial"/>
          <w:sz w:val="21"/>
          <w:szCs w:val="21"/>
        </w:rPr>
        <w:t xml:space="preserve">Tender </w:t>
      </w:r>
      <w:r w:rsidRPr="00394BE0">
        <w:rPr>
          <w:rFonts w:ascii="Arial" w:hAnsi="Arial" w:cs="Arial"/>
          <w:sz w:val="21"/>
          <w:szCs w:val="21"/>
          <w:lang w:eastAsia="fr-FR"/>
        </w:rPr>
        <w:t xml:space="preserve">Process </w:t>
      </w:r>
      <w:r w:rsidRPr="00394BE0">
        <w:rPr>
          <w:rFonts w:ascii="Arial" w:hAnsi="Arial" w:cs="Arial"/>
          <w:sz w:val="21"/>
          <w:szCs w:val="21"/>
        </w:rPr>
        <w:t xml:space="preserve">and performance of the </w:t>
      </w:r>
      <w:r w:rsidRPr="00394BE0">
        <w:rPr>
          <w:rFonts w:ascii="Arial" w:hAnsi="Arial" w:cs="Arial"/>
          <w:sz w:val="21"/>
          <w:szCs w:val="21"/>
          <w:lang w:eastAsia="fr-FR"/>
        </w:rPr>
        <w:t>corresponding C</w:t>
      </w:r>
      <w:r w:rsidRPr="00394BE0">
        <w:rPr>
          <w:rFonts w:ascii="Arial" w:hAnsi="Arial" w:cs="Arial"/>
          <w:sz w:val="21"/>
          <w:szCs w:val="21"/>
        </w:rPr>
        <w:t>ontract:</w:t>
      </w:r>
    </w:p>
    <w:p w14:paraId="37B34A6D" w14:textId="77777777" w:rsidR="0042072F" w:rsidRPr="00394BE0" w:rsidRDefault="0042072F" w:rsidP="0042072F">
      <w:pPr>
        <w:spacing w:before="142" w:line="240" w:lineRule="atLeast"/>
        <w:ind w:left="1080"/>
        <w:jc w:val="both"/>
        <w:rPr>
          <w:rFonts w:ascii="Arial" w:hAnsi="Arial" w:cs="Arial"/>
          <w:sz w:val="21"/>
          <w:szCs w:val="21"/>
          <w:lang w:val="en-US"/>
        </w:rPr>
      </w:pPr>
      <w:r w:rsidRPr="00394BE0">
        <w:rPr>
          <w:rFonts w:ascii="Arial" w:hAnsi="Arial" w:cs="Arial"/>
          <w:sz w:val="21"/>
          <w:szCs w:val="21"/>
        </w:rPr>
        <w:t xml:space="preserve">6.1) neither we nor any of the members of our Joint Venture nor any of our Subcontractors under the Contract have engaged or will engage in any Sanctionable Practice during the Tender Process and in the case of being awarded a Contract will engage in any Sanctionable Practice during the performance of the Contract; </w:t>
      </w:r>
    </w:p>
    <w:p w14:paraId="743B0033"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6.2) neither we nor any of the members of our Joint Venture or any of our Subcontractors under the Contract shall acquire or supply any equipment nor operate in any sectors under an embargo of the United Nations, the European Union or Germany; and</w:t>
      </w:r>
    </w:p>
    <w:p w14:paraId="1683A51B" w14:textId="77777777" w:rsidR="0042072F" w:rsidRPr="00394BE0" w:rsidRDefault="0042072F" w:rsidP="0042072F">
      <w:pPr>
        <w:spacing w:before="142" w:line="240" w:lineRule="atLeast"/>
        <w:ind w:left="1080"/>
        <w:jc w:val="both"/>
        <w:rPr>
          <w:rFonts w:ascii="Arial" w:hAnsi="Arial" w:cs="Arial"/>
          <w:sz w:val="21"/>
          <w:szCs w:val="21"/>
        </w:rPr>
      </w:pPr>
      <w:r w:rsidRPr="00394BE0">
        <w:rPr>
          <w:rFonts w:ascii="Arial" w:hAnsi="Arial" w:cs="Arial"/>
          <w:sz w:val="21"/>
          <w:szCs w:val="21"/>
        </w:rPr>
        <w:t xml:space="preserve">6.3) we commit ourselves to complying with and ensuring that our Subcontractors and major suppliers under the Contract comply with international environmental </w:t>
      </w:r>
      <w:r w:rsidRPr="00394BE0">
        <w:rPr>
          <w:rFonts w:ascii="Arial" w:hAnsi="Arial" w:cs="Arial"/>
          <w:sz w:val="21"/>
          <w:szCs w:val="21"/>
        </w:rPr>
        <w:lastRenderedPageBreak/>
        <w:t>and labour standards, consistent with laws and regulations applicable in the country of implementation of the Contract and the fundamental conventions of the International Labour Organisation</w:t>
      </w:r>
      <w:r w:rsidRPr="00394BE0">
        <w:rPr>
          <w:rFonts w:ascii="Arial" w:hAnsi="Arial" w:cs="Arial"/>
          <w:sz w:val="21"/>
          <w:szCs w:val="21"/>
          <w:vertAlign w:val="superscript"/>
          <w:lang w:val="en-US"/>
        </w:rPr>
        <w:footnoteReference w:id="4"/>
      </w:r>
      <w:r w:rsidRPr="00394BE0">
        <w:rPr>
          <w:rFonts w:ascii="Arial" w:hAnsi="Arial" w:cs="Arial"/>
          <w:sz w:val="21"/>
          <w:szCs w:val="21"/>
        </w:rPr>
        <w:t xml:space="preserve"> (ILO) and international environmental treaties. Moreover, we shall implement environmental and social risks mitigation measures when specified in the relevant environmental and social management plans or other similar documents provided by the PEA and, in any case, implement measures to prevent sexual exploitation and abuse and </w:t>
      </w:r>
      <w:proofErr w:type="gramStart"/>
      <w:r w:rsidRPr="00394BE0">
        <w:rPr>
          <w:rFonts w:ascii="Arial" w:hAnsi="Arial" w:cs="Arial"/>
          <w:sz w:val="21"/>
          <w:szCs w:val="21"/>
        </w:rPr>
        <w:t>gender based</w:t>
      </w:r>
      <w:proofErr w:type="gramEnd"/>
      <w:r w:rsidRPr="00394BE0">
        <w:rPr>
          <w:rFonts w:ascii="Arial" w:hAnsi="Arial" w:cs="Arial"/>
          <w:sz w:val="21"/>
          <w:szCs w:val="21"/>
        </w:rPr>
        <w:t xml:space="preserve"> violence.</w:t>
      </w:r>
    </w:p>
    <w:p w14:paraId="5361CAF5" w14:textId="77777777" w:rsidR="0042072F" w:rsidRPr="00355A9B" w:rsidRDefault="0042072F" w:rsidP="0042072F">
      <w:pPr>
        <w:widowControl w:val="0"/>
        <w:numPr>
          <w:ilvl w:val="0"/>
          <w:numId w:val="109"/>
        </w:numPr>
        <w:autoSpaceDE w:val="0"/>
        <w:autoSpaceDN w:val="0"/>
        <w:spacing w:before="142" w:line="240" w:lineRule="atLeast"/>
        <w:jc w:val="both"/>
        <w:rPr>
          <w:rFonts w:ascii="Arial" w:hAnsi="Arial" w:cs="Arial"/>
          <w:sz w:val="21"/>
          <w:szCs w:val="21"/>
        </w:rPr>
      </w:pPr>
      <w:r w:rsidRPr="00394BE0">
        <w:rPr>
          <w:rFonts w:ascii="Arial" w:hAnsi="Arial" w:cs="Arial"/>
          <w:sz w:val="21"/>
          <w:szCs w:val="21"/>
        </w:rPr>
        <w:t>In the case of being awarded a Contract, we, as well as all members of our Joint Venture partners and Subcontractors under the Contract will, (</w:t>
      </w:r>
      <w:proofErr w:type="spellStart"/>
      <w:r w:rsidRPr="00394BE0">
        <w:rPr>
          <w:rFonts w:ascii="Arial" w:hAnsi="Arial" w:cs="Arial"/>
          <w:sz w:val="21"/>
          <w:szCs w:val="21"/>
        </w:rPr>
        <w:t>i</w:t>
      </w:r>
      <w:proofErr w:type="spellEnd"/>
      <w:r w:rsidRPr="00394BE0">
        <w:rPr>
          <w:rFonts w:ascii="Arial" w:hAnsi="Arial" w:cs="Arial"/>
          <w:sz w:val="21"/>
          <w:szCs w:val="21"/>
        </w:rPr>
        <w:t xml:space="preserve">) upon request, </w:t>
      </w:r>
      <w:r w:rsidRPr="00394BE0">
        <w:rPr>
          <w:rFonts w:ascii="Arial" w:hAnsi="Arial" w:cs="Arial"/>
          <w:sz w:val="21"/>
          <w:szCs w:val="21"/>
          <w:lang w:val="en-US"/>
        </w:rPr>
        <w:t xml:space="preserve">provide information relating to the Tender Process and the performance of the Contract and (ii) permit the PEA and </w:t>
      </w:r>
      <w:proofErr w:type="spellStart"/>
      <w:r w:rsidRPr="00394BE0">
        <w:rPr>
          <w:rFonts w:ascii="Arial" w:hAnsi="Arial" w:cs="Arial"/>
          <w:sz w:val="21"/>
          <w:szCs w:val="21"/>
          <w:lang w:val="en-US"/>
        </w:rPr>
        <w:t>KfW</w:t>
      </w:r>
      <w:proofErr w:type="spellEnd"/>
      <w:r w:rsidRPr="00394BE0">
        <w:rPr>
          <w:rFonts w:ascii="Arial" w:hAnsi="Arial" w:cs="Arial"/>
          <w:sz w:val="21"/>
          <w:szCs w:val="21"/>
          <w:lang w:val="en-US"/>
        </w:rPr>
        <w:t xml:space="preserve"> or an </w:t>
      </w:r>
      <w:r w:rsidRPr="00355A9B">
        <w:rPr>
          <w:rFonts w:ascii="Arial" w:hAnsi="Arial" w:cs="Arial"/>
          <w:sz w:val="21"/>
          <w:szCs w:val="21"/>
          <w:lang w:val="en-US"/>
        </w:rPr>
        <w:t>auditor appointed by either of them, and in the case of financing by the European Union also to European institutions having competence under European Union law, to inspect the respective accounts, records and documents, to permit on the spot checks and to ensure access to sites and the respective project.</w:t>
      </w:r>
    </w:p>
    <w:p w14:paraId="69B40426" w14:textId="77777777" w:rsidR="0042072F" w:rsidRPr="00394BE0" w:rsidRDefault="0042072F" w:rsidP="0042072F">
      <w:pPr>
        <w:widowControl w:val="0"/>
        <w:numPr>
          <w:ilvl w:val="0"/>
          <w:numId w:val="109"/>
        </w:numPr>
        <w:autoSpaceDE w:val="0"/>
        <w:autoSpaceDN w:val="0"/>
        <w:spacing w:before="142" w:line="240" w:lineRule="atLeast"/>
        <w:jc w:val="both"/>
        <w:rPr>
          <w:rFonts w:ascii="Arial" w:hAnsi="Arial" w:cs="Arial"/>
          <w:sz w:val="21"/>
          <w:szCs w:val="21"/>
        </w:rPr>
      </w:pPr>
      <w:r w:rsidRPr="00355A9B">
        <w:rPr>
          <w:rFonts w:ascii="Arial" w:hAnsi="Arial" w:cs="Arial"/>
          <w:sz w:val="21"/>
          <w:szCs w:val="21"/>
          <w:lang w:val="en-US"/>
        </w:rPr>
        <w:t>In the case of being awarded a Contract, we, as well as all our Joint Venture partners and Subcontractors under the Contract undertake to preserve above mentioned</w:t>
      </w:r>
      <w:r w:rsidRPr="00394BE0">
        <w:rPr>
          <w:rFonts w:ascii="Arial" w:hAnsi="Arial" w:cs="Arial"/>
          <w:sz w:val="21"/>
          <w:szCs w:val="21"/>
          <w:lang w:val="en-US"/>
        </w:rPr>
        <w:t xml:space="preserve"> records and documents in accordance with applicable law, </w:t>
      </w:r>
      <w:proofErr w:type="gramStart"/>
      <w:r w:rsidRPr="00394BE0">
        <w:rPr>
          <w:rFonts w:ascii="Arial" w:hAnsi="Arial" w:cs="Arial"/>
          <w:sz w:val="21"/>
          <w:szCs w:val="21"/>
          <w:lang w:val="en-US"/>
        </w:rPr>
        <w:t xml:space="preserve">but in any case </w:t>
      </w:r>
      <w:proofErr w:type="gramEnd"/>
      <w:r w:rsidRPr="00394BE0">
        <w:rPr>
          <w:rFonts w:ascii="Arial" w:hAnsi="Arial" w:cs="Arial"/>
          <w:sz w:val="21"/>
          <w:szCs w:val="21"/>
          <w:lang w:val="en-US"/>
        </w:rPr>
        <w:t xml:space="preserve">for at least six years from the date of fulfillment or termination of the Contract. Our financial transactions and financial statements shall be subject to auditing procedures in accordance with applicable law. Furthermore, we accept that our data (including personal data) generated in connection with the </w:t>
      </w:r>
      <w:r w:rsidRPr="00394BE0">
        <w:rPr>
          <w:rFonts w:ascii="Arial" w:hAnsi="Arial" w:cs="Arial"/>
          <w:sz w:val="21"/>
          <w:szCs w:val="21"/>
          <w:lang w:eastAsia="fr-FR"/>
        </w:rPr>
        <w:t xml:space="preserve">preparation and implementation of the Tender Process and the performance of the Contract are </w:t>
      </w:r>
      <w:r w:rsidRPr="00394BE0">
        <w:rPr>
          <w:rFonts w:ascii="Arial" w:hAnsi="Arial" w:cs="Arial"/>
          <w:sz w:val="21"/>
          <w:szCs w:val="21"/>
          <w:lang w:val="en-US"/>
        </w:rPr>
        <w:t xml:space="preserve">stored and processed according to the applicable law by the PEA and </w:t>
      </w:r>
      <w:proofErr w:type="spellStart"/>
      <w:r w:rsidRPr="00394BE0">
        <w:rPr>
          <w:rFonts w:ascii="Arial" w:hAnsi="Arial" w:cs="Arial"/>
          <w:sz w:val="21"/>
          <w:szCs w:val="21"/>
          <w:lang w:val="en-US"/>
        </w:rPr>
        <w:t>KfW</w:t>
      </w:r>
      <w:proofErr w:type="spellEnd"/>
      <w:r w:rsidRPr="00394BE0">
        <w:rPr>
          <w:rFonts w:ascii="Arial" w:hAnsi="Arial" w:cs="Arial"/>
          <w:sz w:val="21"/>
          <w:szCs w:val="21"/>
          <w:lang w:val="en-US"/>
        </w:rPr>
        <w:t>.</w:t>
      </w:r>
    </w:p>
    <w:p w14:paraId="3A101C44" w14:textId="77777777" w:rsidR="0042072F" w:rsidRPr="00394BE0" w:rsidRDefault="0042072F" w:rsidP="0042072F">
      <w:pPr>
        <w:tabs>
          <w:tab w:val="right" w:leader="underscore" w:pos="4253"/>
          <w:tab w:val="left" w:pos="4536"/>
          <w:tab w:val="right" w:leader="underscore" w:pos="9072"/>
        </w:tabs>
        <w:spacing w:before="142" w:line="240" w:lineRule="atLeast"/>
        <w:jc w:val="both"/>
        <w:rPr>
          <w:rFonts w:ascii="Arial" w:hAnsi="Arial" w:cs="Arial"/>
          <w:sz w:val="21"/>
          <w:szCs w:val="21"/>
          <w:lang w:val="en-US"/>
        </w:rPr>
      </w:pPr>
    </w:p>
    <w:p w14:paraId="17193D37" w14:textId="77777777" w:rsidR="0042072F" w:rsidRPr="00394BE0" w:rsidRDefault="0042072F" w:rsidP="0042072F">
      <w:pPr>
        <w:tabs>
          <w:tab w:val="right" w:leader="underscore" w:pos="4253"/>
          <w:tab w:val="left" w:pos="4536"/>
          <w:tab w:val="right" w:leader="underscore" w:pos="9072"/>
        </w:tabs>
        <w:spacing w:before="142" w:line="240" w:lineRule="atLeast"/>
        <w:jc w:val="both"/>
        <w:rPr>
          <w:rFonts w:ascii="Arial" w:hAnsi="Arial" w:cs="Arial"/>
          <w:sz w:val="21"/>
          <w:szCs w:val="21"/>
          <w:lang w:val="en-US"/>
        </w:rPr>
      </w:pPr>
    </w:p>
    <w:p w14:paraId="3E4E18A9" w14:textId="77777777" w:rsidR="0042072F" w:rsidRPr="00394BE0" w:rsidRDefault="0042072F" w:rsidP="0042072F">
      <w:pPr>
        <w:tabs>
          <w:tab w:val="right" w:leader="underscore" w:pos="4253"/>
          <w:tab w:val="left" w:pos="4536"/>
          <w:tab w:val="right" w:leader="underscore" w:pos="9072"/>
        </w:tabs>
        <w:spacing w:before="142" w:line="240" w:lineRule="atLeast"/>
        <w:jc w:val="both"/>
        <w:rPr>
          <w:rFonts w:ascii="Arial" w:hAnsi="Arial" w:cs="Arial"/>
          <w:sz w:val="21"/>
          <w:szCs w:val="21"/>
          <w:lang w:val="en-US"/>
        </w:rPr>
      </w:pPr>
      <w:r w:rsidRPr="00394BE0">
        <w:rPr>
          <w:rFonts w:ascii="Arial" w:hAnsi="Arial" w:cs="Arial"/>
          <w:sz w:val="21"/>
          <w:szCs w:val="21"/>
          <w:lang w:val="en-US"/>
        </w:rPr>
        <w:t>Name</w:t>
      </w:r>
      <w:r w:rsidRPr="00394BE0">
        <w:rPr>
          <w:rFonts w:ascii="Arial" w:eastAsia="Calibri" w:hAnsi="Arial" w:cs="Arial"/>
          <w:sz w:val="21"/>
          <w:szCs w:val="21"/>
          <w:lang w:val="en-US"/>
        </w:rPr>
        <w:t xml:space="preserve">: </w:t>
      </w:r>
      <w:r w:rsidRPr="00394BE0">
        <w:rPr>
          <w:rFonts w:ascii="Arial" w:eastAsia="Calibri" w:hAnsi="Arial" w:cs="Arial"/>
          <w:sz w:val="21"/>
          <w:szCs w:val="21"/>
          <w:lang w:val="en-US"/>
        </w:rPr>
        <w:tab/>
      </w:r>
      <w:r w:rsidRPr="00394BE0">
        <w:rPr>
          <w:rFonts w:ascii="Arial" w:hAnsi="Arial" w:cs="Arial"/>
          <w:sz w:val="21"/>
          <w:szCs w:val="21"/>
          <w:lang w:val="en-US"/>
        </w:rPr>
        <w:tab/>
        <w:t>In the capacity of</w:t>
      </w:r>
      <w:r w:rsidRPr="00394BE0">
        <w:rPr>
          <w:rFonts w:ascii="Arial" w:eastAsia="Calibri" w:hAnsi="Arial" w:cs="Arial"/>
          <w:sz w:val="21"/>
          <w:szCs w:val="21"/>
          <w:lang w:val="en-US"/>
        </w:rPr>
        <w:t xml:space="preserve">: </w:t>
      </w:r>
      <w:r w:rsidRPr="00394BE0">
        <w:rPr>
          <w:rFonts w:ascii="Arial" w:eastAsia="Calibri" w:hAnsi="Arial" w:cs="Arial"/>
          <w:sz w:val="21"/>
          <w:szCs w:val="21"/>
          <w:lang w:val="en-US"/>
        </w:rPr>
        <w:tab/>
      </w:r>
    </w:p>
    <w:p w14:paraId="5514CF47" w14:textId="77777777" w:rsidR="0042072F" w:rsidRPr="00394BE0" w:rsidRDefault="0042072F" w:rsidP="0042072F">
      <w:pPr>
        <w:tabs>
          <w:tab w:val="right" w:leader="underscore" w:pos="8998"/>
        </w:tabs>
        <w:spacing w:before="142" w:line="240" w:lineRule="atLeast"/>
        <w:jc w:val="both"/>
        <w:rPr>
          <w:rFonts w:ascii="Arial" w:hAnsi="Arial" w:cs="Arial"/>
          <w:sz w:val="21"/>
          <w:szCs w:val="21"/>
        </w:rPr>
      </w:pPr>
      <w:r w:rsidRPr="00394BE0">
        <w:rPr>
          <w:rFonts w:ascii="Arial" w:hAnsi="Arial" w:cs="Arial"/>
          <w:sz w:val="21"/>
          <w:szCs w:val="21"/>
        </w:rPr>
        <w:t>Duly empowered to sign in the name and on behalf of</w:t>
      </w:r>
      <w:r w:rsidRPr="00394BE0">
        <w:rPr>
          <w:rFonts w:ascii="Arial" w:hAnsi="Arial" w:cs="Arial"/>
          <w:sz w:val="21"/>
          <w:szCs w:val="21"/>
          <w:vertAlign w:val="superscript"/>
          <w:lang w:val="en-US"/>
        </w:rPr>
        <w:footnoteReference w:id="5"/>
      </w:r>
      <w:r w:rsidRPr="00394BE0">
        <w:rPr>
          <w:rFonts w:ascii="Arial" w:hAnsi="Arial" w:cs="Arial"/>
          <w:sz w:val="21"/>
          <w:szCs w:val="21"/>
        </w:rPr>
        <w:t>:</w:t>
      </w:r>
      <w:r w:rsidRPr="00394BE0">
        <w:rPr>
          <w:rFonts w:ascii="Arial" w:hAnsi="Arial" w:cs="Arial"/>
          <w:sz w:val="21"/>
          <w:szCs w:val="21"/>
        </w:rPr>
        <w:tab/>
      </w:r>
    </w:p>
    <w:p w14:paraId="1A60C65D" w14:textId="77777777" w:rsidR="0042072F" w:rsidRPr="00394BE0" w:rsidRDefault="0042072F" w:rsidP="0042072F">
      <w:pPr>
        <w:widowControl w:val="0"/>
        <w:autoSpaceDE w:val="0"/>
        <w:autoSpaceDN w:val="0"/>
        <w:rPr>
          <w:rFonts w:ascii="Arial" w:eastAsia="Calibri" w:hAnsi="Arial" w:cs="Arial"/>
          <w:sz w:val="21"/>
          <w:szCs w:val="21"/>
          <w:lang w:val="en-US"/>
        </w:rPr>
      </w:pPr>
    </w:p>
    <w:p w14:paraId="76936FAE" w14:textId="3473BAD4" w:rsidR="00B35771" w:rsidRPr="00B35771" w:rsidRDefault="000F47A7" w:rsidP="000F47A7">
      <w:pPr>
        <w:tabs>
          <w:tab w:val="right" w:leader="underscore" w:pos="5103"/>
        </w:tabs>
        <w:spacing w:before="142" w:line="240" w:lineRule="atLeast"/>
        <w:jc w:val="both"/>
        <w:rPr>
          <w:rFonts w:ascii="Arial" w:hAnsi="Arial" w:cs="Arial"/>
          <w:sz w:val="24"/>
          <w:szCs w:val="24"/>
        </w:rPr>
      </w:pPr>
      <w:r>
        <w:rPr>
          <w:rFonts w:ascii="Arial" w:eastAsia="Calibri" w:hAnsi="Arial" w:cs="Arial"/>
          <w:sz w:val="21"/>
          <w:szCs w:val="21"/>
          <w:lang w:val="en-US"/>
        </w:rPr>
        <w:t>Signature:</w:t>
      </w:r>
      <w:r>
        <w:rPr>
          <w:rFonts w:ascii="Arial" w:eastAsia="Calibri" w:hAnsi="Arial" w:cs="Arial"/>
          <w:sz w:val="21"/>
          <w:szCs w:val="21"/>
          <w:lang w:val="en-US"/>
        </w:rPr>
        <w:tab/>
      </w:r>
      <w:r w:rsidR="0042072F" w:rsidRPr="00394BE0">
        <w:rPr>
          <w:rFonts w:ascii="Arial" w:eastAsia="Calibri" w:hAnsi="Arial" w:cs="Arial"/>
          <w:sz w:val="21"/>
          <w:szCs w:val="21"/>
          <w:lang w:val="en-US"/>
        </w:rPr>
        <w:t>Dated:</w:t>
      </w:r>
    </w:p>
    <w:p w14:paraId="11305F13" w14:textId="77777777" w:rsidR="00B35771" w:rsidRPr="00B35771" w:rsidRDefault="00B35771" w:rsidP="00B35771">
      <w:pPr>
        <w:widowControl w:val="0"/>
        <w:autoSpaceDE w:val="0"/>
        <w:autoSpaceDN w:val="0"/>
        <w:rPr>
          <w:rFonts w:ascii="Arial" w:eastAsia="Calibri" w:hAnsi="Arial" w:cs="Arial"/>
          <w:sz w:val="24"/>
          <w:szCs w:val="24"/>
          <w:lang w:val="en-US"/>
        </w:rPr>
      </w:pPr>
    </w:p>
    <w:p w14:paraId="2D770718" w14:textId="0D5B59B1" w:rsidR="00364995" w:rsidRPr="000F47A7" w:rsidRDefault="00364995" w:rsidP="000F47A7">
      <w:pPr>
        <w:tabs>
          <w:tab w:val="left" w:pos="1620"/>
        </w:tabs>
        <w:suppressAutoHyphens/>
        <w:spacing w:after="200"/>
        <w:ind w:right="-72"/>
        <w:jc w:val="both"/>
        <w:rPr>
          <w:rFonts w:ascii="Arial" w:hAnsi="Arial" w:cs="Arial"/>
          <w:sz w:val="24"/>
          <w:szCs w:val="24"/>
          <w:lang w:val="en-US"/>
        </w:rPr>
        <w:sectPr w:rsidR="00364995" w:rsidRPr="000F47A7" w:rsidSect="00634003">
          <w:headerReference w:type="even" r:id="rId9"/>
          <w:headerReference w:type="default" r:id="rId10"/>
          <w:footerReference w:type="default" r:id="rId11"/>
          <w:headerReference w:type="first" r:id="rId12"/>
          <w:footnotePr>
            <w:numRestart w:val="eachSect"/>
          </w:footnotePr>
          <w:pgSz w:w="11907" w:h="16840" w:code="9"/>
          <w:pgMar w:top="1440" w:right="1440" w:bottom="1702" w:left="1797" w:header="720" w:footer="720" w:gutter="0"/>
          <w:paperSrc w:first="7" w:other="7"/>
          <w:cols w:space="720"/>
          <w:docGrid w:linePitch="326"/>
        </w:sectPr>
      </w:pPr>
    </w:p>
    <w:bookmarkEnd w:id="0"/>
    <w:bookmarkEnd w:id="1"/>
    <w:bookmarkEnd w:id="2"/>
    <w:bookmarkEnd w:id="3"/>
    <w:p w14:paraId="1706B6CE" w14:textId="77777777" w:rsidR="00CF7675" w:rsidRPr="006C44D5" w:rsidRDefault="00CF7675" w:rsidP="00517BBF">
      <w:pPr>
        <w:pStyle w:val="SectionXHeader"/>
        <w:spacing w:before="0" w:after="0"/>
        <w:jc w:val="left"/>
        <w:rPr>
          <w:rFonts w:ascii="Arial" w:hAnsi="Arial" w:cs="Arial"/>
          <w:b w:val="0"/>
          <w:spacing w:val="-2"/>
          <w:sz w:val="22"/>
          <w:szCs w:val="22"/>
          <w:lang w:val="en-US"/>
        </w:rPr>
      </w:pPr>
    </w:p>
    <w:sectPr w:rsidR="00CF7675" w:rsidRPr="006C44D5" w:rsidSect="00713134">
      <w:headerReference w:type="even" r:id="rId13"/>
      <w:headerReference w:type="default" r:id="rId14"/>
      <w:headerReference w:type="first" r:id="rId15"/>
      <w:footnotePr>
        <w:numRestart w:val="eachSect"/>
      </w:footnotePr>
      <w:pgSz w:w="11907" w:h="16840" w:code="9"/>
      <w:pgMar w:top="1440" w:right="1440" w:bottom="1440" w:left="1797" w:header="720" w:footer="72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A6ED" w14:textId="77777777" w:rsidR="007B4B61" w:rsidRDefault="007B4B61">
      <w:r>
        <w:separator/>
      </w:r>
    </w:p>
  </w:endnote>
  <w:endnote w:type="continuationSeparator" w:id="0">
    <w:p w14:paraId="17F89A27" w14:textId="77777777" w:rsidR="007B4B61" w:rsidRDefault="007B4B61">
      <w:r>
        <w:continuationSeparator/>
      </w:r>
    </w:p>
  </w:endnote>
  <w:endnote w:type="continuationNotice" w:id="1">
    <w:p w14:paraId="76DC4CC7" w14:textId="77777777" w:rsidR="007B4B61" w:rsidRDefault="007B4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B123" w14:textId="79C8BCEE" w:rsidR="00A23A48" w:rsidRPr="00014B3B" w:rsidRDefault="00A23A48" w:rsidP="0042072F">
    <w:pPr>
      <w:pStyle w:val="Footer"/>
      <w:tabs>
        <w:tab w:val="clear" w:pos="9504"/>
        <w:tab w:val="right" w:pos="8930"/>
      </w:tabs>
      <w:ind w:right="-261"/>
      <w:jc w:val="center"/>
      <w:rPr>
        <w:rFonts w:ascii="Arial" w:hAnsi="Arial" w:cs="Arial"/>
      </w:rPr>
    </w:pPr>
    <w:r>
      <w:rPr>
        <w:rFonts w:ascii="Arial" w:hAnsi="Arial" w:cs="Arial"/>
        <w:sz w:val="20"/>
      </w:rPr>
      <w:tab/>
    </w:r>
    <w:r w:rsidR="006B7230">
      <w:rPr>
        <w:rFonts w:ascii="Arial" w:hAnsi="Arial" w:cs="Arial"/>
        <w:sz w:val="20"/>
      </w:rPr>
      <w:t>Goods-SBD-1stage-2env-Jan2019-EN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46DC" w14:textId="77777777" w:rsidR="007B4B61" w:rsidRDefault="007B4B61">
      <w:r>
        <w:separator/>
      </w:r>
    </w:p>
  </w:footnote>
  <w:footnote w:type="continuationSeparator" w:id="0">
    <w:p w14:paraId="22E79FC0" w14:textId="77777777" w:rsidR="007B4B61" w:rsidRDefault="007B4B61">
      <w:r>
        <w:continuationSeparator/>
      </w:r>
    </w:p>
  </w:footnote>
  <w:footnote w:type="continuationNotice" w:id="1">
    <w:p w14:paraId="2B2485B1" w14:textId="77777777" w:rsidR="007B4B61" w:rsidRDefault="007B4B61"/>
  </w:footnote>
  <w:footnote w:id="2">
    <w:p w14:paraId="4CC8CA5C" w14:textId="77777777" w:rsidR="00A23A48" w:rsidRPr="00935CD9" w:rsidRDefault="00A23A48" w:rsidP="0042072F">
      <w:pPr>
        <w:pStyle w:val="FootnoteText"/>
        <w:rPr>
          <w:rFonts w:ascii="Arial" w:hAnsi="Arial" w:cs="Arial"/>
          <w:sz w:val="18"/>
          <w:szCs w:val="18"/>
        </w:rPr>
      </w:pPr>
      <w:r w:rsidRPr="00587342">
        <w:rPr>
          <w:rStyle w:val="FootnoteReference"/>
          <w:sz w:val="18"/>
          <w:szCs w:val="18"/>
        </w:rPr>
        <w:footnoteRef/>
      </w:r>
      <w:r w:rsidRPr="00587342">
        <w:rPr>
          <w:sz w:val="18"/>
          <w:szCs w:val="18"/>
        </w:rPr>
        <w:t xml:space="preserve"> </w:t>
      </w:r>
      <w:r w:rsidRPr="00935CD9">
        <w:rPr>
          <w:rFonts w:ascii="Arial" w:hAnsi="Arial" w:cs="Arial"/>
          <w:sz w:val="18"/>
          <w:szCs w:val="18"/>
        </w:rPr>
        <w:t xml:space="preserve">Capitalised terms used, but not otherwise defined in this Declaration of Undertaking have the meaning given to such term in </w:t>
      </w:r>
      <w:proofErr w:type="spellStart"/>
      <w:r w:rsidRPr="00935CD9">
        <w:rPr>
          <w:rFonts w:ascii="Arial" w:hAnsi="Arial" w:cs="Arial"/>
          <w:sz w:val="18"/>
          <w:szCs w:val="18"/>
        </w:rPr>
        <w:t>KfW’s</w:t>
      </w:r>
      <w:proofErr w:type="spellEnd"/>
      <w:r w:rsidRPr="00935CD9">
        <w:rPr>
          <w:rFonts w:ascii="Arial" w:hAnsi="Arial" w:cs="Arial"/>
          <w:sz w:val="18"/>
          <w:szCs w:val="18"/>
        </w:rPr>
        <w:t xml:space="preserve"> “</w:t>
      </w:r>
      <w:r w:rsidRPr="00935CD9">
        <w:rPr>
          <w:rFonts w:ascii="Arial" w:hAnsi="Arial" w:cs="Arial"/>
          <w:i/>
          <w:sz w:val="18"/>
          <w:szCs w:val="18"/>
        </w:rPr>
        <w:t>Guidelines for the Procurement of Consulting Services, Works, Goods, Plant and Non-Consulting Services in Financial Cooperation with Partner Countries”</w:t>
      </w:r>
      <w:r w:rsidRPr="00935CD9">
        <w:rPr>
          <w:rFonts w:ascii="Arial" w:hAnsi="Arial" w:cs="Arial"/>
          <w:sz w:val="18"/>
          <w:szCs w:val="18"/>
        </w:rPr>
        <w:t>.</w:t>
      </w:r>
    </w:p>
  </w:footnote>
  <w:footnote w:id="3">
    <w:p w14:paraId="4E081991" w14:textId="77777777" w:rsidR="00A23A48" w:rsidRPr="00935CD9" w:rsidRDefault="00A23A48" w:rsidP="0042072F">
      <w:pPr>
        <w:pStyle w:val="FootnoteText"/>
        <w:rPr>
          <w:rFonts w:ascii="Arial" w:hAnsi="Arial" w:cs="Arial"/>
          <w:sz w:val="18"/>
          <w:szCs w:val="18"/>
        </w:rPr>
      </w:pPr>
      <w:r w:rsidRPr="00935CD9">
        <w:rPr>
          <w:rStyle w:val="FootnoteReference"/>
          <w:rFonts w:ascii="Arial" w:hAnsi="Arial" w:cs="Arial"/>
          <w:sz w:val="18"/>
          <w:szCs w:val="18"/>
        </w:rPr>
        <w:footnoteRef/>
      </w:r>
      <w:r w:rsidRPr="00935CD9">
        <w:rPr>
          <w:rFonts w:ascii="Arial" w:hAnsi="Arial" w:cs="Arial"/>
          <w:sz w:val="18"/>
          <w:szCs w:val="18"/>
        </w:rPr>
        <w:t xml:space="preserve"> </w:t>
      </w:r>
      <w:r w:rsidRPr="00935CD9">
        <w:rPr>
          <w:rFonts w:ascii="Arial" w:hAnsi="Arial" w:cs="Arial"/>
          <w:sz w:val="18"/>
          <w:szCs w:val="18"/>
          <w:lang w:eastAsia="fr-FR"/>
        </w:rPr>
        <w:t>The PEA means the purchaser, the employer, the client, as the case may be, for the procurement of Consulting Services, Works, Plant, Goods or Non-Consulting Services</w:t>
      </w:r>
      <w:r w:rsidRPr="00935CD9">
        <w:rPr>
          <w:rFonts w:ascii="Arial" w:hAnsi="Arial" w:cs="Arial"/>
          <w:sz w:val="18"/>
          <w:szCs w:val="18"/>
        </w:rPr>
        <w:t>.</w:t>
      </w:r>
    </w:p>
  </w:footnote>
  <w:footnote w:id="4">
    <w:p w14:paraId="27C9A9F7" w14:textId="77777777" w:rsidR="00A23A48" w:rsidRPr="004F0DCC" w:rsidRDefault="00A23A48" w:rsidP="004F0DCC">
      <w:pPr>
        <w:pStyle w:val="BodyText2"/>
        <w:tabs>
          <w:tab w:val="clear" w:pos="360"/>
          <w:tab w:val="num" w:pos="0"/>
        </w:tabs>
        <w:ind w:left="0" w:firstLine="0"/>
        <w:jc w:val="both"/>
        <w:rPr>
          <w:rFonts w:ascii="Arial" w:hAnsi="Arial" w:cs="Arial"/>
          <w:b w:val="0"/>
        </w:rPr>
      </w:pPr>
      <w:r w:rsidRPr="004F0DCC">
        <w:rPr>
          <w:rStyle w:val="FootnoteReference"/>
          <w:rFonts w:ascii="Arial" w:hAnsi="Arial" w:cs="Arial"/>
          <w:b w:val="0"/>
          <w:sz w:val="18"/>
          <w:szCs w:val="18"/>
        </w:rPr>
        <w:footnoteRef/>
      </w:r>
      <w:r w:rsidRPr="004F0DCC">
        <w:rPr>
          <w:rFonts w:ascii="Arial" w:hAnsi="Arial" w:cs="Arial"/>
          <w:b w:val="0"/>
          <w:sz w:val="18"/>
          <w:szCs w:val="18"/>
          <w:lang w:val="en-US"/>
        </w:rPr>
        <w:t xml:space="preserve"> </w:t>
      </w:r>
      <w:r w:rsidRPr="004F0DCC">
        <w:rPr>
          <w:rFonts w:ascii="Arial" w:hAnsi="Arial" w:cs="Arial"/>
          <w:b w:val="0"/>
          <w:sz w:val="18"/>
          <w:szCs w:val="18"/>
          <w:lang w:val="en-US" w:eastAsia="de-DE"/>
        </w:rPr>
        <w:t xml:space="preserve">In case ILO conventions have not been fully ratified or implemented in the Employer’s country the Applicant/Bidder/Contractor shall, to the satisfaction of the Employer and </w:t>
      </w:r>
      <w:proofErr w:type="spellStart"/>
      <w:r w:rsidRPr="004F0DCC">
        <w:rPr>
          <w:rFonts w:ascii="Arial" w:hAnsi="Arial" w:cs="Arial"/>
          <w:b w:val="0"/>
          <w:sz w:val="18"/>
          <w:szCs w:val="18"/>
          <w:lang w:val="en-US" w:eastAsia="de-DE"/>
        </w:rPr>
        <w:t>KfW</w:t>
      </w:r>
      <w:proofErr w:type="spellEnd"/>
      <w:r w:rsidRPr="004F0DCC">
        <w:rPr>
          <w:rFonts w:ascii="Arial" w:hAnsi="Arial" w:cs="Arial"/>
          <w:b w:val="0"/>
          <w:sz w:val="18"/>
          <w:szCs w:val="18"/>
          <w:lang w:val="en-US" w:eastAsia="de-DE"/>
        </w:rPr>
        <w:t xml:space="preserve">, propose and implement appropriate measures in the spirit of the said ILO conventions with respect to a) </w:t>
      </w:r>
      <w:r w:rsidRPr="004F0DCC">
        <w:rPr>
          <w:rFonts w:ascii="Arial" w:hAnsi="Arial" w:cs="Arial"/>
          <w:b w:val="0"/>
          <w:sz w:val="18"/>
          <w:szCs w:val="18"/>
          <w:lang w:eastAsia="de-DE"/>
        </w:rPr>
        <w:t>workers grievances on working conditions and terms of employment, b) child labour, c) forced labour, d) worker’s organisations and e) non-discrimination.</w:t>
      </w:r>
    </w:p>
  </w:footnote>
  <w:footnote w:id="5">
    <w:p w14:paraId="7E8A3DD8" w14:textId="0C62AB27" w:rsidR="00A23A48" w:rsidRPr="00935CD9" w:rsidRDefault="00A23A48" w:rsidP="004F0DCC">
      <w:pPr>
        <w:pStyle w:val="FootnoteText"/>
        <w:rPr>
          <w:rFonts w:ascii="Arial" w:hAnsi="Arial" w:cs="Arial"/>
          <w:sz w:val="18"/>
          <w:szCs w:val="18"/>
        </w:rPr>
      </w:pPr>
      <w:r w:rsidRPr="00935CD9">
        <w:rPr>
          <w:rStyle w:val="FootnoteReference"/>
          <w:rFonts w:ascii="Arial" w:hAnsi="Arial" w:cs="Arial"/>
          <w:sz w:val="18"/>
          <w:szCs w:val="18"/>
        </w:rPr>
        <w:footnoteRef/>
      </w:r>
      <w:r w:rsidRPr="00935CD9">
        <w:rPr>
          <w:rFonts w:ascii="Arial" w:hAnsi="Arial" w:cs="Arial"/>
          <w:sz w:val="18"/>
          <w:szCs w:val="18"/>
        </w:rPr>
        <w:t xml:space="preserve"> In the case of a JV, insert the name of the JV. The person who will sign the application, bid or proposal </w:t>
      </w:r>
      <w:proofErr w:type="spellStart"/>
      <w:r w:rsidRPr="00935CD9">
        <w:rPr>
          <w:rFonts w:ascii="Arial" w:hAnsi="Arial" w:cs="Arial"/>
          <w:sz w:val="18"/>
          <w:szCs w:val="18"/>
        </w:rPr>
        <w:t>onbehalf</w:t>
      </w:r>
      <w:proofErr w:type="spellEnd"/>
      <w:r w:rsidRPr="00935CD9">
        <w:rPr>
          <w:rFonts w:ascii="Arial" w:hAnsi="Arial" w:cs="Arial"/>
          <w:sz w:val="18"/>
          <w:szCs w:val="18"/>
        </w:rPr>
        <w:t xml:space="preserve"> of the Applicant/Bidder shall attach a power of attorney from the Applicant/Bidder.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99E4" w14:textId="7FC89527" w:rsidR="00A23A48" w:rsidRPr="00184157" w:rsidRDefault="00A23A48" w:rsidP="006B28B4">
    <w:pPr>
      <w:pStyle w:val="Header"/>
      <w:pBdr>
        <w:bottom w:val="single" w:sz="4" w:space="1" w:color="auto"/>
      </w:pBdr>
      <w:tabs>
        <w:tab w:val="clear" w:pos="9000"/>
        <w:tab w:val="right" w:pos="8931"/>
      </w:tabs>
      <w:ind w:right="-261"/>
      <w:rPr>
        <w:rFonts w:ascii="Arial" w:hAnsi="Arial" w:cs="Arial"/>
      </w:rPr>
    </w:pPr>
    <w:r w:rsidRPr="00014B3B">
      <w:rPr>
        <w:rFonts w:ascii="Arial" w:hAnsi="Arial" w:cs="Arial"/>
      </w:rPr>
      <w:fldChar w:fldCharType="begin"/>
    </w:r>
    <w:r w:rsidRPr="00014B3B">
      <w:rPr>
        <w:rFonts w:ascii="Arial" w:hAnsi="Arial" w:cs="Arial"/>
      </w:rPr>
      <w:instrText xml:space="preserve"> PAGE </w:instrText>
    </w:r>
    <w:r w:rsidRPr="00014B3B">
      <w:rPr>
        <w:rFonts w:ascii="Arial" w:hAnsi="Arial" w:cs="Arial"/>
      </w:rPr>
      <w:fldChar w:fldCharType="separate"/>
    </w:r>
    <w:r w:rsidR="00A27A1E">
      <w:rPr>
        <w:rFonts w:ascii="Arial" w:hAnsi="Arial" w:cs="Arial"/>
      </w:rPr>
      <w:t>52</w:t>
    </w:r>
    <w:r w:rsidRPr="00014B3B">
      <w:rPr>
        <w:rFonts w:ascii="Arial" w:hAnsi="Arial" w:cs="Arial"/>
      </w:rPr>
      <w:fldChar w:fldCharType="end"/>
    </w:r>
    <w:r>
      <w:rPr>
        <w:rFonts w:ascii="Arial" w:hAnsi="Arial" w:cs="Arial"/>
      </w:rPr>
      <w:tab/>
    </w:r>
    <w:r w:rsidRPr="00014B3B">
      <w:rPr>
        <w:rFonts w:ascii="Arial" w:hAnsi="Arial" w:cs="Arial"/>
      </w:rPr>
      <w:t>Section IV. Bidding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B0D3" w14:textId="4083EE94" w:rsidR="00A23A48" w:rsidRPr="00184157" w:rsidRDefault="00A23A48" w:rsidP="006B28B4">
    <w:pPr>
      <w:pStyle w:val="Header"/>
      <w:pBdr>
        <w:bottom w:val="single" w:sz="4" w:space="1" w:color="auto"/>
      </w:pBdr>
      <w:tabs>
        <w:tab w:val="clear" w:pos="9000"/>
        <w:tab w:val="right" w:pos="8931"/>
      </w:tabs>
      <w:ind w:right="-261"/>
      <w:rPr>
        <w:rFonts w:ascii="Arial" w:hAnsi="Arial" w:cs="Arial"/>
      </w:rPr>
    </w:pPr>
    <w:r w:rsidRPr="00014B3B">
      <w:rPr>
        <w:rFonts w:ascii="Arial" w:hAnsi="Arial" w:cs="Arial"/>
      </w:rPr>
      <w:t>Section IV. Bidding Forms</w:t>
    </w:r>
    <w:r>
      <w:rPr>
        <w:rFonts w:ascii="Arial" w:hAnsi="Arial" w:cs="Arial"/>
      </w:rPr>
      <w:tab/>
    </w:r>
    <w:r w:rsidRPr="00014B3B">
      <w:rPr>
        <w:rFonts w:ascii="Arial" w:hAnsi="Arial" w:cs="Arial"/>
      </w:rPr>
      <w:fldChar w:fldCharType="begin"/>
    </w:r>
    <w:r w:rsidRPr="00014B3B">
      <w:rPr>
        <w:rFonts w:ascii="Arial" w:hAnsi="Arial" w:cs="Arial"/>
      </w:rPr>
      <w:instrText xml:space="preserve"> PAGE </w:instrText>
    </w:r>
    <w:r w:rsidRPr="00014B3B">
      <w:rPr>
        <w:rFonts w:ascii="Arial" w:hAnsi="Arial" w:cs="Arial"/>
      </w:rPr>
      <w:fldChar w:fldCharType="separate"/>
    </w:r>
    <w:r w:rsidR="00A27A1E">
      <w:rPr>
        <w:rFonts w:ascii="Arial" w:hAnsi="Arial" w:cs="Arial"/>
      </w:rPr>
      <w:t>53</w:t>
    </w:r>
    <w:r w:rsidRPr="00014B3B">
      <w:rPr>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DAE7D" w14:textId="3999209F" w:rsidR="00A23A48" w:rsidRPr="00184157" w:rsidRDefault="00A23A48" w:rsidP="00184157">
    <w:pPr>
      <w:pStyle w:val="Header"/>
      <w:pBdr>
        <w:bottom w:val="single" w:sz="4" w:space="1" w:color="auto"/>
      </w:pBdr>
      <w:rPr>
        <w:rFonts w:ascii="Arial" w:hAnsi="Arial" w:cs="Arial"/>
      </w:rPr>
    </w:pPr>
    <w:r w:rsidRPr="00184157">
      <w:rPr>
        <w:rFonts w:ascii="Arial" w:hAnsi="Arial" w:cs="Arial"/>
      </w:rPr>
      <w:t>Section IV. Bidding Forms</w:t>
    </w:r>
    <w:r w:rsidRPr="00184157">
      <w:rPr>
        <w:rFonts w:ascii="Arial" w:hAnsi="Arial" w:cs="Arial"/>
      </w:rPr>
      <w:tab/>
    </w:r>
    <w:r w:rsidRPr="00184157">
      <w:rPr>
        <w:rStyle w:val="PageNumber"/>
        <w:rFonts w:ascii="Arial" w:hAnsi="Arial" w:cs="Arial"/>
      </w:rPr>
      <w:fldChar w:fldCharType="begin"/>
    </w:r>
    <w:r w:rsidRPr="00184157">
      <w:rPr>
        <w:rStyle w:val="PageNumber"/>
        <w:rFonts w:ascii="Arial" w:hAnsi="Arial" w:cs="Arial"/>
      </w:rPr>
      <w:instrText xml:space="preserve"> PAGE </w:instrText>
    </w:r>
    <w:r w:rsidRPr="00184157">
      <w:rPr>
        <w:rStyle w:val="PageNumber"/>
        <w:rFonts w:ascii="Arial" w:hAnsi="Arial" w:cs="Arial"/>
      </w:rPr>
      <w:fldChar w:fldCharType="separate"/>
    </w:r>
    <w:r>
      <w:rPr>
        <w:rStyle w:val="PageNumber"/>
        <w:rFonts w:ascii="Arial" w:hAnsi="Arial" w:cs="Arial"/>
      </w:rPr>
      <w:t>56</w:t>
    </w:r>
    <w:r w:rsidRPr="00184157">
      <w:rPr>
        <w:rStyle w:val="PageNumber"/>
        <w:rFonts w:ascii="Arial" w:hAnsi="Arial" w:cs="Arial"/>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772" w14:textId="1B14AEE7" w:rsidR="00A23A48" w:rsidRPr="00E64E3C" w:rsidRDefault="00A23A48" w:rsidP="007B4BBF">
    <w:pPr>
      <w:pStyle w:val="Header"/>
      <w:tabs>
        <w:tab w:val="clear" w:pos="9000"/>
        <w:tab w:val="right" w:pos="8930"/>
      </w:tabs>
      <w:ind w:right="-261"/>
      <w:rPr>
        <w:rFonts w:ascii="Arial" w:hAnsi="Arial" w:cs="Arial"/>
      </w:rPr>
    </w:pPr>
    <w:r w:rsidRPr="00E64E3C">
      <w:rPr>
        <w:rStyle w:val="PageNumber"/>
        <w:rFonts w:ascii="Arial" w:hAnsi="Arial" w:cs="Arial"/>
      </w:rPr>
      <w:fldChar w:fldCharType="begin"/>
    </w:r>
    <w:r w:rsidRPr="00E64E3C">
      <w:rPr>
        <w:rStyle w:val="PageNumber"/>
        <w:rFonts w:ascii="Arial" w:hAnsi="Arial" w:cs="Arial"/>
      </w:rPr>
      <w:instrText xml:space="preserve"> PAGE </w:instrText>
    </w:r>
    <w:r w:rsidRPr="00E64E3C">
      <w:rPr>
        <w:rStyle w:val="PageNumber"/>
        <w:rFonts w:ascii="Arial" w:hAnsi="Arial" w:cs="Arial"/>
      </w:rPr>
      <w:fldChar w:fldCharType="separate"/>
    </w:r>
    <w:r w:rsidR="00A27A1E">
      <w:rPr>
        <w:rStyle w:val="PageNumber"/>
        <w:rFonts w:ascii="Arial" w:hAnsi="Arial" w:cs="Arial"/>
      </w:rPr>
      <w:t>130</w:t>
    </w:r>
    <w:r w:rsidRPr="00E64E3C">
      <w:rPr>
        <w:rStyle w:val="PageNumber"/>
        <w:rFonts w:ascii="Arial" w:hAnsi="Arial" w:cs="Arial"/>
      </w:rPr>
      <w:fldChar w:fldCharType="end"/>
    </w:r>
    <w:r w:rsidRPr="00E64E3C">
      <w:rPr>
        <w:rStyle w:val="PageNumber"/>
        <w:rFonts w:ascii="Arial" w:hAnsi="Arial" w:cs="Arial"/>
      </w:rPr>
      <w:tab/>
      <w:t>Section X. Contract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1745" w14:textId="03868E5E" w:rsidR="00A23A48" w:rsidRPr="00E64E3C" w:rsidRDefault="00A23A48" w:rsidP="007B4BBF">
    <w:pPr>
      <w:pStyle w:val="Header"/>
      <w:tabs>
        <w:tab w:val="clear" w:pos="9000"/>
        <w:tab w:val="right" w:pos="8931"/>
      </w:tabs>
      <w:ind w:right="-261"/>
      <w:jc w:val="left"/>
      <w:rPr>
        <w:rFonts w:ascii="Arial" w:hAnsi="Arial" w:cs="Arial"/>
      </w:rPr>
    </w:pPr>
    <w:r w:rsidRPr="0020713D">
      <w:rPr>
        <w:rFonts w:ascii="Arial" w:hAnsi="Arial" w:cs="Arial"/>
      </w:rPr>
      <w:t>Section X. Contract Forms</w:t>
    </w:r>
    <w:r w:rsidRPr="0020713D">
      <w:rPr>
        <w:rStyle w:val="PageNumber"/>
        <w:rFonts w:ascii="Arial" w:hAnsi="Arial" w:cs="Arial"/>
      </w:rPr>
      <w:tab/>
    </w:r>
    <w:r w:rsidRPr="0020713D">
      <w:rPr>
        <w:rStyle w:val="PageNumber"/>
        <w:rFonts w:ascii="Arial" w:hAnsi="Arial" w:cs="Arial"/>
      </w:rPr>
      <w:fldChar w:fldCharType="begin"/>
    </w:r>
    <w:r w:rsidRPr="0020713D">
      <w:rPr>
        <w:rStyle w:val="PageNumber"/>
        <w:rFonts w:ascii="Arial" w:hAnsi="Arial" w:cs="Arial"/>
      </w:rPr>
      <w:instrText xml:space="preserve"> PAGE </w:instrText>
    </w:r>
    <w:r w:rsidRPr="0020713D">
      <w:rPr>
        <w:rStyle w:val="PageNumber"/>
        <w:rFonts w:ascii="Arial" w:hAnsi="Arial" w:cs="Arial"/>
      </w:rPr>
      <w:fldChar w:fldCharType="separate"/>
    </w:r>
    <w:r w:rsidR="00A27A1E">
      <w:rPr>
        <w:rStyle w:val="PageNumber"/>
        <w:rFonts w:ascii="Arial" w:hAnsi="Arial" w:cs="Arial"/>
      </w:rPr>
      <w:t>129</w:t>
    </w:r>
    <w:r w:rsidRPr="0020713D">
      <w:rPr>
        <w:rStyle w:val="PageNumber"/>
        <w:rFonts w:ascii="Arial" w:hAnsi="Arial" w:cs="Arial"/>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3F8B" w14:textId="77777777" w:rsidR="00A23A48" w:rsidRPr="0020713D" w:rsidRDefault="00A23A48" w:rsidP="0069268C">
    <w:pPr>
      <w:pStyle w:val="Header"/>
      <w:tabs>
        <w:tab w:val="clear" w:pos="9000"/>
        <w:tab w:val="right" w:pos="8669"/>
      </w:tabs>
      <w:ind w:right="-18"/>
      <w:rPr>
        <w:rFonts w:ascii="Arial" w:hAnsi="Arial" w:cs="Arial"/>
      </w:rPr>
    </w:pPr>
    <w:r w:rsidRPr="0020713D">
      <w:rPr>
        <w:rStyle w:val="PageNumber"/>
        <w:rFonts w:ascii="Arial" w:hAnsi="Arial" w:cs="Arial"/>
      </w:rPr>
      <w:fldChar w:fldCharType="begin"/>
    </w:r>
    <w:r w:rsidRPr="0020713D">
      <w:rPr>
        <w:rStyle w:val="PageNumber"/>
        <w:rFonts w:ascii="Arial" w:hAnsi="Arial" w:cs="Arial"/>
      </w:rPr>
      <w:instrText xml:space="preserve"> PAGE </w:instrText>
    </w:r>
    <w:r w:rsidRPr="0020713D">
      <w:rPr>
        <w:rStyle w:val="PageNumber"/>
        <w:rFonts w:ascii="Arial" w:hAnsi="Arial" w:cs="Arial"/>
      </w:rPr>
      <w:fldChar w:fldCharType="separate"/>
    </w:r>
    <w:r w:rsidR="00A27A1E">
      <w:rPr>
        <w:rStyle w:val="PageNumber"/>
        <w:rFonts w:ascii="Arial" w:hAnsi="Arial" w:cs="Arial"/>
      </w:rPr>
      <w:t>123</w:t>
    </w:r>
    <w:r w:rsidRPr="0020713D">
      <w:rPr>
        <w:rStyle w:val="PageNumber"/>
        <w:rFonts w:ascii="Arial" w:hAnsi="Arial" w:cs="Arial"/>
      </w:rPr>
      <w:fldChar w:fldCharType="end"/>
    </w:r>
    <w:r w:rsidRPr="0020713D">
      <w:rPr>
        <w:rStyle w:val="PageNumber"/>
        <w:rFonts w:ascii="Arial" w:hAnsi="Arial" w:cs="Arial"/>
      </w:rPr>
      <w:tab/>
      <w:t>Section X. Contract Forms</w:t>
    </w:r>
  </w:p>
  <w:p w14:paraId="441D82F3" w14:textId="77777777" w:rsidR="00A23A48" w:rsidRDefault="00A23A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451"/>
    <w:multiLevelType w:val="hybridMultilevel"/>
    <w:tmpl w:val="F8CEBD58"/>
    <w:lvl w:ilvl="0" w:tplc="7480BB2C">
      <w:start w:val="1"/>
      <w:numFmt w:val="decimal"/>
      <w:lvlText w:val="%1."/>
      <w:lvlJc w:val="left"/>
      <w:pPr>
        <w:ind w:left="72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D27677"/>
    <w:multiLevelType w:val="multilevel"/>
    <w:tmpl w:val="06506A56"/>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047104"/>
    <w:multiLevelType w:val="multilevel"/>
    <w:tmpl w:val="99A4924C"/>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B66BFE"/>
    <w:multiLevelType w:val="multilevel"/>
    <w:tmpl w:val="C3B0D800"/>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ascii="Arial" w:hAnsi="Arial" w:cs="Arial"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BEAD5F8"/>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ascii="Arial" w:hAnsi="Arial" w:cs="Arial"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15:restartNumberingAfterBreak="0">
    <w:nsid w:val="09E07EB2"/>
    <w:multiLevelType w:val="multilevel"/>
    <w:tmpl w:val="14A67492"/>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BB259B6"/>
    <w:multiLevelType w:val="multilevel"/>
    <w:tmpl w:val="07B06CB4"/>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ascii="Times New Roman" w:hAnsi="Times New Roman" w:cs="Times New Roman"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 w15:restartNumberingAfterBreak="0">
    <w:nsid w:val="0CCA440E"/>
    <w:multiLevelType w:val="multilevel"/>
    <w:tmpl w:val="5B424CB8"/>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D081A2F"/>
    <w:multiLevelType w:val="hybridMultilevel"/>
    <w:tmpl w:val="D6D8DB5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4A4204"/>
    <w:multiLevelType w:val="hybridMultilevel"/>
    <w:tmpl w:val="E1866E6A"/>
    <w:lvl w:ilvl="0" w:tplc="3078C44A">
      <w:start w:val="1"/>
      <w:numFmt w:val="lowerLetter"/>
      <w:lvlText w:val="(%1)"/>
      <w:lvlJc w:val="left"/>
      <w:pPr>
        <w:tabs>
          <w:tab w:val="num" w:pos="720"/>
        </w:tabs>
        <w:ind w:left="720" w:hanging="360"/>
      </w:pPr>
      <w:rPr>
        <w:rFonts w:ascii="Arial" w:hAnsi="Arial" w:cs="Arial" w:hint="default"/>
        <w:b w:val="0"/>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FCB1559"/>
    <w:multiLevelType w:val="hybridMultilevel"/>
    <w:tmpl w:val="B0D45D04"/>
    <w:lvl w:ilvl="0" w:tplc="40706926">
      <w:start w:val="1"/>
      <w:numFmt w:val="lowerRoman"/>
      <w:lvlText w:val="(%1)"/>
      <w:lvlJc w:val="left"/>
      <w:pPr>
        <w:tabs>
          <w:tab w:val="num" w:pos="720"/>
        </w:tabs>
        <w:ind w:left="720" w:hanging="360"/>
      </w:pPr>
      <w:rPr>
        <w:rFonts w:cs="Times New Roman" w:hint="default"/>
        <w:b w:val="0"/>
        <w:i w:val="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36D7"/>
    <w:multiLevelType w:val="multilevel"/>
    <w:tmpl w:val="0046D6C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Arial" w:hAnsi="Arial" w:cs="Arial"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 w15:restartNumberingAfterBreak="0">
    <w:nsid w:val="17EC764E"/>
    <w:multiLevelType w:val="hybridMultilevel"/>
    <w:tmpl w:val="59E6411A"/>
    <w:lvl w:ilvl="0" w:tplc="04CED6F0">
      <w:start w:val="1"/>
      <w:numFmt w:val="lowerLetter"/>
      <w:lvlText w:val="(%1)"/>
      <w:lvlJc w:val="left"/>
      <w:pPr>
        <w:ind w:left="720" w:hanging="360"/>
      </w:pPr>
      <w:rPr>
        <w:rFonts w:ascii="Arial" w:hAnsi="Arial" w:cs="Arial"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7F84596"/>
    <w:multiLevelType w:val="multilevel"/>
    <w:tmpl w:val="E5D488F0"/>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9BA1777"/>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814521"/>
    <w:multiLevelType w:val="hybridMultilevel"/>
    <w:tmpl w:val="D9F29566"/>
    <w:lvl w:ilvl="0" w:tplc="3CD65D8A">
      <w:start w:val="1"/>
      <w:numFmt w:val="lowerRoman"/>
      <w:lvlText w:val="(%1)"/>
      <w:lvlJc w:val="left"/>
      <w:pPr>
        <w:ind w:left="1872" w:hanging="360"/>
      </w:pPr>
      <w:rPr>
        <w:rFonts w:cs="Times New Roman" w:hint="default"/>
        <w:b w:val="0"/>
        <w:i w:val="0"/>
      </w:rPr>
    </w:lvl>
    <w:lvl w:ilvl="1" w:tplc="040C0019" w:tentative="1">
      <w:start w:val="1"/>
      <w:numFmt w:val="lowerLetter"/>
      <w:lvlText w:val="%2."/>
      <w:lvlJc w:val="left"/>
      <w:pPr>
        <w:ind w:left="2592" w:hanging="360"/>
      </w:pPr>
    </w:lvl>
    <w:lvl w:ilvl="2" w:tplc="040C001B" w:tentative="1">
      <w:start w:val="1"/>
      <w:numFmt w:val="lowerRoman"/>
      <w:lvlText w:val="%3."/>
      <w:lvlJc w:val="right"/>
      <w:pPr>
        <w:ind w:left="3312" w:hanging="180"/>
      </w:pPr>
    </w:lvl>
    <w:lvl w:ilvl="3" w:tplc="040C000F" w:tentative="1">
      <w:start w:val="1"/>
      <w:numFmt w:val="decimal"/>
      <w:lvlText w:val="%4."/>
      <w:lvlJc w:val="left"/>
      <w:pPr>
        <w:ind w:left="4032" w:hanging="360"/>
      </w:pPr>
    </w:lvl>
    <w:lvl w:ilvl="4" w:tplc="040C0019" w:tentative="1">
      <w:start w:val="1"/>
      <w:numFmt w:val="lowerLetter"/>
      <w:lvlText w:val="%5."/>
      <w:lvlJc w:val="left"/>
      <w:pPr>
        <w:ind w:left="4752" w:hanging="360"/>
      </w:pPr>
    </w:lvl>
    <w:lvl w:ilvl="5" w:tplc="040C001B" w:tentative="1">
      <w:start w:val="1"/>
      <w:numFmt w:val="lowerRoman"/>
      <w:lvlText w:val="%6."/>
      <w:lvlJc w:val="right"/>
      <w:pPr>
        <w:ind w:left="5472" w:hanging="180"/>
      </w:pPr>
    </w:lvl>
    <w:lvl w:ilvl="6" w:tplc="040C000F" w:tentative="1">
      <w:start w:val="1"/>
      <w:numFmt w:val="decimal"/>
      <w:lvlText w:val="%7."/>
      <w:lvlJc w:val="left"/>
      <w:pPr>
        <w:ind w:left="6192" w:hanging="360"/>
      </w:pPr>
    </w:lvl>
    <w:lvl w:ilvl="7" w:tplc="040C0019" w:tentative="1">
      <w:start w:val="1"/>
      <w:numFmt w:val="lowerLetter"/>
      <w:lvlText w:val="%8."/>
      <w:lvlJc w:val="left"/>
      <w:pPr>
        <w:ind w:left="6912" w:hanging="360"/>
      </w:pPr>
    </w:lvl>
    <w:lvl w:ilvl="8" w:tplc="040C001B" w:tentative="1">
      <w:start w:val="1"/>
      <w:numFmt w:val="lowerRoman"/>
      <w:lvlText w:val="%9."/>
      <w:lvlJc w:val="right"/>
      <w:pPr>
        <w:ind w:left="7632" w:hanging="180"/>
      </w:pPr>
    </w:lvl>
  </w:abstractNum>
  <w:abstractNum w:abstractNumId="21" w15:restartNumberingAfterBreak="0">
    <w:nsid w:val="1CA174D8"/>
    <w:multiLevelType w:val="singleLevel"/>
    <w:tmpl w:val="9F529DF6"/>
    <w:lvl w:ilvl="0">
      <w:start w:val="1"/>
      <w:numFmt w:val="lowerLetter"/>
      <w:lvlText w:val="(%1)"/>
      <w:lvlJc w:val="left"/>
      <w:pPr>
        <w:tabs>
          <w:tab w:val="num" w:pos="405"/>
        </w:tabs>
        <w:ind w:left="405" w:hanging="405"/>
      </w:pPr>
      <w:rPr>
        <w:rFonts w:ascii="Arial" w:hAnsi="Arial" w:cs="Arial" w:hint="default"/>
      </w:rPr>
    </w:lvl>
  </w:abstractNum>
  <w:abstractNum w:abstractNumId="22" w15:restartNumberingAfterBreak="0">
    <w:nsid w:val="1D5F7E96"/>
    <w:multiLevelType w:val="multilevel"/>
    <w:tmpl w:val="AB0ED84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F6E657B"/>
    <w:multiLevelType w:val="hybridMultilevel"/>
    <w:tmpl w:val="CA34D898"/>
    <w:lvl w:ilvl="0" w:tplc="678E447E">
      <w:start w:val="1"/>
      <w:numFmt w:val="lowerLetter"/>
      <w:lvlText w:val="(%1)"/>
      <w:lvlJc w:val="left"/>
      <w:pPr>
        <w:ind w:left="720" w:hanging="360"/>
      </w:pPr>
      <w:rPr>
        <w:rFonts w:cs="Times New Roman"/>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1FC74479"/>
    <w:multiLevelType w:val="multilevel"/>
    <w:tmpl w:val="3B8266B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i/>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FC443B"/>
    <w:multiLevelType w:val="multilevel"/>
    <w:tmpl w:val="9AE27EE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191015D"/>
    <w:multiLevelType w:val="multilevel"/>
    <w:tmpl w:val="46FA5A4A"/>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C82F29"/>
    <w:multiLevelType w:val="hybridMultilevel"/>
    <w:tmpl w:val="EC4CDFD6"/>
    <w:lvl w:ilvl="0" w:tplc="98522CBA">
      <w:start w:val="1"/>
      <w:numFmt w:val="lowerLetter"/>
      <w:lvlText w:val="(%1)"/>
      <w:lvlJc w:val="left"/>
      <w:pPr>
        <w:tabs>
          <w:tab w:val="num" w:pos="720"/>
        </w:tabs>
        <w:ind w:left="720" w:hanging="360"/>
      </w:pPr>
      <w:rPr>
        <w:rFonts w:ascii="Arial" w:hAnsi="Arial" w:cs="Arial" w:hint="default"/>
        <w:b w:val="0"/>
        <w:i w:val="0"/>
        <w:sz w:val="24"/>
        <w:szCs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DE77A0"/>
    <w:multiLevelType w:val="multilevel"/>
    <w:tmpl w:val="8D184D3C"/>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color w:val="auto"/>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24E4774"/>
    <w:multiLevelType w:val="multilevel"/>
    <w:tmpl w:val="CF9E5B2E"/>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28748E7"/>
    <w:multiLevelType w:val="hybridMultilevel"/>
    <w:tmpl w:val="FDC4D05C"/>
    <w:lvl w:ilvl="0" w:tplc="054A4142">
      <w:start w:val="1"/>
      <w:numFmt w:val="decimal"/>
      <w:lvlText w:val="%1."/>
      <w:lvlJc w:val="left"/>
      <w:pPr>
        <w:ind w:left="720" w:hanging="360"/>
      </w:pPr>
      <w:rPr>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2B401F8"/>
    <w:multiLevelType w:val="hybridMultilevel"/>
    <w:tmpl w:val="6B38BAD2"/>
    <w:lvl w:ilvl="0" w:tplc="A6BE3B00">
      <w:start w:val="1"/>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26D6214D"/>
    <w:multiLevelType w:val="hybridMultilevel"/>
    <w:tmpl w:val="088C2528"/>
    <w:lvl w:ilvl="0" w:tplc="3CD65D8A">
      <w:start w:val="1"/>
      <w:numFmt w:val="lowerRoman"/>
      <w:lvlText w:val="(%1)"/>
      <w:lvlJc w:val="left"/>
      <w:pPr>
        <w:ind w:left="1872" w:hanging="360"/>
      </w:pPr>
      <w:rPr>
        <w:rFonts w:cs="Times New Roman" w:hint="default"/>
        <w:b w:val="0"/>
        <w:i w:val="0"/>
      </w:rPr>
    </w:lvl>
    <w:lvl w:ilvl="1" w:tplc="040C0019" w:tentative="1">
      <w:start w:val="1"/>
      <w:numFmt w:val="lowerLetter"/>
      <w:lvlText w:val="%2."/>
      <w:lvlJc w:val="left"/>
      <w:pPr>
        <w:ind w:left="2592" w:hanging="360"/>
      </w:pPr>
    </w:lvl>
    <w:lvl w:ilvl="2" w:tplc="040C001B" w:tentative="1">
      <w:start w:val="1"/>
      <w:numFmt w:val="lowerRoman"/>
      <w:lvlText w:val="%3."/>
      <w:lvlJc w:val="right"/>
      <w:pPr>
        <w:ind w:left="3312" w:hanging="180"/>
      </w:pPr>
    </w:lvl>
    <w:lvl w:ilvl="3" w:tplc="040C000F" w:tentative="1">
      <w:start w:val="1"/>
      <w:numFmt w:val="decimal"/>
      <w:lvlText w:val="%4."/>
      <w:lvlJc w:val="left"/>
      <w:pPr>
        <w:ind w:left="4032" w:hanging="360"/>
      </w:pPr>
    </w:lvl>
    <w:lvl w:ilvl="4" w:tplc="040C0019" w:tentative="1">
      <w:start w:val="1"/>
      <w:numFmt w:val="lowerLetter"/>
      <w:lvlText w:val="%5."/>
      <w:lvlJc w:val="left"/>
      <w:pPr>
        <w:ind w:left="4752" w:hanging="360"/>
      </w:pPr>
    </w:lvl>
    <w:lvl w:ilvl="5" w:tplc="040C001B" w:tentative="1">
      <w:start w:val="1"/>
      <w:numFmt w:val="lowerRoman"/>
      <w:lvlText w:val="%6."/>
      <w:lvlJc w:val="right"/>
      <w:pPr>
        <w:ind w:left="5472" w:hanging="180"/>
      </w:pPr>
    </w:lvl>
    <w:lvl w:ilvl="6" w:tplc="040C000F" w:tentative="1">
      <w:start w:val="1"/>
      <w:numFmt w:val="decimal"/>
      <w:lvlText w:val="%7."/>
      <w:lvlJc w:val="left"/>
      <w:pPr>
        <w:ind w:left="6192" w:hanging="360"/>
      </w:pPr>
    </w:lvl>
    <w:lvl w:ilvl="7" w:tplc="040C0019" w:tentative="1">
      <w:start w:val="1"/>
      <w:numFmt w:val="lowerLetter"/>
      <w:lvlText w:val="%8."/>
      <w:lvlJc w:val="left"/>
      <w:pPr>
        <w:ind w:left="6912" w:hanging="360"/>
      </w:pPr>
    </w:lvl>
    <w:lvl w:ilvl="8" w:tplc="040C001B" w:tentative="1">
      <w:start w:val="1"/>
      <w:numFmt w:val="lowerRoman"/>
      <w:lvlText w:val="%9."/>
      <w:lvlJc w:val="right"/>
      <w:pPr>
        <w:ind w:left="7632" w:hanging="180"/>
      </w:pPr>
    </w:lvl>
  </w:abstractNum>
  <w:abstractNum w:abstractNumId="33"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7E41E39"/>
    <w:multiLevelType w:val="multilevel"/>
    <w:tmpl w:val="C160197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color w:val="auto"/>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854479C"/>
    <w:multiLevelType w:val="hybridMultilevel"/>
    <w:tmpl w:val="D264BE4C"/>
    <w:lvl w:ilvl="0" w:tplc="C05AF6CA">
      <w:start w:val="1"/>
      <w:numFmt w:val="lowerLetter"/>
      <w:lvlText w:val="%1)"/>
      <w:lvlJc w:val="left"/>
      <w:pPr>
        <w:tabs>
          <w:tab w:val="num" w:pos="1530"/>
        </w:tabs>
        <w:ind w:left="153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B324733"/>
    <w:multiLevelType w:val="hybridMultilevel"/>
    <w:tmpl w:val="F16C75AA"/>
    <w:lvl w:ilvl="0" w:tplc="41A8194A">
      <w:start w:val="1"/>
      <w:numFmt w:val="lowerLetter"/>
      <w:lvlText w:val="(%1)"/>
      <w:lvlJc w:val="left"/>
      <w:pPr>
        <w:tabs>
          <w:tab w:val="num" w:pos="576"/>
        </w:tabs>
        <w:ind w:left="576" w:firstLine="0"/>
      </w:pPr>
      <w:rPr>
        <w:rFonts w:hint="default"/>
      </w:rPr>
    </w:lvl>
    <w:lvl w:ilvl="1" w:tplc="6D98EB18">
      <w:start w:val="1"/>
      <w:numFmt w:val="lowerLetter"/>
      <w:lvlText w:val="(%2)"/>
      <w:lvlJc w:val="left"/>
      <w:pPr>
        <w:tabs>
          <w:tab w:val="num" w:pos="936"/>
        </w:tabs>
        <w:ind w:left="936" w:firstLine="0"/>
      </w:pPr>
      <w:rPr>
        <w:rFonts w:ascii="Arial" w:hAnsi="Arial" w:cs="Arial"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7"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8" w15:restartNumberingAfterBreak="0">
    <w:nsid w:val="2C9B763D"/>
    <w:multiLevelType w:val="multilevel"/>
    <w:tmpl w:val="F8E87B5A"/>
    <w:lvl w:ilvl="0">
      <w:start w:val="18"/>
      <w:numFmt w:val="decimal"/>
      <w:lvlText w:val="%1"/>
      <w:lvlJc w:val="left"/>
      <w:pPr>
        <w:ind w:left="420" w:hanging="420"/>
      </w:pPr>
      <w:rPr>
        <w:rFonts w:hint="default"/>
      </w:rPr>
    </w:lvl>
    <w:lvl w:ilvl="1">
      <w:start w:val="1"/>
      <w:numFmt w:val="decimal"/>
      <w:lvlText w:val="%1.%2"/>
      <w:lvlJc w:val="left"/>
      <w:pPr>
        <w:ind w:left="438" w:hanging="420"/>
      </w:pPr>
      <w:rPr>
        <w:rFonts w:hint="default"/>
        <w:color w:val="auto"/>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39" w15:restartNumberingAfterBreak="0">
    <w:nsid w:val="2CCB19D4"/>
    <w:multiLevelType w:val="hybridMultilevel"/>
    <w:tmpl w:val="A0BAA66A"/>
    <w:lvl w:ilvl="0" w:tplc="D0943830">
      <w:start w:val="1"/>
      <w:numFmt w:val="decimal"/>
      <w:lvlText w:val="%1."/>
      <w:lvlJc w:val="left"/>
      <w:pPr>
        <w:ind w:left="720" w:hanging="360"/>
      </w:pPr>
      <w:rPr>
        <w:rFonts w:ascii="Arial"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2D892952"/>
    <w:multiLevelType w:val="hybridMultilevel"/>
    <w:tmpl w:val="C278F206"/>
    <w:lvl w:ilvl="0" w:tplc="9DEE2156">
      <w:start w:val="2"/>
      <w:numFmt w:val="decimal"/>
      <w:lvlText w:val="%1)"/>
      <w:lvlJc w:val="left"/>
      <w:pPr>
        <w:ind w:left="9291"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2E326E39"/>
    <w:multiLevelType w:val="hybridMultilevel"/>
    <w:tmpl w:val="B0D45D04"/>
    <w:lvl w:ilvl="0" w:tplc="46DCE030">
      <w:start w:val="1"/>
      <w:numFmt w:val="lowerRoman"/>
      <w:lvlText w:val="(%1)"/>
      <w:lvlJc w:val="left"/>
      <w:pPr>
        <w:tabs>
          <w:tab w:val="num" w:pos="720"/>
        </w:tabs>
        <w:ind w:left="720" w:hanging="360"/>
      </w:pPr>
      <w:rPr>
        <w:rFonts w:cs="Times New Roman" w:hint="default"/>
        <w:b w:val="0"/>
        <w:i w:val="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E566339"/>
    <w:multiLevelType w:val="hybridMultilevel"/>
    <w:tmpl w:val="5C62908E"/>
    <w:lvl w:ilvl="0" w:tplc="22EE48FA">
      <w:start w:val="1"/>
      <w:numFmt w:val="decimal"/>
      <w:lvlText w:val="%1)"/>
      <w:lvlJc w:val="left"/>
      <w:pPr>
        <w:ind w:left="9291" w:hanging="360"/>
      </w:pPr>
      <w:rPr>
        <w:rFonts w:ascii="Arial" w:hAnsi="Arial" w:cs="Arial" w:hint="default"/>
      </w:rPr>
    </w:lvl>
    <w:lvl w:ilvl="1" w:tplc="040C0019" w:tentative="1">
      <w:start w:val="1"/>
      <w:numFmt w:val="lowerLetter"/>
      <w:lvlText w:val="%2."/>
      <w:lvlJc w:val="left"/>
      <w:pPr>
        <w:ind w:left="10011" w:hanging="360"/>
      </w:pPr>
    </w:lvl>
    <w:lvl w:ilvl="2" w:tplc="040C001B" w:tentative="1">
      <w:start w:val="1"/>
      <w:numFmt w:val="lowerRoman"/>
      <w:lvlText w:val="%3."/>
      <w:lvlJc w:val="right"/>
      <w:pPr>
        <w:ind w:left="10731" w:hanging="180"/>
      </w:pPr>
    </w:lvl>
    <w:lvl w:ilvl="3" w:tplc="040C000F" w:tentative="1">
      <w:start w:val="1"/>
      <w:numFmt w:val="decimal"/>
      <w:lvlText w:val="%4."/>
      <w:lvlJc w:val="left"/>
      <w:pPr>
        <w:ind w:left="11451" w:hanging="360"/>
      </w:pPr>
    </w:lvl>
    <w:lvl w:ilvl="4" w:tplc="040C0019" w:tentative="1">
      <w:start w:val="1"/>
      <w:numFmt w:val="lowerLetter"/>
      <w:lvlText w:val="%5."/>
      <w:lvlJc w:val="left"/>
      <w:pPr>
        <w:ind w:left="12171" w:hanging="360"/>
      </w:pPr>
    </w:lvl>
    <w:lvl w:ilvl="5" w:tplc="040C001B" w:tentative="1">
      <w:start w:val="1"/>
      <w:numFmt w:val="lowerRoman"/>
      <w:lvlText w:val="%6."/>
      <w:lvlJc w:val="right"/>
      <w:pPr>
        <w:ind w:left="12891" w:hanging="180"/>
      </w:pPr>
    </w:lvl>
    <w:lvl w:ilvl="6" w:tplc="040C000F" w:tentative="1">
      <w:start w:val="1"/>
      <w:numFmt w:val="decimal"/>
      <w:lvlText w:val="%7."/>
      <w:lvlJc w:val="left"/>
      <w:pPr>
        <w:ind w:left="13611" w:hanging="360"/>
      </w:pPr>
    </w:lvl>
    <w:lvl w:ilvl="7" w:tplc="040C0019" w:tentative="1">
      <w:start w:val="1"/>
      <w:numFmt w:val="lowerLetter"/>
      <w:lvlText w:val="%8."/>
      <w:lvlJc w:val="left"/>
      <w:pPr>
        <w:ind w:left="14331" w:hanging="360"/>
      </w:pPr>
    </w:lvl>
    <w:lvl w:ilvl="8" w:tplc="040C001B" w:tentative="1">
      <w:start w:val="1"/>
      <w:numFmt w:val="lowerRoman"/>
      <w:lvlText w:val="%9."/>
      <w:lvlJc w:val="right"/>
      <w:pPr>
        <w:ind w:left="15051" w:hanging="180"/>
      </w:pPr>
    </w:lvl>
  </w:abstractNum>
  <w:abstractNum w:abstractNumId="43" w15:restartNumberingAfterBreak="0">
    <w:nsid w:val="2E827BF8"/>
    <w:multiLevelType w:val="hybridMultilevel"/>
    <w:tmpl w:val="64DA791A"/>
    <w:lvl w:ilvl="0" w:tplc="52FABECE">
      <w:start w:val="1"/>
      <w:numFmt w:val="upperLetter"/>
      <w:pStyle w:val="Sous-titrelettr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303352A6"/>
    <w:multiLevelType w:val="multilevel"/>
    <w:tmpl w:val="C0B44E5A"/>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ascii="Arial" w:hAnsi="Arial" w:cs="Arial"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3917B90"/>
    <w:multiLevelType w:val="hybridMultilevel"/>
    <w:tmpl w:val="B0D45D04"/>
    <w:lvl w:ilvl="0" w:tplc="9044F988">
      <w:start w:val="1"/>
      <w:numFmt w:val="lowerRoman"/>
      <w:lvlText w:val="(%1)"/>
      <w:lvlJc w:val="left"/>
      <w:pPr>
        <w:tabs>
          <w:tab w:val="num" w:pos="720"/>
        </w:tabs>
        <w:ind w:left="720" w:hanging="360"/>
      </w:pPr>
      <w:rPr>
        <w:rFonts w:cs="Times New Roman" w:hint="default"/>
        <w:b w:val="0"/>
        <w:i w:val="0"/>
      </w:rPr>
    </w:lvl>
    <w:lvl w:ilvl="1" w:tplc="A330F4A0" w:tentative="1">
      <w:start w:val="1"/>
      <w:numFmt w:val="bullet"/>
      <w:lvlText w:val="o"/>
      <w:lvlJc w:val="left"/>
      <w:pPr>
        <w:tabs>
          <w:tab w:val="num" w:pos="1440"/>
        </w:tabs>
        <w:ind w:left="1440" w:hanging="360"/>
      </w:pPr>
      <w:rPr>
        <w:rFonts w:ascii="Courier New" w:hAnsi="Courier New" w:hint="default"/>
      </w:rPr>
    </w:lvl>
    <w:lvl w:ilvl="2" w:tplc="2CD200E2" w:tentative="1">
      <w:start w:val="1"/>
      <w:numFmt w:val="bullet"/>
      <w:lvlText w:val=""/>
      <w:lvlJc w:val="left"/>
      <w:pPr>
        <w:tabs>
          <w:tab w:val="num" w:pos="2160"/>
        </w:tabs>
        <w:ind w:left="2160" w:hanging="360"/>
      </w:pPr>
      <w:rPr>
        <w:rFonts w:ascii="Wingdings" w:hAnsi="Wingdings" w:hint="default"/>
      </w:rPr>
    </w:lvl>
    <w:lvl w:ilvl="3" w:tplc="4E242FBA" w:tentative="1">
      <w:start w:val="1"/>
      <w:numFmt w:val="bullet"/>
      <w:lvlText w:val=""/>
      <w:lvlJc w:val="left"/>
      <w:pPr>
        <w:tabs>
          <w:tab w:val="num" w:pos="2880"/>
        </w:tabs>
        <w:ind w:left="2880" w:hanging="360"/>
      </w:pPr>
      <w:rPr>
        <w:rFonts w:ascii="Symbol" w:hAnsi="Symbol" w:hint="default"/>
      </w:rPr>
    </w:lvl>
    <w:lvl w:ilvl="4" w:tplc="69D8E960" w:tentative="1">
      <w:start w:val="1"/>
      <w:numFmt w:val="bullet"/>
      <w:lvlText w:val="o"/>
      <w:lvlJc w:val="left"/>
      <w:pPr>
        <w:tabs>
          <w:tab w:val="num" w:pos="3600"/>
        </w:tabs>
        <w:ind w:left="3600" w:hanging="360"/>
      </w:pPr>
      <w:rPr>
        <w:rFonts w:ascii="Courier New" w:hAnsi="Courier New" w:hint="default"/>
      </w:rPr>
    </w:lvl>
    <w:lvl w:ilvl="5" w:tplc="888AA320" w:tentative="1">
      <w:start w:val="1"/>
      <w:numFmt w:val="bullet"/>
      <w:lvlText w:val=""/>
      <w:lvlJc w:val="left"/>
      <w:pPr>
        <w:tabs>
          <w:tab w:val="num" w:pos="4320"/>
        </w:tabs>
        <w:ind w:left="4320" w:hanging="360"/>
      </w:pPr>
      <w:rPr>
        <w:rFonts w:ascii="Wingdings" w:hAnsi="Wingdings" w:hint="default"/>
      </w:rPr>
    </w:lvl>
    <w:lvl w:ilvl="6" w:tplc="6E288228" w:tentative="1">
      <w:start w:val="1"/>
      <w:numFmt w:val="bullet"/>
      <w:lvlText w:val=""/>
      <w:lvlJc w:val="left"/>
      <w:pPr>
        <w:tabs>
          <w:tab w:val="num" w:pos="5040"/>
        </w:tabs>
        <w:ind w:left="5040" w:hanging="360"/>
      </w:pPr>
      <w:rPr>
        <w:rFonts w:ascii="Symbol" w:hAnsi="Symbol" w:hint="default"/>
      </w:rPr>
    </w:lvl>
    <w:lvl w:ilvl="7" w:tplc="DCDCA4B2" w:tentative="1">
      <w:start w:val="1"/>
      <w:numFmt w:val="bullet"/>
      <w:lvlText w:val="o"/>
      <w:lvlJc w:val="left"/>
      <w:pPr>
        <w:tabs>
          <w:tab w:val="num" w:pos="5760"/>
        </w:tabs>
        <w:ind w:left="5760" w:hanging="360"/>
      </w:pPr>
      <w:rPr>
        <w:rFonts w:ascii="Courier New" w:hAnsi="Courier New" w:hint="default"/>
      </w:rPr>
    </w:lvl>
    <w:lvl w:ilvl="8" w:tplc="C758080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FE4EDB"/>
    <w:multiLevelType w:val="hybridMultilevel"/>
    <w:tmpl w:val="6B02B27A"/>
    <w:lvl w:ilvl="0" w:tplc="0809001B">
      <w:start w:val="1"/>
      <w:numFmt w:val="lowerRoman"/>
      <w:lvlText w:val="%1."/>
      <w:lvlJc w:val="right"/>
      <w:pPr>
        <w:tabs>
          <w:tab w:val="num" w:pos="1440"/>
        </w:tabs>
        <w:ind w:left="1440" w:hanging="360"/>
      </w:pPr>
      <w:rPr>
        <w:rFonts w:cs="Times New Roman" w:hint="default"/>
      </w:rPr>
    </w:lvl>
    <w:lvl w:ilvl="1" w:tplc="040C0003">
      <w:start w:val="1"/>
      <w:numFmt w:val="bullet"/>
      <w:lvlText w:val="o"/>
      <w:lvlJc w:val="left"/>
      <w:pPr>
        <w:tabs>
          <w:tab w:val="num" w:pos="1801"/>
        </w:tabs>
        <w:ind w:left="1801" w:hanging="360"/>
      </w:pPr>
      <w:rPr>
        <w:rFonts w:ascii="Courier New" w:hAnsi="Courier New" w:hint="default"/>
      </w:rPr>
    </w:lvl>
    <w:lvl w:ilvl="2" w:tplc="040C0005" w:tentative="1">
      <w:start w:val="1"/>
      <w:numFmt w:val="bullet"/>
      <w:lvlText w:val=""/>
      <w:lvlJc w:val="left"/>
      <w:pPr>
        <w:tabs>
          <w:tab w:val="num" w:pos="2521"/>
        </w:tabs>
        <w:ind w:left="2521" w:hanging="360"/>
      </w:pPr>
      <w:rPr>
        <w:rFonts w:ascii="Wingdings" w:hAnsi="Wingdings" w:hint="default"/>
      </w:rPr>
    </w:lvl>
    <w:lvl w:ilvl="3" w:tplc="040C0001" w:tentative="1">
      <w:start w:val="1"/>
      <w:numFmt w:val="bullet"/>
      <w:lvlText w:val=""/>
      <w:lvlJc w:val="left"/>
      <w:pPr>
        <w:tabs>
          <w:tab w:val="num" w:pos="3241"/>
        </w:tabs>
        <w:ind w:left="3241" w:hanging="360"/>
      </w:pPr>
      <w:rPr>
        <w:rFonts w:ascii="Symbol" w:hAnsi="Symbol" w:hint="default"/>
      </w:rPr>
    </w:lvl>
    <w:lvl w:ilvl="4" w:tplc="040C0003" w:tentative="1">
      <w:start w:val="1"/>
      <w:numFmt w:val="bullet"/>
      <w:lvlText w:val="o"/>
      <w:lvlJc w:val="left"/>
      <w:pPr>
        <w:tabs>
          <w:tab w:val="num" w:pos="3961"/>
        </w:tabs>
        <w:ind w:left="3961" w:hanging="360"/>
      </w:pPr>
      <w:rPr>
        <w:rFonts w:ascii="Courier New" w:hAnsi="Courier New" w:hint="default"/>
      </w:rPr>
    </w:lvl>
    <w:lvl w:ilvl="5" w:tplc="040C0005" w:tentative="1">
      <w:start w:val="1"/>
      <w:numFmt w:val="bullet"/>
      <w:lvlText w:val=""/>
      <w:lvlJc w:val="left"/>
      <w:pPr>
        <w:tabs>
          <w:tab w:val="num" w:pos="4681"/>
        </w:tabs>
        <w:ind w:left="4681" w:hanging="360"/>
      </w:pPr>
      <w:rPr>
        <w:rFonts w:ascii="Wingdings" w:hAnsi="Wingdings" w:hint="default"/>
      </w:rPr>
    </w:lvl>
    <w:lvl w:ilvl="6" w:tplc="040C0001" w:tentative="1">
      <w:start w:val="1"/>
      <w:numFmt w:val="bullet"/>
      <w:lvlText w:val=""/>
      <w:lvlJc w:val="left"/>
      <w:pPr>
        <w:tabs>
          <w:tab w:val="num" w:pos="5401"/>
        </w:tabs>
        <w:ind w:left="5401" w:hanging="360"/>
      </w:pPr>
      <w:rPr>
        <w:rFonts w:ascii="Symbol" w:hAnsi="Symbol" w:hint="default"/>
      </w:rPr>
    </w:lvl>
    <w:lvl w:ilvl="7" w:tplc="040C0003" w:tentative="1">
      <w:start w:val="1"/>
      <w:numFmt w:val="bullet"/>
      <w:lvlText w:val="o"/>
      <w:lvlJc w:val="left"/>
      <w:pPr>
        <w:tabs>
          <w:tab w:val="num" w:pos="6121"/>
        </w:tabs>
        <w:ind w:left="6121" w:hanging="360"/>
      </w:pPr>
      <w:rPr>
        <w:rFonts w:ascii="Courier New" w:hAnsi="Courier New" w:hint="default"/>
      </w:rPr>
    </w:lvl>
    <w:lvl w:ilvl="8" w:tplc="040C0005" w:tentative="1">
      <w:start w:val="1"/>
      <w:numFmt w:val="bullet"/>
      <w:lvlText w:val=""/>
      <w:lvlJc w:val="left"/>
      <w:pPr>
        <w:tabs>
          <w:tab w:val="num" w:pos="6841"/>
        </w:tabs>
        <w:ind w:left="6841" w:hanging="360"/>
      </w:pPr>
      <w:rPr>
        <w:rFonts w:ascii="Wingdings" w:hAnsi="Wingdings" w:hint="default"/>
      </w:rPr>
    </w:lvl>
  </w:abstractNum>
  <w:abstractNum w:abstractNumId="47"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8" w15:restartNumberingAfterBreak="0">
    <w:nsid w:val="34E87869"/>
    <w:multiLevelType w:val="multilevel"/>
    <w:tmpl w:val="BC0A694E"/>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56F3176"/>
    <w:multiLevelType w:val="multilevel"/>
    <w:tmpl w:val="62D4D618"/>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ascii="Arial" w:hAnsi="Arial" w:cs="Arial"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36A62F56"/>
    <w:multiLevelType w:val="hybridMultilevel"/>
    <w:tmpl w:val="B95200A4"/>
    <w:lvl w:ilvl="0" w:tplc="678E447E">
      <w:start w:val="1"/>
      <w:numFmt w:val="lowerLetter"/>
      <w:lvlText w:val="(%1)"/>
      <w:lvlJc w:val="left"/>
      <w:pPr>
        <w:ind w:left="720" w:hanging="360"/>
      </w:pPr>
      <w:rPr>
        <w:rFonts w:cs="Times New Roman"/>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377417D1"/>
    <w:multiLevelType w:val="multilevel"/>
    <w:tmpl w:val="A0464AA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38140363"/>
    <w:multiLevelType w:val="multilevel"/>
    <w:tmpl w:val="5AC00272"/>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ascii="Arial" w:hAnsi="Arial" w:cs="Arial" w:hint="default"/>
        <w:color w:val="auto"/>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83F7A7B"/>
    <w:multiLevelType w:val="hybridMultilevel"/>
    <w:tmpl w:val="EC4CDFD6"/>
    <w:lvl w:ilvl="0" w:tplc="98522CBA">
      <w:start w:val="1"/>
      <w:numFmt w:val="lowerLetter"/>
      <w:lvlText w:val="(%1)"/>
      <w:lvlJc w:val="left"/>
      <w:pPr>
        <w:tabs>
          <w:tab w:val="num" w:pos="720"/>
        </w:tabs>
        <w:ind w:left="720" w:hanging="360"/>
      </w:pPr>
      <w:rPr>
        <w:rFonts w:ascii="Arial" w:hAnsi="Arial" w:cs="Arial" w:hint="default"/>
        <w:b w:val="0"/>
        <w:i w:val="0"/>
        <w:sz w:val="24"/>
        <w:szCs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15:restartNumberingAfterBreak="0">
    <w:nsid w:val="3B36468B"/>
    <w:multiLevelType w:val="hybridMultilevel"/>
    <w:tmpl w:val="746CCC6A"/>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DA829D6"/>
    <w:multiLevelType w:val="hybridMultilevel"/>
    <w:tmpl w:val="5F12C4EA"/>
    <w:lvl w:ilvl="0" w:tplc="3CD65D8A">
      <w:start w:val="1"/>
      <w:numFmt w:val="upperLetter"/>
      <w:pStyle w:val="Header1"/>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57" w15:restartNumberingAfterBreak="0">
    <w:nsid w:val="3DF406EF"/>
    <w:multiLevelType w:val="multilevel"/>
    <w:tmpl w:val="831A1060"/>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ascii="Arial" w:hAnsi="Arial" w:cs="Arial" w:hint="default"/>
        <w:color w:val="auto"/>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3ED0762A"/>
    <w:multiLevelType w:val="multilevel"/>
    <w:tmpl w:val="CF0232BE"/>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3ED53891"/>
    <w:multiLevelType w:val="hybridMultilevel"/>
    <w:tmpl w:val="B0D45D04"/>
    <w:lvl w:ilvl="0" w:tplc="3CD65D8A">
      <w:start w:val="1"/>
      <w:numFmt w:val="lowerRoman"/>
      <w:lvlText w:val="(%1)"/>
      <w:lvlJc w:val="left"/>
      <w:pPr>
        <w:tabs>
          <w:tab w:val="num" w:pos="720"/>
        </w:tabs>
        <w:ind w:left="720" w:hanging="360"/>
      </w:pPr>
      <w:rPr>
        <w:rFonts w:cs="Times New Roman"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F8A6590"/>
    <w:multiLevelType w:val="multilevel"/>
    <w:tmpl w:val="D430C36C"/>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ascii="Arial" w:hAnsi="Arial" w:cs="Arial"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1DD70BF"/>
    <w:multiLevelType w:val="multilevel"/>
    <w:tmpl w:val="D16479FA"/>
    <w:lvl w:ilvl="0">
      <w:start w:val="1"/>
      <w:numFmt w:val="upperRoman"/>
      <w:pStyle w:val="StyleHeader1-ClausesLeft0Hanging03After0pt"/>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StyleP3Header1-ClausesAfter12pt"/>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3"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64" w15:restartNumberingAfterBreak="0">
    <w:nsid w:val="43402780"/>
    <w:multiLevelType w:val="multilevel"/>
    <w:tmpl w:val="4A9A797C"/>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741"/>
        </w:tabs>
        <w:ind w:left="741" w:hanging="600"/>
      </w:pPr>
      <w:rPr>
        <w:rFonts w:ascii="Arial" w:hAnsi="Arial" w:cs="Arial"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42467FB"/>
    <w:multiLevelType w:val="hybridMultilevel"/>
    <w:tmpl w:val="96002450"/>
    <w:lvl w:ilvl="0" w:tplc="3CD65D8A">
      <w:start w:val="1"/>
      <w:numFmt w:val="lowerRoman"/>
      <w:lvlText w:val="(%1)"/>
      <w:lvlJc w:val="left"/>
      <w:pPr>
        <w:ind w:left="1872" w:hanging="360"/>
      </w:pPr>
      <w:rPr>
        <w:rFonts w:cs="Times New Roman" w:hint="default"/>
        <w:b w:val="0"/>
        <w:i w:val="0"/>
      </w:rPr>
    </w:lvl>
    <w:lvl w:ilvl="1" w:tplc="040C0019" w:tentative="1">
      <w:start w:val="1"/>
      <w:numFmt w:val="lowerLetter"/>
      <w:lvlText w:val="%2."/>
      <w:lvlJc w:val="left"/>
      <w:pPr>
        <w:ind w:left="2592" w:hanging="360"/>
      </w:pPr>
    </w:lvl>
    <w:lvl w:ilvl="2" w:tplc="040C001B" w:tentative="1">
      <w:start w:val="1"/>
      <w:numFmt w:val="lowerRoman"/>
      <w:lvlText w:val="%3."/>
      <w:lvlJc w:val="right"/>
      <w:pPr>
        <w:ind w:left="3312" w:hanging="180"/>
      </w:pPr>
    </w:lvl>
    <w:lvl w:ilvl="3" w:tplc="040C000F" w:tentative="1">
      <w:start w:val="1"/>
      <w:numFmt w:val="decimal"/>
      <w:lvlText w:val="%4."/>
      <w:lvlJc w:val="left"/>
      <w:pPr>
        <w:ind w:left="4032" w:hanging="360"/>
      </w:pPr>
    </w:lvl>
    <w:lvl w:ilvl="4" w:tplc="040C0019" w:tentative="1">
      <w:start w:val="1"/>
      <w:numFmt w:val="lowerLetter"/>
      <w:lvlText w:val="%5."/>
      <w:lvlJc w:val="left"/>
      <w:pPr>
        <w:ind w:left="4752" w:hanging="360"/>
      </w:pPr>
    </w:lvl>
    <w:lvl w:ilvl="5" w:tplc="040C001B" w:tentative="1">
      <w:start w:val="1"/>
      <w:numFmt w:val="lowerRoman"/>
      <w:lvlText w:val="%6."/>
      <w:lvlJc w:val="right"/>
      <w:pPr>
        <w:ind w:left="5472" w:hanging="180"/>
      </w:pPr>
    </w:lvl>
    <w:lvl w:ilvl="6" w:tplc="040C000F" w:tentative="1">
      <w:start w:val="1"/>
      <w:numFmt w:val="decimal"/>
      <w:lvlText w:val="%7."/>
      <w:lvlJc w:val="left"/>
      <w:pPr>
        <w:ind w:left="6192" w:hanging="360"/>
      </w:pPr>
    </w:lvl>
    <w:lvl w:ilvl="7" w:tplc="040C0019" w:tentative="1">
      <w:start w:val="1"/>
      <w:numFmt w:val="lowerLetter"/>
      <w:lvlText w:val="%8."/>
      <w:lvlJc w:val="left"/>
      <w:pPr>
        <w:ind w:left="6912" w:hanging="360"/>
      </w:pPr>
    </w:lvl>
    <w:lvl w:ilvl="8" w:tplc="040C001B" w:tentative="1">
      <w:start w:val="1"/>
      <w:numFmt w:val="lowerRoman"/>
      <w:lvlText w:val="%9."/>
      <w:lvlJc w:val="right"/>
      <w:pPr>
        <w:ind w:left="7632" w:hanging="180"/>
      </w:pPr>
    </w:lvl>
  </w:abstractNum>
  <w:abstractNum w:abstractNumId="66" w15:restartNumberingAfterBreak="0">
    <w:nsid w:val="488F48E9"/>
    <w:multiLevelType w:val="singleLevel"/>
    <w:tmpl w:val="B904765A"/>
    <w:lvl w:ilvl="0">
      <w:start w:val="1"/>
      <w:numFmt w:val="lowerLetter"/>
      <w:lvlText w:val="(%1)"/>
      <w:lvlJc w:val="left"/>
      <w:pPr>
        <w:tabs>
          <w:tab w:val="num" w:pos="420"/>
        </w:tabs>
        <w:ind w:left="420" w:hanging="420"/>
      </w:pPr>
      <w:rPr>
        <w:rFonts w:cs="Times New Roman" w:hint="default"/>
        <w:color w:val="auto"/>
      </w:rPr>
    </w:lvl>
  </w:abstractNum>
  <w:abstractNum w:abstractNumId="67" w15:restartNumberingAfterBreak="0">
    <w:nsid w:val="48AE0D18"/>
    <w:multiLevelType w:val="hybridMultilevel"/>
    <w:tmpl w:val="B0D45D04"/>
    <w:lvl w:ilvl="0" w:tplc="9044F988">
      <w:start w:val="1"/>
      <w:numFmt w:val="lowerRoman"/>
      <w:lvlText w:val="(%1)"/>
      <w:lvlJc w:val="left"/>
      <w:pPr>
        <w:tabs>
          <w:tab w:val="num" w:pos="720"/>
        </w:tabs>
        <w:ind w:left="720" w:hanging="360"/>
      </w:pPr>
      <w:rPr>
        <w:rFonts w:cs="Times New Roman" w:hint="default"/>
        <w:b w:val="0"/>
        <w:i w:val="0"/>
      </w:rPr>
    </w:lvl>
    <w:lvl w:ilvl="1" w:tplc="A330F4A0" w:tentative="1">
      <w:start w:val="1"/>
      <w:numFmt w:val="bullet"/>
      <w:lvlText w:val="o"/>
      <w:lvlJc w:val="left"/>
      <w:pPr>
        <w:tabs>
          <w:tab w:val="num" w:pos="1440"/>
        </w:tabs>
        <w:ind w:left="1440" w:hanging="360"/>
      </w:pPr>
      <w:rPr>
        <w:rFonts w:ascii="Courier New" w:hAnsi="Courier New" w:hint="default"/>
      </w:rPr>
    </w:lvl>
    <w:lvl w:ilvl="2" w:tplc="2CD200E2" w:tentative="1">
      <w:start w:val="1"/>
      <w:numFmt w:val="bullet"/>
      <w:lvlText w:val=""/>
      <w:lvlJc w:val="left"/>
      <w:pPr>
        <w:tabs>
          <w:tab w:val="num" w:pos="2160"/>
        </w:tabs>
        <w:ind w:left="2160" w:hanging="360"/>
      </w:pPr>
      <w:rPr>
        <w:rFonts w:ascii="Wingdings" w:hAnsi="Wingdings" w:hint="default"/>
      </w:rPr>
    </w:lvl>
    <w:lvl w:ilvl="3" w:tplc="4E242FBA" w:tentative="1">
      <w:start w:val="1"/>
      <w:numFmt w:val="bullet"/>
      <w:lvlText w:val=""/>
      <w:lvlJc w:val="left"/>
      <w:pPr>
        <w:tabs>
          <w:tab w:val="num" w:pos="2880"/>
        </w:tabs>
        <w:ind w:left="2880" w:hanging="360"/>
      </w:pPr>
      <w:rPr>
        <w:rFonts w:ascii="Symbol" w:hAnsi="Symbol" w:hint="default"/>
      </w:rPr>
    </w:lvl>
    <w:lvl w:ilvl="4" w:tplc="69D8E960" w:tentative="1">
      <w:start w:val="1"/>
      <w:numFmt w:val="bullet"/>
      <w:lvlText w:val="o"/>
      <w:lvlJc w:val="left"/>
      <w:pPr>
        <w:tabs>
          <w:tab w:val="num" w:pos="3600"/>
        </w:tabs>
        <w:ind w:left="3600" w:hanging="360"/>
      </w:pPr>
      <w:rPr>
        <w:rFonts w:ascii="Courier New" w:hAnsi="Courier New" w:hint="default"/>
      </w:rPr>
    </w:lvl>
    <w:lvl w:ilvl="5" w:tplc="888AA320" w:tentative="1">
      <w:start w:val="1"/>
      <w:numFmt w:val="bullet"/>
      <w:lvlText w:val=""/>
      <w:lvlJc w:val="left"/>
      <w:pPr>
        <w:tabs>
          <w:tab w:val="num" w:pos="4320"/>
        </w:tabs>
        <w:ind w:left="4320" w:hanging="360"/>
      </w:pPr>
      <w:rPr>
        <w:rFonts w:ascii="Wingdings" w:hAnsi="Wingdings" w:hint="default"/>
      </w:rPr>
    </w:lvl>
    <w:lvl w:ilvl="6" w:tplc="6E288228" w:tentative="1">
      <w:start w:val="1"/>
      <w:numFmt w:val="bullet"/>
      <w:lvlText w:val=""/>
      <w:lvlJc w:val="left"/>
      <w:pPr>
        <w:tabs>
          <w:tab w:val="num" w:pos="5040"/>
        </w:tabs>
        <w:ind w:left="5040" w:hanging="360"/>
      </w:pPr>
      <w:rPr>
        <w:rFonts w:ascii="Symbol" w:hAnsi="Symbol" w:hint="default"/>
      </w:rPr>
    </w:lvl>
    <w:lvl w:ilvl="7" w:tplc="DCDCA4B2" w:tentative="1">
      <w:start w:val="1"/>
      <w:numFmt w:val="bullet"/>
      <w:lvlText w:val="o"/>
      <w:lvlJc w:val="left"/>
      <w:pPr>
        <w:tabs>
          <w:tab w:val="num" w:pos="5760"/>
        </w:tabs>
        <w:ind w:left="5760" w:hanging="360"/>
      </w:pPr>
      <w:rPr>
        <w:rFonts w:ascii="Courier New" w:hAnsi="Courier New" w:hint="default"/>
      </w:rPr>
    </w:lvl>
    <w:lvl w:ilvl="8" w:tplc="C758080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9" w15:restartNumberingAfterBreak="0">
    <w:nsid w:val="4CD600E6"/>
    <w:multiLevelType w:val="hybridMultilevel"/>
    <w:tmpl w:val="2BF49E46"/>
    <w:lvl w:ilvl="0" w:tplc="74DEF584">
      <w:start w:val="1"/>
      <w:numFmt w:val="low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DC65767"/>
    <w:multiLevelType w:val="hybridMultilevel"/>
    <w:tmpl w:val="B0D45D04"/>
    <w:lvl w:ilvl="0" w:tplc="46DCE030">
      <w:start w:val="1"/>
      <w:numFmt w:val="lowerRoman"/>
      <w:lvlText w:val="(%1)"/>
      <w:lvlJc w:val="left"/>
      <w:pPr>
        <w:tabs>
          <w:tab w:val="num" w:pos="720"/>
        </w:tabs>
        <w:ind w:left="720" w:hanging="360"/>
      </w:pPr>
      <w:rPr>
        <w:rFonts w:cs="Times New Roman" w:hint="default"/>
        <w:b w:val="0"/>
        <w:i w:val="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F26305B"/>
    <w:multiLevelType w:val="multilevel"/>
    <w:tmpl w:val="FB5C9BF2"/>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color w:val="auto"/>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072603B"/>
    <w:multiLevelType w:val="multilevel"/>
    <w:tmpl w:val="9A88DF24"/>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ascii="Times New Roman" w:hAnsi="Times New Roman" w:cs="Times New Roman"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50B14EE1"/>
    <w:multiLevelType w:val="hybridMultilevel"/>
    <w:tmpl w:val="59E6411A"/>
    <w:lvl w:ilvl="0" w:tplc="04CED6F0">
      <w:start w:val="1"/>
      <w:numFmt w:val="lowerLetter"/>
      <w:lvlText w:val="(%1)"/>
      <w:lvlJc w:val="left"/>
      <w:pPr>
        <w:ind w:left="720" w:hanging="360"/>
      </w:pPr>
      <w:rPr>
        <w:rFonts w:ascii="Arial" w:hAnsi="Arial" w:cs="Arial"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4" w15:restartNumberingAfterBreak="0">
    <w:nsid w:val="51975B50"/>
    <w:multiLevelType w:val="hybridMultilevel"/>
    <w:tmpl w:val="20748A78"/>
    <w:lvl w:ilvl="0" w:tplc="678E447E">
      <w:start w:val="1"/>
      <w:numFmt w:val="lowerLetter"/>
      <w:lvlText w:val="(%1)"/>
      <w:lvlJc w:val="left"/>
      <w:pPr>
        <w:ind w:left="720" w:hanging="360"/>
      </w:pPr>
      <w:rPr>
        <w:rFonts w:cs="Times New Roman"/>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53A47E5"/>
    <w:multiLevelType w:val="multilevel"/>
    <w:tmpl w:val="5D68BBCA"/>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ascii="Arial" w:hAnsi="Arial" w:cs="Arial"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5491228"/>
    <w:multiLevelType w:val="hybridMultilevel"/>
    <w:tmpl w:val="3ACE7FBA"/>
    <w:lvl w:ilvl="0" w:tplc="8FECF716">
      <w:start w:val="1"/>
      <w:numFmt w:val="lowerRoman"/>
      <w:lvlText w:val="%1)"/>
      <w:lvlJc w:val="left"/>
      <w:pPr>
        <w:ind w:left="1170" w:hanging="720"/>
      </w:pPr>
      <w:rPr>
        <w:rFonts w:cs="Times New Roman" w:hint="default"/>
        <w:color w:val="auto"/>
      </w:rPr>
    </w:lvl>
    <w:lvl w:ilvl="1" w:tplc="04090019">
      <w:start w:val="1"/>
      <w:numFmt w:val="decimal"/>
      <w:lvlText w:val="%2."/>
      <w:lvlJc w:val="left"/>
      <w:pPr>
        <w:tabs>
          <w:tab w:val="num" w:pos="1530"/>
        </w:tabs>
        <w:ind w:left="1530" w:hanging="360"/>
      </w:pPr>
      <w:rPr>
        <w:rFonts w:cs="Times New Roman" w:hint="default"/>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8" w15:restartNumberingAfterBreak="0">
    <w:nsid w:val="57231190"/>
    <w:multiLevelType w:val="multilevel"/>
    <w:tmpl w:val="903860CA"/>
    <w:lvl w:ilvl="0">
      <w:start w:val="1"/>
      <w:numFmt w:val="decimal"/>
      <w:pStyle w:val="Section7heading3"/>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79" w15:restartNumberingAfterBreak="0">
    <w:nsid w:val="5A147600"/>
    <w:multiLevelType w:val="multilevel"/>
    <w:tmpl w:val="99969F8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ascii="Arial" w:hAnsi="Arial" w:cs="Arial"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ADA213A"/>
    <w:multiLevelType w:val="multilevel"/>
    <w:tmpl w:val="053E53FA"/>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color w:val="auto"/>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5B447FBA"/>
    <w:multiLevelType w:val="hybridMultilevel"/>
    <w:tmpl w:val="AF40A7C4"/>
    <w:lvl w:ilvl="0" w:tplc="04070017">
      <w:start w:val="1"/>
      <w:numFmt w:val="lowerLetter"/>
      <w:lvlText w:val="%1)"/>
      <w:lvlJc w:val="left"/>
      <w:pPr>
        <w:tabs>
          <w:tab w:val="num" w:pos="720"/>
        </w:tabs>
        <w:ind w:left="720" w:hanging="360"/>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BF05D50"/>
    <w:multiLevelType w:val="multilevel"/>
    <w:tmpl w:val="11265C9E"/>
    <w:lvl w:ilvl="0">
      <w:start w:val="3"/>
      <w:numFmt w:val="none"/>
      <w:isLgl/>
      <w:lvlText w:val="4."/>
      <w:lvlJc w:val="left"/>
      <w:pPr>
        <w:tabs>
          <w:tab w:val="num" w:pos="432"/>
        </w:tabs>
        <w:ind w:left="432" w:hanging="432"/>
      </w:pPr>
      <w:rPr>
        <w:rFonts w:hint="default"/>
        <w:b/>
        <w:i w:val="0"/>
        <w:sz w:val="24"/>
      </w:rPr>
    </w:lvl>
    <w:lvl w:ilvl="1">
      <w:start w:val="1"/>
      <w:numFmt w:val="decimal"/>
      <w:lvlText w:val="%14.%2"/>
      <w:lvlJc w:val="left"/>
      <w:pPr>
        <w:tabs>
          <w:tab w:val="num" w:pos="605"/>
        </w:tabs>
        <w:ind w:left="605" w:hanging="605"/>
      </w:pPr>
      <w:rPr>
        <w:rFonts w:ascii="Arial" w:hAnsi="Arial" w:cs="Arial"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4" w15:restartNumberingAfterBreak="0">
    <w:nsid w:val="5EED02F0"/>
    <w:multiLevelType w:val="multilevel"/>
    <w:tmpl w:val="4B2C6B90"/>
    <w:lvl w:ilvl="0">
      <w:start w:val="1"/>
      <w:numFmt w:val="none"/>
      <w:isLgl/>
      <w:lvlText w:val="3."/>
      <w:lvlJc w:val="left"/>
      <w:pPr>
        <w:tabs>
          <w:tab w:val="num" w:pos="432"/>
        </w:tabs>
        <w:ind w:left="432" w:hanging="432"/>
      </w:pPr>
      <w:rPr>
        <w:b/>
        <w:i w:val="0"/>
        <w:sz w:val="24"/>
      </w:rPr>
    </w:lvl>
    <w:lvl w:ilvl="1">
      <w:start w:val="1"/>
      <w:numFmt w:val="decimal"/>
      <w:lvlText w:val="%1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pStyle w:val="Heading4"/>
      <w:lvlText w:val="(%4)"/>
      <w:lvlJc w:val="left"/>
      <w:pPr>
        <w:tabs>
          <w:tab w:val="num" w:pos="1901"/>
        </w:tabs>
        <w:ind w:left="1800" w:hanging="61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15:restartNumberingAfterBreak="0">
    <w:nsid w:val="5F9822D7"/>
    <w:multiLevelType w:val="multilevel"/>
    <w:tmpl w:val="D0A83F5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color w:val="auto"/>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5FF57B7A"/>
    <w:multiLevelType w:val="multilevel"/>
    <w:tmpl w:val="088AD538"/>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15:restartNumberingAfterBreak="0">
    <w:nsid w:val="613C7ED3"/>
    <w:multiLevelType w:val="multilevel"/>
    <w:tmpl w:val="BF5A987E"/>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ascii="Arial" w:hAnsi="Arial" w:cs="Arial" w:hint="default"/>
      </w:rPr>
    </w:lvl>
    <w:lvl w:ilvl="2">
      <w:start w:val="1"/>
      <w:numFmt w:val="lowerLetter"/>
      <w:lvlText w:val="(%3)"/>
      <w:lvlJc w:val="left"/>
      <w:pPr>
        <w:tabs>
          <w:tab w:val="num" w:pos="1152"/>
        </w:tabs>
        <w:ind w:left="1152" w:hanging="547"/>
      </w:pPr>
      <w:rPr>
        <w:rFonts w:ascii="Arial" w:hAnsi="Arial" w:cs="Arial"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622F610E"/>
    <w:multiLevelType w:val="multilevel"/>
    <w:tmpl w:val="FB0C8738"/>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Arial" w:hAnsi="Arial" w:cs="Arial" w:hint="default"/>
        <w:b w:val="0"/>
        <w:i w:val="0"/>
        <w:color w:val="auto"/>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90" w15:restartNumberingAfterBreak="0">
    <w:nsid w:val="63AB5A96"/>
    <w:multiLevelType w:val="hybridMultilevel"/>
    <w:tmpl w:val="42BECDFE"/>
    <w:lvl w:ilvl="0" w:tplc="3CD65D8A">
      <w:start w:val="1"/>
      <w:numFmt w:val="lowerRoman"/>
      <w:lvlText w:val="(%1)"/>
      <w:lvlJc w:val="left"/>
      <w:pPr>
        <w:ind w:left="1080" w:hanging="360"/>
      </w:pPr>
      <w:rPr>
        <w:rFonts w:cs="Times New Roman" w:hint="default"/>
        <w:b w:val="0"/>
        <w:i w:val="0"/>
      </w:rPr>
    </w:lvl>
    <w:lvl w:ilvl="1" w:tplc="9D5AF9A0">
      <w:start w:val="1"/>
      <w:numFmt w:val="lowerRoman"/>
      <w:lvlText w:val="%2)"/>
      <w:lvlJc w:val="left"/>
      <w:pPr>
        <w:ind w:left="1800" w:hanging="360"/>
      </w:pPr>
      <w:rPr>
        <w:rFonts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1" w15:restartNumberingAfterBreak="0">
    <w:nsid w:val="63F9134E"/>
    <w:multiLevelType w:val="multilevel"/>
    <w:tmpl w:val="52945BA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Arial" w:hAnsi="Arial" w:cs="Arial"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72A7BBB"/>
    <w:multiLevelType w:val="multilevel"/>
    <w:tmpl w:val="9E5CBB02"/>
    <w:lvl w:ilvl="0">
      <w:start w:val="3"/>
      <w:numFmt w:val="none"/>
      <w:pStyle w:val="DefaultParagraphFont1"/>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Arial" w:hAnsi="Arial" w:cs="Arial"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3" w15:restartNumberingAfterBreak="0">
    <w:nsid w:val="67CB122A"/>
    <w:multiLevelType w:val="hybridMultilevel"/>
    <w:tmpl w:val="1924DFAC"/>
    <w:lvl w:ilvl="0" w:tplc="FDA06D18">
      <w:start w:val="1"/>
      <w:numFmt w:val="lowerLetter"/>
      <w:lvlText w:val="(%1)"/>
      <w:lvlJc w:val="left"/>
      <w:pPr>
        <w:tabs>
          <w:tab w:val="num" w:pos="420"/>
        </w:tabs>
        <w:ind w:left="420" w:hanging="420"/>
      </w:pPr>
      <w:rPr>
        <w:rFonts w:cs="Times New Roman"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93D0A7C"/>
    <w:multiLevelType w:val="multilevel"/>
    <w:tmpl w:val="53D0DF9A"/>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color w:val="auto"/>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946636D"/>
    <w:multiLevelType w:val="hybridMultilevel"/>
    <w:tmpl w:val="B9860194"/>
    <w:lvl w:ilvl="0" w:tplc="EC589132">
      <w:start w:val="1"/>
      <w:numFmt w:val="upperLetter"/>
      <w:pStyle w:val="Section1-berschrift-Ebene1"/>
      <w:lvlText w:val="%1."/>
      <w:lvlJc w:val="left"/>
      <w:pPr>
        <w:ind w:left="2628" w:hanging="360"/>
      </w:pPr>
      <w:rPr>
        <w:rFonts w:hint="default"/>
        <w:color w:val="auto"/>
        <w:sz w:val="28"/>
        <w:szCs w:val="28"/>
      </w:rPr>
    </w:lvl>
    <w:lvl w:ilvl="1" w:tplc="08090019" w:tentative="1">
      <w:start w:val="1"/>
      <w:numFmt w:val="lowerLetter"/>
      <w:lvlText w:val="%2."/>
      <w:lvlJc w:val="left"/>
      <w:pPr>
        <w:ind w:left="3348" w:hanging="360"/>
      </w:pPr>
    </w:lvl>
    <w:lvl w:ilvl="2" w:tplc="0809001B" w:tentative="1">
      <w:start w:val="1"/>
      <w:numFmt w:val="lowerRoman"/>
      <w:lvlText w:val="%3."/>
      <w:lvlJc w:val="right"/>
      <w:pPr>
        <w:ind w:left="4068" w:hanging="180"/>
      </w:pPr>
    </w:lvl>
    <w:lvl w:ilvl="3" w:tplc="0809000F" w:tentative="1">
      <w:start w:val="1"/>
      <w:numFmt w:val="decimal"/>
      <w:lvlText w:val="%4."/>
      <w:lvlJc w:val="left"/>
      <w:pPr>
        <w:ind w:left="4788" w:hanging="360"/>
      </w:pPr>
    </w:lvl>
    <w:lvl w:ilvl="4" w:tplc="08090019" w:tentative="1">
      <w:start w:val="1"/>
      <w:numFmt w:val="lowerLetter"/>
      <w:lvlText w:val="%5."/>
      <w:lvlJc w:val="left"/>
      <w:pPr>
        <w:ind w:left="5508" w:hanging="360"/>
      </w:pPr>
    </w:lvl>
    <w:lvl w:ilvl="5" w:tplc="0809001B" w:tentative="1">
      <w:start w:val="1"/>
      <w:numFmt w:val="lowerRoman"/>
      <w:lvlText w:val="%6."/>
      <w:lvlJc w:val="right"/>
      <w:pPr>
        <w:ind w:left="6228" w:hanging="180"/>
      </w:pPr>
    </w:lvl>
    <w:lvl w:ilvl="6" w:tplc="0809000F" w:tentative="1">
      <w:start w:val="1"/>
      <w:numFmt w:val="decimal"/>
      <w:lvlText w:val="%7."/>
      <w:lvlJc w:val="left"/>
      <w:pPr>
        <w:ind w:left="6948" w:hanging="360"/>
      </w:pPr>
    </w:lvl>
    <w:lvl w:ilvl="7" w:tplc="08090019" w:tentative="1">
      <w:start w:val="1"/>
      <w:numFmt w:val="lowerLetter"/>
      <w:lvlText w:val="%8."/>
      <w:lvlJc w:val="left"/>
      <w:pPr>
        <w:ind w:left="7668" w:hanging="360"/>
      </w:pPr>
    </w:lvl>
    <w:lvl w:ilvl="8" w:tplc="0809001B" w:tentative="1">
      <w:start w:val="1"/>
      <w:numFmt w:val="lowerRoman"/>
      <w:lvlText w:val="%9."/>
      <w:lvlJc w:val="right"/>
      <w:pPr>
        <w:ind w:left="8388" w:hanging="180"/>
      </w:pPr>
    </w:lvl>
  </w:abstractNum>
  <w:abstractNum w:abstractNumId="96" w15:restartNumberingAfterBreak="0">
    <w:nsid w:val="6A521330"/>
    <w:multiLevelType w:val="multilevel"/>
    <w:tmpl w:val="850A33B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Arial" w:hAnsi="Arial" w:cs="Arial"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0525BF6"/>
    <w:multiLevelType w:val="multilevel"/>
    <w:tmpl w:val="674E8B6E"/>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ascii="Arial" w:hAnsi="Arial" w:cs="Arial"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0967FC4"/>
    <w:multiLevelType w:val="multilevel"/>
    <w:tmpl w:val="B6D80424"/>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741"/>
        </w:tabs>
        <w:ind w:left="741" w:hanging="600"/>
      </w:pPr>
      <w:rPr>
        <w:rFonts w:ascii="Arial" w:hAnsi="Arial" w:cs="Arial" w:hint="default"/>
        <w:b w:val="0"/>
        <w:color w:val="auto"/>
      </w:rPr>
    </w:lvl>
    <w:lvl w:ilvl="2">
      <w:start w:val="1"/>
      <w:numFmt w:val="lowerLetter"/>
      <w:lvlText w:val="(%3)"/>
      <w:lvlJc w:val="left"/>
      <w:pPr>
        <w:tabs>
          <w:tab w:val="num" w:pos="936"/>
        </w:tabs>
        <w:ind w:left="720" w:hanging="144"/>
      </w:pPr>
      <w:rPr>
        <w:rFonts w:hint="default"/>
        <w:sz w:val="24"/>
        <w:szCs w:val="24"/>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16B6547"/>
    <w:multiLevelType w:val="hybridMultilevel"/>
    <w:tmpl w:val="EDD49F20"/>
    <w:lvl w:ilvl="0" w:tplc="3B103FF0">
      <w:start w:val="1"/>
      <w:numFmt w:val="lowerRoman"/>
      <w:lvlText w:val="%1)"/>
      <w:lvlJc w:val="left"/>
      <w:pPr>
        <w:ind w:left="1170" w:hanging="720"/>
      </w:pPr>
      <w:rPr>
        <w:rFonts w:cs="Times New Roman" w:hint="default"/>
        <w:color w:val="auto"/>
      </w:rPr>
    </w:lvl>
    <w:lvl w:ilvl="1" w:tplc="04090019">
      <w:start w:val="1"/>
      <w:numFmt w:val="decimal"/>
      <w:lvlText w:val="%2."/>
      <w:lvlJc w:val="left"/>
      <w:pPr>
        <w:tabs>
          <w:tab w:val="num" w:pos="1530"/>
        </w:tabs>
        <w:ind w:left="1530" w:hanging="360"/>
      </w:pPr>
      <w:rPr>
        <w:rFonts w:cs="Times New Roman" w:hint="default"/>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02" w15:restartNumberingAfterBreak="0">
    <w:nsid w:val="72A91FFD"/>
    <w:multiLevelType w:val="multilevel"/>
    <w:tmpl w:val="4CFE036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393156B"/>
    <w:multiLevelType w:val="hybridMultilevel"/>
    <w:tmpl w:val="D7C09FA6"/>
    <w:lvl w:ilvl="0" w:tplc="5524D6D8">
      <w:start w:val="1"/>
      <w:numFmt w:val="lowerLetter"/>
      <w:lvlText w:val="%1)"/>
      <w:lvlJc w:val="left"/>
      <w:pPr>
        <w:tabs>
          <w:tab w:val="num" w:pos="1530"/>
        </w:tabs>
        <w:ind w:left="1530" w:hanging="360"/>
      </w:pPr>
      <w:rPr>
        <w:rFonts w:hint="default"/>
        <w:sz w:val="24"/>
        <w:szCs w:val="24"/>
      </w:rPr>
    </w:lvl>
    <w:lvl w:ilvl="1" w:tplc="04090003" w:tentative="1">
      <w:start w:val="1"/>
      <w:numFmt w:val="bullet"/>
      <w:lvlText w:val="o"/>
      <w:lvlJc w:val="left"/>
      <w:pPr>
        <w:tabs>
          <w:tab w:val="num" w:pos="2250"/>
        </w:tabs>
        <w:ind w:left="2250" w:hanging="360"/>
      </w:pPr>
      <w:rPr>
        <w:rFonts w:ascii="Courier New" w:hAnsi="Courier New" w:cs="Courier New" w:hint="default"/>
      </w:rPr>
    </w:lvl>
    <w:lvl w:ilvl="2" w:tplc="04090005" w:tentative="1">
      <w:start w:val="1"/>
      <w:numFmt w:val="bullet"/>
      <w:lvlText w:val=""/>
      <w:lvlJc w:val="left"/>
      <w:pPr>
        <w:tabs>
          <w:tab w:val="num" w:pos="2970"/>
        </w:tabs>
        <w:ind w:left="297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4410"/>
        </w:tabs>
        <w:ind w:left="441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5850"/>
        </w:tabs>
        <w:ind w:left="5850" w:hanging="360"/>
      </w:pPr>
      <w:rPr>
        <w:rFonts w:ascii="Symbol" w:hAnsi="Symbol" w:hint="default"/>
      </w:rPr>
    </w:lvl>
    <w:lvl w:ilvl="7" w:tplc="04090003" w:tentative="1">
      <w:start w:val="1"/>
      <w:numFmt w:val="bullet"/>
      <w:lvlText w:val="o"/>
      <w:lvlJc w:val="left"/>
      <w:pPr>
        <w:tabs>
          <w:tab w:val="num" w:pos="6570"/>
        </w:tabs>
        <w:ind w:left="6570" w:hanging="360"/>
      </w:pPr>
      <w:rPr>
        <w:rFonts w:ascii="Courier New" w:hAnsi="Courier New" w:cs="Courier New" w:hint="default"/>
      </w:rPr>
    </w:lvl>
    <w:lvl w:ilvl="8" w:tplc="04090005" w:tentative="1">
      <w:start w:val="1"/>
      <w:numFmt w:val="bullet"/>
      <w:lvlText w:val=""/>
      <w:lvlJc w:val="left"/>
      <w:pPr>
        <w:tabs>
          <w:tab w:val="num" w:pos="7290"/>
        </w:tabs>
        <w:ind w:left="7290" w:hanging="360"/>
      </w:pPr>
      <w:rPr>
        <w:rFonts w:ascii="Wingdings" w:hAnsi="Wingdings" w:hint="default"/>
      </w:rPr>
    </w:lvl>
  </w:abstractNum>
  <w:abstractNum w:abstractNumId="104" w15:restartNumberingAfterBreak="0">
    <w:nsid w:val="74331E4C"/>
    <w:multiLevelType w:val="hybridMultilevel"/>
    <w:tmpl w:val="67C2E494"/>
    <w:lvl w:ilvl="0" w:tplc="678E447E">
      <w:start w:val="1"/>
      <w:numFmt w:val="lowerLetter"/>
      <w:lvlText w:val="(%1)"/>
      <w:lvlJc w:val="left"/>
      <w:pPr>
        <w:ind w:left="720" w:hanging="360"/>
      </w:pPr>
      <w:rPr>
        <w:rFonts w:cs="Times New Roman"/>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5" w15:restartNumberingAfterBreak="0">
    <w:nsid w:val="74983AB1"/>
    <w:multiLevelType w:val="multilevel"/>
    <w:tmpl w:val="363894E6"/>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ascii="Arial" w:hAnsi="Arial" w:cs="Arial" w:hint="default"/>
        <w:color w:val="auto"/>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6196C7B"/>
    <w:multiLevelType w:val="hybridMultilevel"/>
    <w:tmpl w:val="6978ACCA"/>
    <w:lvl w:ilvl="0" w:tplc="3A5422F4">
      <w:start w:val="1"/>
      <w:numFmt w:val="lowerRoman"/>
      <w:lvlText w:val="(%1)"/>
      <w:lvlJc w:val="left"/>
      <w:pPr>
        <w:ind w:left="1872" w:hanging="360"/>
      </w:pPr>
      <w:rPr>
        <w:rFonts w:cs="Times New Roman" w:hint="default"/>
        <w:b w:val="0"/>
        <w:i w:val="0"/>
        <w:color w:val="auto"/>
      </w:rPr>
    </w:lvl>
    <w:lvl w:ilvl="1" w:tplc="040C0019" w:tentative="1">
      <w:start w:val="1"/>
      <w:numFmt w:val="lowerLetter"/>
      <w:lvlText w:val="%2."/>
      <w:lvlJc w:val="left"/>
      <w:pPr>
        <w:ind w:left="2592" w:hanging="360"/>
      </w:pPr>
    </w:lvl>
    <w:lvl w:ilvl="2" w:tplc="040C001B" w:tentative="1">
      <w:start w:val="1"/>
      <w:numFmt w:val="lowerRoman"/>
      <w:lvlText w:val="%3."/>
      <w:lvlJc w:val="right"/>
      <w:pPr>
        <w:ind w:left="3312" w:hanging="180"/>
      </w:pPr>
    </w:lvl>
    <w:lvl w:ilvl="3" w:tplc="040C000F" w:tentative="1">
      <w:start w:val="1"/>
      <w:numFmt w:val="decimal"/>
      <w:lvlText w:val="%4."/>
      <w:lvlJc w:val="left"/>
      <w:pPr>
        <w:ind w:left="4032" w:hanging="360"/>
      </w:pPr>
    </w:lvl>
    <w:lvl w:ilvl="4" w:tplc="040C0019" w:tentative="1">
      <w:start w:val="1"/>
      <w:numFmt w:val="lowerLetter"/>
      <w:lvlText w:val="%5."/>
      <w:lvlJc w:val="left"/>
      <w:pPr>
        <w:ind w:left="4752" w:hanging="360"/>
      </w:pPr>
    </w:lvl>
    <w:lvl w:ilvl="5" w:tplc="040C001B" w:tentative="1">
      <w:start w:val="1"/>
      <w:numFmt w:val="lowerRoman"/>
      <w:lvlText w:val="%6."/>
      <w:lvlJc w:val="right"/>
      <w:pPr>
        <w:ind w:left="5472" w:hanging="180"/>
      </w:pPr>
    </w:lvl>
    <w:lvl w:ilvl="6" w:tplc="040C000F" w:tentative="1">
      <w:start w:val="1"/>
      <w:numFmt w:val="decimal"/>
      <w:lvlText w:val="%7."/>
      <w:lvlJc w:val="left"/>
      <w:pPr>
        <w:ind w:left="6192" w:hanging="360"/>
      </w:pPr>
    </w:lvl>
    <w:lvl w:ilvl="7" w:tplc="040C0019" w:tentative="1">
      <w:start w:val="1"/>
      <w:numFmt w:val="lowerLetter"/>
      <w:lvlText w:val="%8."/>
      <w:lvlJc w:val="left"/>
      <w:pPr>
        <w:ind w:left="6912" w:hanging="360"/>
      </w:pPr>
    </w:lvl>
    <w:lvl w:ilvl="8" w:tplc="040C001B" w:tentative="1">
      <w:start w:val="1"/>
      <w:numFmt w:val="lowerRoman"/>
      <w:lvlText w:val="%9."/>
      <w:lvlJc w:val="right"/>
      <w:pPr>
        <w:ind w:left="7632" w:hanging="180"/>
      </w:pPr>
    </w:lvl>
  </w:abstractNum>
  <w:abstractNum w:abstractNumId="107" w15:restartNumberingAfterBreak="0">
    <w:nsid w:val="786F1AB8"/>
    <w:multiLevelType w:val="hybridMultilevel"/>
    <w:tmpl w:val="B0D45D04"/>
    <w:lvl w:ilvl="0" w:tplc="40706926">
      <w:start w:val="1"/>
      <w:numFmt w:val="lowerRoman"/>
      <w:lvlText w:val="(%1)"/>
      <w:lvlJc w:val="left"/>
      <w:pPr>
        <w:tabs>
          <w:tab w:val="num" w:pos="720"/>
        </w:tabs>
        <w:ind w:left="720" w:hanging="360"/>
      </w:pPr>
      <w:rPr>
        <w:rFonts w:cs="Times New Roman" w:hint="default"/>
        <w:b w:val="0"/>
        <w:i w:val="0"/>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AED2A84"/>
    <w:multiLevelType w:val="multilevel"/>
    <w:tmpl w:val="4320B1C8"/>
    <w:lvl w:ilvl="0">
      <w:start w:val="31"/>
      <w:numFmt w:val="decimal"/>
      <w:lvlText w:val="%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C702973"/>
    <w:multiLevelType w:val="hybridMultilevel"/>
    <w:tmpl w:val="C4CA3512"/>
    <w:lvl w:ilvl="0" w:tplc="70B0AE76">
      <w:start w:val="1"/>
      <w:numFmt w:val="lowerRoman"/>
      <w:lvlText w:val="(%1)"/>
      <w:lvlJc w:val="left"/>
      <w:pPr>
        <w:ind w:left="2160" w:hanging="72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10"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1" w15:restartNumberingAfterBreak="0">
    <w:nsid w:val="7CA64203"/>
    <w:multiLevelType w:val="multilevel"/>
    <w:tmpl w:val="6562DBFA"/>
    <w:lvl w:ilvl="0">
      <w:start w:val="12"/>
      <w:numFmt w:val="decimal"/>
      <w:lvlText w:val="%1"/>
      <w:lvlJc w:val="left"/>
      <w:pPr>
        <w:ind w:left="420" w:hanging="420"/>
      </w:pPr>
      <w:rPr>
        <w:rFonts w:hint="default"/>
      </w:rPr>
    </w:lvl>
    <w:lvl w:ilvl="1">
      <w:start w:val="1"/>
      <w:numFmt w:val="decimal"/>
      <w:lvlText w:val="%1.%2"/>
      <w:lvlJc w:val="left"/>
      <w:pPr>
        <w:ind w:left="438" w:hanging="42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num w:numId="1" w16cid:durableId="2099980800">
    <w:abstractNumId w:val="62"/>
  </w:num>
  <w:num w:numId="2" w16cid:durableId="1469206121">
    <w:abstractNumId w:val="62"/>
  </w:num>
  <w:num w:numId="3" w16cid:durableId="7995540">
    <w:abstractNumId w:val="37"/>
  </w:num>
  <w:num w:numId="4" w16cid:durableId="1590506641">
    <w:abstractNumId w:val="16"/>
  </w:num>
  <w:num w:numId="5" w16cid:durableId="235865792">
    <w:abstractNumId w:val="9"/>
  </w:num>
  <w:num w:numId="6" w16cid:durableId="2105612678">
    <w:abstractNumId w:val="6"/>
  </w:num>
  <w:num w:numId="7" w16cid:durableId="61221542">
    <w:abstractNumId w:val="47"/>
  </w:num>
  <w:num w:numId="8" w16cid:durableId="602346666">
    <w:abstractNumId w:val="96"/>
  </w:num>
  <w:num w:numId="9" w16cid:durableId="1475027868">
    <w:abstractNumId w:val="61"/>
  </w:num>
  <w:num w:numId="10" w16cid:durableId="1537544722">
    <w:abstractNumId w:val="102"/>
  </w:num>
  <w:num w:numId="11" w16cid:durableId="2078428794">
    <w:abstractNumId w:val="1"/>
  </w:num>
  <w:num w:numId="12" w16cid:durableId="211691908">
    <w:abstractNumId w:val="22"/>
  </w:num>
  <w:num w:numId="13" w16cid:durableId="1986008407">
    <w:abstractNumId w:val="25"/>
  </w:num>
  <w:num w:numId="14" w16cid:durableId="1063260194">
    <w:abstractNumId w:val="86"/>
  </w:num>
  <w:num w:numId="15" w16cid:durableId="1876043227">
    <w:abstractNumId w:val="14"/>
  </w:num>
  <w:num w:numId="16" w16cid:durableId="290477577">
    <w:abstractNumId w:val="100"/>
  </w:num>
  <w:num w:numId="17" w16cid:durableId="55863369">
    <w:abstractNumId w:val="105"/>
  </w:num>
  <w:num w:numId="18" w16cid:durableId="501630871">
    <w:abstractNumId w:val="57"/>
  </w:num>
  <w:num w:numId="19" w16cid:durableId="1560022045">
    <w:abstractNumId w:val="76"/>
  </w:num>
  <w:num w:numId="20" w16cid:durableId="168326652">
    <w:abstractNumId w:val="52"/>
  </w:num>
  <w:num w:numId="21" w16cid:durableId="1567032533">
    <w:abstractNumId w:val="44"/>
  </w:num>
  <w:num w:numId="22" w16cid:durableId="1129711344">
    <w:abstractNumId w:val="79"/>
  </w:num>
  <w:num w:numId="23" w16cid:durableId="1997106439">
    <w:abstractNumId w:val="64"/>
  </w:num>
  <w:num w:numId="24" w16cid:durableId="1018234186">
    <w:abstractNumId w:val="49"/>
  </w:num>
  <w:num w:numId="25" w16cid:durableId="1575697225">
    <w:abstractNumId w:val="84"/>
  </w:num>
  <w:num w:numId="26" w16cid:durableId="1889217877">
    <w:abstractNumId w:val="5"/>
  </w:num>
  <w:num w:numId="27" w16cid:durableId="1326786584">
    <w:abstractNumId w:val="99"/>
  </w:num>
  <w:num w:numId="28" w16cid:durableId="140927760">
    <w:abstractNumId w:val="98"/>
  </w:num>
  <w:num w:numId="29" w16cid:durableId="1059090173">
    <w:abstractNumId w:val="72"/>
  </w:num>
  <w:num w:numId="30" w16cid:durableId="159002249">
    <w:abstractNumId w:val="59"/>
  </w:num>
  <w:num w:numId="31" w16cid:durableId="1584222433">
    <w:abstractNumId w:val="29"/>
  </w:num>
  <w:num w:numId="32" w16cid:durableId="641086016">
    <w:abstractNumId w:val="94"/>
  </w:num>
  <w:num w:numId="33" w16cid:durableId="1184704230">
    <w:abstractNumId w:val="28"/>
  </w:num>
  <w:num w:numId="34" w16cid:durableId="637415731">
    <w:abstractNumId w:val="3"/>
  </w:num>
  <w:num w:numId="35" w16cid:durableId="1059668639">
    <w:abstractNumId w:val="108"/>
  </w:num>
  <w:num w:numId="36" w16cid:durableId="237905094">
    <w:abstractNumId w:val="71"/>
  </w:num>
  <w:num w:numId="37" w16cid:durableId="428504059">
    <w:abstractNumId w:val="48"/>
  </w:num>
  <w:num w:numId="38" w16cid:durableId="1403525428">
    <w:abstractNumId w:val="8"/>
  </w:num>
  <w:num w:numId="39" w16cid:durableId="1372459531">
    <w:abstractNumId w:val="34"/>
  </w:num>
  <w:num w:numId="40" w16cid:durableId="747582409">
    <w:abstractNumId w:val="87"/>
  </w:num>
  <w:num w:numId="41" w16cid:durableId="295724692">
    <w:abstractNumId w:val="18"/>
  </w:num>
  <w:num w:numId="42" w16cid:durableId="1480807147">
    <w:abstractNumId w:val="10"/>
  </w:num>
  <w:num w:numId="43" w16cid:durableId="1757944304">
    <w:abstractNumId w:val="54"/>
  </w:num>
  <w:num w:numId="44" w16cid:durableId="512575119">
    <w:abstractNumId w:val="2"/>
  </w:num>
  <w:num w:numId="45" w16cid:durableId="1670474777">
    <w:abstractNumId w:val="92"/>
  </w:num>
  <w:num w:numId="46" w16cid:durableId="1543011745">
    <w:abstractNumId w:val="91"/>
  </w:num>
  <w:num w:numId="47" w16cid:durableId="788809">
    <w:abstractNumId w:val="15"/>
  </w:num>
  <w:num w:numId="48" w16cid:durableId="9335350">
    <w:abstractNumId w:val="7"/>
  </w:num>
  <w:num w:numId="49" w16cid:durableId="2028829126">
    <w:abstractNumId w:val="21"/>
  </w:num>
  <w:num w:numId="50" w16cid:durableId="808060530">
    <w:abstractNumId w:val="26"/>
  </w:num>
  <w:num w:numId="51" w16cid:durableId="1513565399">
    <w:abstractNumId w:val="68"/>
  </w:num>
  <w:num w:numId="52" w16cid:durableId="6342878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780091">
    <w:abstractNumId w:val="101"/>
  </w:num>
  <w:num w:numId="54" w16cid:durableId="314528213">
    <w:abstractNumId w:val="78"/>
  </w:num>
  <w:num w:numId="55" w16cid:durableId="1816987522">
    <w:abstractNumId w:val="85"/>
  </w:num>
  <w:num w:numId="56" w16cid:durableId="1608587294">
    <w:abstractNumId w:val="89"/>
  </w:num>
  <w:num w:numId="57" w16cid:durableId="818496987">
    <w:abstractNumId w:val="83"/>
  </w:num>
  <w:num w:numId="58" w16cid:durableId="1825581471">
    <w:abstractNumId w:val="110"/>
  </w:num>
  <w:num w:numId="59" w16cid:durableId="651757550">
    <w:abstractNumId w:val="63"/>
  </w:num>
  <w:num w:numId="60" w16cid:durableId="1483352281">
    <w:abstractNumId w:val="58"/>
  </w:num>
  <w:num w:numId="61" w16cid:durableId="1103647749">
    <w:abstractNumId w:val="33"/>
  </w:num>
  <w:num w:numId="62" w16cid:durableId="2121412718">
    <w:abstractNumId w:val="24"/>
  </w:num>
  <w:num w:numId="63" w16cid:durableId="1739593225">
    <w:abstractNumId w:val="97"/>
  </w:num>
  <w:num w:numId="64" w16cid:durableId="1854108037">
    <w:abstractNumId w:val="75"/>
  </w:num>
  <w:num w:numId="65" w16cid:durableId="1586718993">
    <w:abstractNumId w:val="66"/>
  </w:num>
  <w:num w:numId="66" w16cid:durableId="1794055437">
    <w:abstractNumId w:val="109"/>
  </w:num>
  <w:num w:numId="67" w16cid:durableId="269318811">
    <w:abstractNumId w:val="43"/>
  </w:num>
  <w:num w:numId="68" w16cid:durableId="888956964">
    <w:abstractNumId w:val="111"/>
  </w:num>
  <w:num w:numId="69" w16cid:durableId="1161234704">
    <w:abstractNumId w:val="38"/>
  </w:num>
  <w:num w:numId="70" w16cid:durableId="1979260531">
    <w:abstractNumId w:val="69"/>
  </w:num>
  <w:num w:numId="71" w16cid:durableId="111478923">
    <w:abstractNumId w:val="65"/>
  </w:num>
  <w:num w:numId="72" w16cid:durableId="602111544">
    <w:abstractNumId w:val="20"/>
  </w:num>
  <w:num w:numId="73" w16cid:durableId="1024862109">
    <w:abstractNumId w:val="32"/>
  </w:num>
  <w:num w:numId="74" w16cid:durableId="2006545729">
    <w:abstractNumId w:val="106"/>
  </w:num>
  <w:num w:numId="75" w16cid:durableId="1596009963">
    <w:abstractNumId w:val="50"/>
  </w:num>
  <w:num w:numId="76" w16cid:durableId="1926766294">
    <w:abstractNumId w:val="90"/>
  </w:num>
  <w:num w:numId="77" w16cid:durableId="1220435739">
    <w:abstractNumId w:val="74"/>
  </w:num>
  <w:num w:numId="78" w16cid:durableId="998584416">
    <w:abstractNumId w:val="104"/>
  </w:num>
  <w:num w:numId="79" w16cid:durableId="1694188984">
    <w:abstractNumId w:val="23"/>
  </w:num>
  <w:num w:numId="80" w16cid:durableId="772939458">
    <w:abstractNumId w:val="80"/>
  </w:num>
  <w:num w:numId="81" w16cid:durableId="1750272886">
    <w:abstractNumId w:val="77"/>
  </w:num>
  <w:num w:numId="82" w16cid:durableId="1168448003">
    <w:abstractNumId w:val="103"/>
  </w:num>
  <w:num w:numId="83" w16cid:durableId="1760326291">
    <w:abstractNumId w:val="31"/>
  </w:num>
  <w:num w:numId="84" w16cid:durableId="2100590478">
    <w:abstractNumId w:val="82"/>
  </w:num>
  <w:num w:numId="85" w16cid:durableId="74789466">
    <w:abstractNumId w:val="4"/>
  </w:num>
  <w:num w:numId="86" w16cid:durableId="148640494">
    <w:abstractNumId w:val="88"/>
  </w:num>
  <w:num w:numId="87" w16cid:durableId="1520391524">
    <w:abstractNumId w:val="95"/>
  </w:num>
  <w:num w:numId="88" w16cid:durableId="2116555660">
    <w:abstractNumId w:val="51"/>
  </w:num>
  <w:num w:numId="89" w16cid:durableId="88356450">
    <w:abstractNumId w:val="0"/>
  </w:num>
  <w:num w:numId="90" w16cid:durableId="2084328819">
    <w:abstractNumId w:val="13"/>
  </w:num>
  <w:num w:numId="91" w16cid:durableId="1431663832">
    <w:abstractNumId w:val="19"/>
  </w:num>
  <w:num w:numId="92" w16cid:durableId="1404838273">
    <w:abstractNumId w:val="67"/>
  </w:num>
  <w:num w:numId="93" w16cid:durableId="89665639">
    <w:abstractNumId w:val="41"/>
  </w:num>
  <w:num w:numId="94" w16cid:durableId="1377318276">
    <w:abstractNumId w:val="53"/>
  </w:num>
  <w:num w:numId="95" w16cid:durableId="666858482">
    <w:abstractNumId w:val="17"/>
  </w:num>
  <w:num w:numId="96" w16cid:durableId="195850526">
    <w:abstractNumId w:val="56"/>
  </w:num>
  <w:num w:numId="97" w16cid:durableId="529688333">
    <w:abstractNumId w:val="30"/>
  </w:num>
  <w:num w:numId="98" w16cid:durableId="292488248">
    <w:abstractNumId w:val="35"/>
  </w:num>
  <w:num w:numId="99" w16cid:durableId="1815760307">
    <w:abstractNumId w:val="93"/>
  </w:num>
  <w:num w:numId="100" w16cid:durableId="146023741">
    <w:abstractNumId w:val="39"/>
  </w:num>
  <w:num w:numId="101" w16cid:durableId="1086609148">
    <w:abstractNumId w:val="73"/>
  </w:num>
  <w:num w:numId="102" w16cid:durableId="990132240">
    <w:abstractNumId w:val="107"/>
  </w:num>
  <w:num w:numId="103" w16cid:durableId="670448504">
    <w:abstractNumId w:val="60"/>
  </w:num>
  <w:num w:numId="104" w16cid:durableId="1200165651">
    <w:abstractNumId w:val="45"/>
  </w:num>
  <w:num w:numId="105" w16cid:durableId="1567036189">
    <w:abstractNumId w:val="70"/>
  </w:num>
  <w:num w:numId="106" w16cid:durableId="1840660545">
    <w:abstractNumId w:val="27"/>
  </w:num>
  <w:num w:numId="107" w16cid:durableId="876351100">
    <w:abstractNumId w:val="42"/>
  </w:num>
  <w:num w:numId="108" w16cid:durableId="541789769">
    <w:abstractNumId w:val="81"/>
  </w:num>
  <w:num w:numId="109" w16cid:durableId="1411585689">
    <w:abstractNumId w:val="55"/>
  </w:num>
  <w:num w:numId="110" w16cid:durableId="1593660099">
    <w:abstractNumId w:val="46"/>
    <w:lvlOverride w:ilvl="0">
      <w:startOverride w:val="1"/>
    </w:lvlOverride>
    <w:lvlOverride w:ilvl="1"/>
    <w:lvlOverride w:ilvl="2"/>
    <w:lvlOverride w:ilvl="3"/>
    <w:lvlOverride w:ilvl="4"/>
    <w:lvlOverride w:ilvl="5"/>
    <w:lvlOverride w:ilvl="6"/>
    <w:lvlOverride w:ilvl="7"/>
    <w:lvlOverride w:ilvl="8"/>
  </w:num>
  <w:num w:numId="111" w16cid:durableId="1807577484">
    <w:abstractNumId w:val="11"/>
  </w:num>
  <w:num w:numId="112" w16cid:durableId="209805744">
    <w:abstractNumId w:val="40"/>
  </w:num>
  <w:num w:numId="113" w16cid:durableId="1045645212">
    <w:abstractNumId w:val="1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9"/>
    <w:rsid w:val="00001740"/>
    <w:rsid w:val="000018D5"/>
    <w:rsid w:val="00001AE1"/>
    <w:rsid w:val="000033CB"/>
    <w:rsid w:val="00003480"/>
    <w:rsid w:val="00004A2A"/>
    <w:rsid w:val="000063B3"/>
    <w:rsid w:val="00007A32"/>
    <w:rsid w:val="00011948"/>
    <w:rsid w:val="000127FA"/>
    <w:rsid w:val="00012D1D"/>
    <w:rsid w:val="00013E53"/>
    <w:rsid w:val="00014B3B"/>
    <w:rsid w:val="00015C7D"/>
    <w:rsid w:val="00016B89"/>
    <w:rsid w:val="00016E8D"/>
    <w:rsid w:val="00020E06"/>
    <w:rsid w:val="00022AC7"/>
    <w:rsid w:val="000267A2"/>
    <w:rsid w:val="000268E6"/>
    <w:rsid w:val="0002735D"/>
    <w:rsid w:val="000300F8"/>
    <w:rsid w:val="00030E8C"/>
    <w:rsid w:val="00030EC1"/>
    <w:rsid w:val="000319BF"/>
    <w:rsid w:val="00032582"/>
    <w:rsid w:val="00032C1A"/>
    <w:rsid w:val="00033060"/>
    <w:rsid w:val="000338AB"/>
    <w:rsid w:val="00034748"/>
    <w:rsid w:val="00034A26"/>
    <w:rsid w:val="00034E8D"/>
    <w:rsid w:val="00037B71"/>
    <w:rsid w:val="000400AC"/>
    <w:rsid w:val="000425A7"/>
    <w:rsid w:val="00042823"/>
    <w:rsid w:val="000431DD"/>
    <w:rsid w:val="00043864"/>
    <w:rsid w:val="00044628"/>
    <w:rsid w:val="00044CA5"/>
    <w:rsid w:val="00044D02"/>
    <w:rsid w:val="00045860"/>
    <w:rsid w:val="00046E69"/>
    <w:rsid w:val="00047EA0"/>
    <w:rsid w:val="00050165"/>
    <w:rsid w:val="000506F8"/>
    <w:rsid w:val="00050C37"/>
    <w:rsid w:val="00050F57"/>
    <w:rsid w:val="0005166D"/>
    <w:rsid w:val="00051E65"/>
    <w:rsid w:val="00053B3C"/>
    <w:rsid w:val="000557B9"/>
    <w:rsid w:val="000558DA"/>
    <w:rsid w:val="00056965"/>
    <w:rsid w:val="00057234"/>
    <w:rsid w:val="00057923"/>
    <w:rsid w:val="00060B06"/>
    <w:rsid w:val="0006319D"/>
    <w:rsid w:val="000650A1"/>
    <w:rsid w:val="00066BA7"/>
    <w:rsid w:val="000674A9"/>
    <w:rsid w:val="0006764F"/>
    <w:rsid w:val="000705E8"/>
    <w:rsid w:val="000719D2"/>
    <w:rsid w:val="000737A0"/>
    <w:rsid w:val="00073ABC"/>
    <w:rsid w:val="00073B83"/>
    <w:rsid w:val="00073BFE"/>
    <w:rsid w:val="00073C05"/>
    <w:rsid w:val="0007417B"/>
    <w:rsid w:val="00075557"/>
    <w:rsid w:val="0007663E"/>
    <w:rsid w:val="00077B36"/>
    <w:rsid w:val="00077C2C"/>
    <w:rsid w:val="00077CD1"/>
    <w:rsid w:val="00083392"/>
    <w:rsid w:val="000845C0"/>
    <w:rsid w:val="00085793"/>
    <w:rsid w:val="00085C8C"/>
    <w:rsid w:val="00086104"/>
    <w:rsid w:val="00086D85"/>
    <w:rsid w:val="00087CB6"/>
    <w:rsid w:val="00087F81"/>
    <w:rsid w:val="000926C5"/>
    <w:rsid w:val="00092BB8"/>
    <w:rsid w:val="00092F8E"/>
    <w:rsid w:val="000958BB"/>
    <w:rsid w:val="000962FF"/>
    <w:rsid w:val="00096C82"/>
    <w:rsid w:val="000A0526"/>
    <w:rsid w:val="000A0AA8"/>
    <w:rsid w:val="000A4C8E"/>
    <w:rsid w:val="000A6989"/>
    <w:rsid w:val="000A7756"/>
    <w:rsid w:val="000A7F62"/>
    <w:rsid w:val="000B0163"/>
    <w:rsid w:val="000B019A"/>
    <w:rsid w:val="000B11FC"/>
    <w:rsid w:val="000B1AF4"/>
    <w:rsid w:val="000B20F9"/>
    <w:rsid w:val="000B3C90"/>
    <w:rsid w:val="000B53E3"/>
    <w:rsid w:val="000B57E6"/>
    <w:rsid w:val="000B763C"/>
    <w:rsid w:val="000C1268"/>
    <w:rsid w:val="000C1B75"/>
    <w:rsid w:val="000C1EAC"/>
    <w:rsid w:val="000C1FCA"/>
    <w:rsid w:val="000C2476"/>
    <w:rsid w:val="000C2968"/>
    <w:rsid w:val="000C31B2"/>
    <w:rsid w:val="000C462B"/>
    <w:rsid w:val="000C515D"/>
    <w:rsid w:val="000C79E0"/>
    <w:rsid w:val="000D0CF0"/>
    <w:rsid w:val="000D2235"/>
    <w:rsid w:val="000D22AF"/>
    <w:rsid w:val="000D239A"/>
    <w:rsid w:val="000D326D"/>
    <w:rsid w:val="000D33BE"/>
    <w:rsid w:val="000D4661"/>
    <w:rsid w:val="000D4F53"/>
    <w:rsid w:val="000D695F"/>
    <w:rsid w:val="000D72A3"/>
    <w:rsid w:val="000E046D"/>
    <w:rsid w:val="000E1326"/>
    <w:rsid w:val="000E272B"/>
    <w:rsid w:val="000E43E0"/>
    <w:rsid w:val="000E6DCC"/>
    <w:rsid w:val="000F2060"/>
    <w:rsid w:val="000F47A7"/>
    <w:rsid w:val="000F4E07"/>
    <w:rsid w:val="001004B5"/>
    <w:rsid w:val="00100E70"/>
    <w:rsid w:val="00102C8D"/>
    <w:rsid w:val="00105140"/>
    <w:rsid w:val="001058B4"/>
    <w:rsid w:val="00106360"/>
    <w:rsid w:val="0010712B"/>
    <w:rsid w:val="00107511"/>
    <w:rsid w:val="00110A0C"/>
    <w:rsid w:val="001119DD"/>
    <w:rsid w:val="0011284F"/>
    <w:rsid w:val="00113801"/>
    <w:rsid w:val="0011545D"/>
    <w:rsid w:val="001157D2"/>
    <w:rsid w:val="00115FFA"/>
    <w:rsid w:val="00117D8E"/>
    <w:rsid w:val="00120072"/>
    <w:rsid w:val="001206C4"/>
    <w:rsid w:val="00121725"/>
    <w:rsid w:val="0012273C"/>
    <w:rsid w:val="00122B86"/>
    <w:rsid w:val="001230AF"/>
    <w:rsid w:val="00123104"/>
    <w:rsid w:val="0012379E"/>
    <w:rsid w:val="00124051"/>
    <w:rsid w:val="001254AF"/>
    <w:rsid w:val="001269E8"/>
    <w:rsid w:val="00126C99"/>
    <w:rsid w:val="00126CD5"/>
    <w:rsid w:val="00130762"/>
    <w:rsid w:val="00130FF4"/>
    <w:rsid w:val="00131464"/>
    <w:rsid w:val="00132157"/>
    <w:rsid w:val="00132364"/>
    <w:rsid w:val="00132F9A"/>
    <w:rsid w:val="00133015"/>
    <w:rsid w:val="00133CD7"/>
    <w:rsid w:val="001342B8"/>
    <w:rsid w:val="00134A06"/>
    <w:rsid w:val="00140B8A"/>
    <w:rsid w:val="001418FA"/>
    <w:rsid w:val="00142406"/>
    <w:rsid w:val="0014252B"/>
    <w:rsid w:val="001431F0"/>
    <w:rsid w:val="00145CFC"/>
    <w:rsid w:val="00145F1F"/>
    <w:rsid w:val="00150222"/>
    <w:rsid w:val="001504F2"/>
    <w:rsid w:val="001524D0"/>
    <w:rsid w:val="00152718"/>
    <w:rsid w:val="00153F01"/>
    <w:rsid w:val="00155A0C"/>
    <w:rsid w:val="00155AEF"/>
    <w:rsid w:val="00157628"/>
    <w:rsid w:val="00160E10"/>
    <w:rsid w:val="00163C43"/>
    <w:rsid w:val="0016540E"/>
    <w:rsid w:val="00165569"/>
    <w:rsid w:val="001668EA"/>
    <w:rsid w:val="00166988"/>
    <w:rsid w:val="001672A6"/>
    <w:rsid w:val="0017135B"/>
    <w:rsid w:val="00171427"/>
    <w:rsid w:val="00171B2D"/>
    <w:rsid w:val="00172A69"/>
    <w:rsid w:val="001733FB"/>
    <w:rsid w:val="00173630"/>
    <w:rsid w:val="00173EAA"/>
    <w:rsid w:val="001746B1"/>
    <w:rsid w:val="00175256"/>
    <w:rsid w:val="001766CD"/>
    <w:rsid w:val="00176B3C"/>
    <w:rsid w:val="00176F7D"/>
    <w:rsid w:val="00181080"/>
    <w:rsid w:val="00181EA1"/>
    <w:rsid w:val="00182C22"/>
    <w:rsid w:val="00182DE8"/>
    <w:rsid w:val="00183E1B"/>
    <w:rsid w:val="00184157"/>
    <w:rsid w:val="00184F40"/>
    <w:rsid w:val="0018582A"/>
    <w:rsid w:val="001870A6"/>
    <w:rsid w:val="00187EFD"/>
    <w:rsid w:val="00190BDA"/>
    <w:rsid w:val="0019224D"/>
    <w:rsid w:val="00194007"/>
    <w:rsid w:val="00194378"/>
    <w:rsid w:val="00194953"/>
    <w:rsid w:val="00195403"/>
    <w:rsid w:val="00195B08"/>
    <w:rsid w:val="00196849"/>
    <w:rsid w:val="001A0F37"/>
    <w:rsid w:val="001A227C"/>
    <w:rsid w:val="001A3F32"/>
    <w:rsid w:val="001A414C"/>
    <w:rsid w:val="001A4355"/>
    <w:rsid w:val="001A498C"/>
    <w:rsid w:val="001A4B39"/>
    <w:rsid w:val="001A544D"/>
    <w:rsid w:val="001A5958"/>
    <w:rsid w:val="001A5DED"/>
    <w:rsid w:val="001A69B9"/>
    <w:rsid w:val="001A6C45"/>
    <w:rsid w:val="001B0463"/>
    <w:rsid w:val="001B0F63"/>
    <w:rsid w:val="001B32FA"/>
    <w:rsid w:val="001B4EF2"/>
    <w:rsid w:val="001B6C6C"/>
    <w:rsid w:val="001B6E1F"/>
    <w:rsid w:val="001B75BF"/>
    <w:rsid w:val="001C2126"/>
    <w:rsid w:val="001C2ED6"/>
    <w:rsid w:val="001C3D58"/>
    <w:rsid w:val="001C470A"/>
    <w:rsid w:val="001C4FF1"/>
    <w:rsid w:val="001C59CE"/>
    <w:rsid w:val="001C6013"/>
    <w:rsid w:val="001C6A1C"/>
    <w:rsid w:val="001C6FE2"/>
    <w:rsid w:val="001C72C5"/>
    <w:rsid w:val="001D35CA"/>
    <w:rsid w:val="001D3C8E"/>
    <w:rsid w:val="001D4794"/>
    <w:rsid w:val="001D5764"/>
    <w:rsid w:val="001D7C39"/>
    <w:rsid w:val="001E01B1"/>
    <w:rsid w:val="001E0D3F"/>
    <w:rsid w:val="001E23DF"/>
    <w:rsid w:val="001E2DE7"/>
    <w:rsid w:val="001E311A"/>
    <w:rsid w:val="001E3D19"/>
    <w:rsid w:val="001E4D9C"/>
    <w:rsid w:val="001E532D"/>
    <w:rsid w:val="001E58E9"/>
    <w:rsid w:val="001E6843"/>
    <w:rsid w:val="001E754E"/>
    <w:rsid w:val="001F0B5D"/>
    <w:rsid w:val="001F0BEA"/>
    <w:rsid w:val="001F151E"/>
    <w:rsid w:val="001F2876"/>
    <w:rsid w:val="001F2884"/>
    <w:rsid w:val="001F4598"/>
    <w:rsid w:val="001F485F"/>
    <w:rsid w:val="001F4AA6"/>
    <w:rsid w:val="001F5572"/>
    <w:rsid w:val="001F59F2"/>
    <w:rsid w:val="001F6B16"/>
    <w:rsid w:val="0020055D"/>
    <w:rsid w:val="002021EB"/>
    <w:rsid w:val="002022CB"/>
    <w:rsid w:val="002039BB"/>
    <w:rsid w:val="00204205"/>
    <w:rsid w:val="0020577A"/>
    <w:rsid w:val="00205C6D"/>
    <w:rsid w:val="002070A4"/>
    <w:rsid w:val="0020713D"/>
    <w:rsid w:val="002073DE"/>
    <w:rsid w:val="00207D66"/>
    <w:rsid w:val="0021003B"/>
    <w:rsid w:val="0021284F"/>
    <w:rsid w:val="00213770"/>
    <w:rsid w:val="002138EA"/>
    <w:rsid w:val="002154D6"/>
    <w:rsid w:val="00215593"/>
    <w:rsid w:val="00215E1F"/>
    <w:rsid w:val="00217288"/>
    <w:rsid w:val="00221580"/>
    <w:rsid w:val="0022194F"/>
    <w:rsid w:val="00222D34"/>
    <w:rsid w:val="00222FA5"/>
    <w:rsid w:val="00223069"/>
    <w:rsid w:val="00223155"/>
    <w:rsid w:val="002231ED"/>
    <w:rsid w:val="00225229"/>
    <w:rsid w:val="00225B49"/>
    <w:rsid w:val="0022774D"/>
    <w:rsid w:val="00227C84"/>
    <w:rsid w:val="00230131"/>
    <w:rsid w:val="002302DB"/>
    <w:rsid w:val="00230DD7"/>
    <w:rsid w:val="002311D4"/>
    <w:rsid w:val="002332B9"/>
    <w:rsid w:val="002346AE"/>
    <w:rsid w:val="00234A40"/>
    <w:rsid w:val="00235A52"/>
    <w:rsid w:val="00235FFC"/>
    <w:rsid w:val="00236AC9"/>
    <w:rsid w:val="00237574"/>
    <w:rsid w:val="00240571"/>
    <w:rsid w:val="002416E1"/>
    <w:rsid w:val="00242078"/>
    <w:rsid w:val="0024308C"/>
    <w:rsid w:val="0024454D"/>
    <w:rsid w:val="002448DF"/>
    <w:rsid w:val="00245427"/>
    <w:rsid w:val="00246356"/>
    <w:rsid w:val="00247BB0"/>
    <w:rsid w:val="00250928"/>
    <w:rsid w:val="00250939"/>
    <w:rsid w:val="00251E8A"/>
    <w:rsid w:val="0025210B"/>
    <w:rsid w:val="0025388D"/>
    <w:rsid w:val="00253D93"/>
    <w:rsid w:val="00253DB8"/>
    <w:rsid w:val="00254527"/>
    <w:rsid w:val="00254708"/>
    <w:rsid w:val="002551AC"/>
    <w:rsid w:val="00255C3F"/>
    <w:rsid w:val="00256E83"/>
    <w:rsid w:val="00257555"/>
    <w:rsid w:val="00257841"/>
    <w:rsid w:val="00260FB2"/>
    <w:rsid w:val="0026165D"/>
    <w:rsid w:val="00261EC8"/>
    <w:rsid w:val="00262EA1"/>
    <w:rsid w:val="00263268"/>
    <w:rsid w:val="002632C7"/>
    <w:rsid w:val="00263ADE"/>
    <w:rsid w:val="00263C95"/>
    <w:rsid w:val="00265327"/>
    <w:rsid w:val="00265A0B"/>
    <w:rsid w:val="0026608F"/>
    <w:rsid w:val="00266336"/>
    <w:rsid w:val="002664DA"/>
    <w:rsid w:val="00266BD1"/>
    <w:rsid w:val="00267F20"/>
    <w:rsid w:val="00270795"/>
    <w:rsid w:val="002714D5"/>
    <w:rsid w:val="00271CFE"/>
    <w:rsid w:val="00271F75"/>
    <w:rsid w:val="0027344D"/>
    <w:rsid w:val="00274165"/>
    <w:rsid w:val="0027593C"/>
    <w:rsid w:val="00280298"/>
    <w:rsid w:val="002814F0"/>
    <w:rsid w:val="002837F7"/>
    <w:rsid w:val="002842A5"/>
    <w:rsid w:val="00287589"/>
    <w:rsid w:val="002910A9"/>
    <w:rsid w:val="002926A6"/>
    <w:rsid w:val="0029331A"/>
    <w:rsid w:val="00293470"/>
    <w:rsid w:val="002941DD"/>
    <w:rsid w:val="00294EE3"/>
    <w:rsid w:val="0029551C"/>
    <w:rsid w:val="002979EE"/>
    <w:rsid w:val="00297C3C"/>
    <w:rsid w:val="002A0301"/>
    <w:rsid w:val="002A04B8"/>
    <w:rsid w:val="002A0A91"/>
    <w:rsid w:val="002A0B7C"/>
    <w:rsid w:val="002A0D86"/>
    <w:rsid w:val="002A1B30"/>
    <w:rsid w:val="002A4462"/>
    <w:rsid w:val="002A63AE"/>
    <w:rsid w:val="002B4739"/>
    <w:rsid w:val="002B62A6"/>
    <w:rsid w:val="002B63CB"/>
    <w:rsid w:val="002B69D8"/>
    <w:rsid w:val="002B745E"/>
    <w:rsid w:val="002B7C46"/>
    <w:rsid w:val="002C0F47"/>
    <w:rsid w:val="002C2C04"/>
    <w:rsid w:val="002C2F18"/>
    <w:rsid w:val="002C3565"/>
    <w:rsid w:val="002C4A68"/>
    <w:rsid w:val="002C4AC2"/>
    <w:rsid w:val="002C4C2D"/>
    <w:rsid w:val="002C4FFE"/>
    <w:rsid w:val="002C5D6F"/>
    <w:rsid w:val="002C627E"/>
    <w:rsid w:val="002C6C95"/>
    <w:rsid w:val="002C6DC9"/>
    <w:rsid w:val="002C6F9C"/>
    <w:rsid w:val="002C7246"/>
    <w:rsid w:val="002C77EC"/>
    <w:rsid w:val="002C79E3"/>
    <w:rsid w:val="002D0090"/>
    <w:rsid w:val="002D053F"/>
    <w:rsid w:val="002D1449"/>
    <w:rsid w:val="002D1965"/>
    <w:rsid w:val="002D1AFA"/>
    <w:rsid w:val="002D4062"/>
    <w:rsid w:val="002D4764"/>
    <w:rsid w:val="002D55DE"/>
    <w:rsid w:val="002D5807"/>
    <w:rsid w:val="002E15EF"/>
    <w:rsid w:val="002E2B88"/>
    <w:rsid w:val="002E3946"/>
    <w:rsid w:val="002E4174"/>
    <w:rsid w:val="002E4346"/>
    <w:rsid w:val="002E5C26"/>
    <w:rsid w:val="002E70C6"/>
    <w:rsid w:val="002E7A67"/>
    <w:rsid w:val="002F05D4"/>
    <w:rsid w:val="002F116B"/>
    <w:rsid w:val="002F13E3"/>
    <w:rsid w:val="002F1B02"/>
    <w:rsid w:val="002F31AB"/>
    <w:rsid w:val="002F3334"/>
    <w:rsid w:val="002F473F"/>
    <w:rsid w:val="002F4819"/>
    <w:rsid w:val="002F708A"/>
    <w:rsid w:val="002F77CF"/>
    <w:rsid w:val="002F77E7"/>
    <w:rsid w:val="002F7B00"/>
    <w:rsid w:val="00301771"/>
    <w:rsid w:val="00301BFD"/>
    <w:rsid w:val="003024D8"/>
    <w:rsid w:val="003038A2"/>
    <w:rsid w:val="00303BBF"/>
    <w:rsid w:val="00303E3B"/>
    <w:rsid w:val="00305704"/>
    <w:rsid w:val="00305FF2"/>
    <w:rsid w:val="00306502"/>
    <w:rsid w:val="00307107"/>
    <w:rsid w:val="00310613"/>
    <w:rsid w:val="00310C4E"/>
    <w:rsid w:val="00313206"/>
    <w:rsid w:val="00313209"/>
    <w:rsid w:val="00313C4A"/>
    <w:rsid w:val="00316F5D"/>
    <w:rsid w:val="00317E13"/>
    <w:rsid w:val="00317E9B"/>
    <w:rsid w:val="003200D6"/>
    <w:rsid w:val="00322453"/>
    <w:rsid w:val="00322EC8"/>
    <w:rsid w:val="00323250"/>
    <w:rsid w:val="003234BE"/>
    <w:rsid w:val="003237C7"/>
    <w:rsid w:val="003238D6"/>
    <w:rsid w:val="00324A98"/>
    <w:rsid w:val="003253BB"/>
    <w:rsid w:val="00325580"/>
    <w:rsid w:val="00325B7A"/>
    <w:rsid w:val="003269DE"/>
    <w:rsid w:val="00327793"/>
    <w:rsid w:val="00331DDF"/>
    <w:rsid w:val="00332800"/>
    <w:rsid w:val="0033351F"/>
    <w:rsid w:val="00333EA0"/>
    <w:rsid w:val="00334321"/>
    <w:rsid w:val="00334988"/>
    <w:rsid w:val="0033606C"/>
    <w:rsid w:val="00337911"/>
    <w:rsid w:val="003410FC"/>
    <w:rsid w:val="003435A4"/>
    <w:rsid w:val="0034406A"/>
    <w:rsid w:val="00347C56"/>
    <w:rsid w:val="00350190"/>
    <w:rsid w:val="0035091C"/>
    <w:rsid w:val="00350FB3"/>
    <w:rsid w:val="0035121E"/>
    <w:rsid w:val="00351454"/>
    <w:rsid w:val="00351E37"/>
    <w:rsid w:val="00353AE0"/>
    <w:rsid w:val="00353B9A"/>
    <w:rsid w:val="00354ABC"/>
    <w:rsid w:val="0035666F"/>
    <w:rsid w:val="003566A9"/>
    <w:rsid w:val="00356B34"/>
    <w:rsid w:val="00361175"/>
    <w:rsid w:val="003623F8"/>
    <w:rsid w:val="00362417"/>
    <w:rsid w:val="0036369E"/>
    <w:rsid w:val="0036396F"/>
    <w:rsid w:val="00363E0D"/>
    <w:rsid w:val="003641ED"/>
    <w:rsid w:val="00364995"/>
    <w:rsid w:val="00364F34"/>
    <w:rsid w:val="003663AE"/>
    <w:rsid w:val="00367369"/>
    <w:rsid w:val="003676F3"/>
    <w:rsid w:val="00370F33"/>
    <w:rsid w:val="003711D9"/>
    <w:rsid w:val="00371A06"/>
    <w:rsid w:val="00372999"/>
    <w:rsid w:val="00373455"/>
    <w:rsid w:val="003735A2"/>
    <w:rsid w:val="00373BF0"/>
    <w:rsid w:val="003742DC"/>
    <w:rsid w:val="00374A6D"/>
    <w:rsid w:val="00374BC2"/>
    <w:rsid w:val="00375480"/>
    <w:rsid w:val="003754CC"/>
    <w:rsid w:val="00375C13"/>
    <w:rsid w:val="00376C50"/>
    <w:rsid w:val="00380DBE"/>
    <w:rsid w:val="00383BDF"/>
    <w:rsid w:val="00384BAC"/>
    <w:rsid w:val="0038511F"/>
    <w:rsid w:val="00385976"/>
    <w:rsid w:val="00391570"/>
    <w:rsid w:val="003916F4"/>
    <w:rsid w:val="003929F0"/>
    <w:rsid w:val="0039445B"/>
    <w:rsid w:val="00394BC4"/>
    <w:rsid w:val="00396D98"/>
    <w:rsid w:val="003972C7"/>
    <w:rsid w:val="0039762B"/>
    <w:rsid w:val="003976A1"/>
    <w:rsid w:val="003A0E3E"/>
    <w:rsid w:val="003A1365"/>
    <w:rsid w:val="003A1404"/>
    <w:rsid w:val="003A30D1"/>
    <w:rsid w:val="003A5497"/>
    <w:rsid w:val="003A6ACE"/>
    <w:rsid w:val="003A728D"/>
    <w:rsid w:val="003A7331"/>
    <w:rsid w:val="003A73B8"/>
    <w:rsid w:val="003B03A3"/>
    <w:rsid w:val="003B656D"/>
    <w:rsid w:val="003B6D1E"/>
    <w:rsid w:val="003C1534"/>
    <w:rsid w:val="003C1BE0"/>
    <w:rsid w:val="003C1CC4"/>
    <w:rsid w:val="003C1E90"/>
    <w:rsid w:val="003C2654"/>
    <w:rsid w:val="003C2BAF"/>
    <w:rsid w:val="003C2ED2"/>
    <w:rsid w:val="003C350B"/>
    <w:rsid w:val="003C35D4"/>
    <w:rsid w:val="003C42EB"/>
    <w:rsid w:val="003C4797"/>
    <w:rsid w:val="003C47DB"/>
    <w:rsid w:val="003C4BC3"/>
    <w:rsid w:val="003C50E8"/>
    <w:rsid w:val="003C5CB6"/>
    <w:rsid w:val="003D11B3"/>
    <w:rsid w:val="003D2CAC"/>
    <w:rsid w:val="003D335C"/>
    <w:rsid w:val="003D48CB"/>
    <w:rsid w:val="003D5188"/>
    <w:rsid w:val="003D538A"/>
    <w:rsid w:val="003D54B0"/>
    <w:rsid w:val="003D65DA"/>
    <w:rsid w:val="003D7C09"/>
    <w:rsid w:val="003D7DD4"/>
    <w:rsid w:val="003E103D"/>
    <w:rsid w:val="003E115F"/>
    <w:rsid w:val="003E1CBA"/>
    <w:rsid w:val="003E4B51"/>
    <w:rsid w:val="003E4E44"/>
    <w:rsid w:val="003E5A4D"/>
    <w:rsid w:val="003E680E"/>
    <w:rsid w:val="003E7123"/>
    <w:rsid w:val="003E7743"/>
    <w:rsid w:val="003E7B16"/>
    <w:rsid w:val="003F0782"/>
    <w:rsid w:val="003F1C48"/>
    <w:rsid w:val="003F2C6E"/>
    <w:rsid w:val="003F302F"/>
    <w:rsid w:val="003F32B2"/>
    <w:rsid w:val="003F55A4"/>
    <w:rsid w:val="003F5C6E"/>
    <w:rsid w:val="003F6AAA"/>
    <w:rsid w:val="003F6AE3"/>
    <w:rsid w:val="003F7683"/>
    <w:rsid w:val="003F7E5F"/>
    <w:rsid w:val="00402F17"/>
    <w:rsid w:val="00403226"/>
    <w:rsid w:val="00406CF7"/>
    <w:rsid w:val="004070B4"/>
    <w:rsid w:val="00407804"/>
    <w:rsid w:val="00407E54"/>
    <w:rsid w:val="00411BEF"/>
    <w:rsid w:val="004133C9"/>
    <w:rsid w:val="00414C48"/>
    <w:rsid w:val="00417114"/>
    <w:rsid w:val="004176B0"/>
    <w:rsid w:val="0041779F"/>
    <w:rsid w:val="0042072F"/>
    <w:rsid w:val="004216A5"/>
    <w:rsid w:val="00423A64"/>
    <w:rsid w:val="00424397"/>
    <w:rsid w:val="00424AAD"/>
    <w:rsid w:val="004272AB"/>
    <w:rsid w:val="004275FD"/>
    <w:rsid w:val="00432616"/>
    <w:rsid w:val="004333B4"/>
    <w:rsid w:val="004339E8"/>
    <w:rsid w:val="00433EDF"/>
    <w:rsid w:val="0043423A"/>
    <w:rsid w:val="00434A8D"/>
    <w:rsid w:val="00434DED"/>
    <w:rsid w:val="004355E2"/>
    <w:rsid w:val="00435741"/>
    <w:rsid w:val="00437224"/>
    <w:rsid w:val="00441D77"/>
    <w:rsid w:val="00442CC4"/>
    <w:rsid w:val="00443C6E"/>
    <w:rsid w:val="004451C8"/>
    <w:rsid w:val="004458EE"/>
    <w:rsid w:val="0044745A"/>
    <w:rsid w:val="00450941"/>
    <w:rsid w:val="00451DBC"/>
    <w:rsid w:val="004522A9"/>
    <w:rsid w:val="0045250B"/>
    <w:rsid w:val="0045462A"/>
    <w:rsid w:val="004550DC"/>
    <w:rsid w:val="00455149"/>
    <w:rsid w:val="00455BCC"/>
    <w:rsid w:val="00456A3D"/>
    <w:rsid w:val="00456EFB"/>
    <w:rsid w:val="0045710D"/>
    <w:rsid w:val="004579BC"/>
    <w:rsid w:val="00457A8E"/>
    <w:rsid w:val="0046020E"/>
    <w:rsid w:val="004602F0"/>
    <w:rsid w:val="00460A0B"/>
    <w:rsid w:val="00461946"/>
    <w:rsid w:val="004628C2"/>
    <w:rsid w:val="00462923"/>
    <w:rsid w:val="00466D08"/>
    <w:rsid w:val="004672C8"/>
    <w:rsid w:val="00467CB6"/>
    <w:rsid w:val="00470060"/>
    <w:rsid w:val="0047089C"/>
    <w:rsid w:val="00473334"/>
    <w:rsid w:val="004733BE"/>
    <w:rsid w:val="00473543"/>
    <w:rsid w:val="00474E1B"/>
    <w:rsid w:val="00476F50"/>
    <w:rsid w:val="0047786D"/>
    <w:rsid w:val="00477A9C"/>
    <w:rsid w:val="00477E0A"/>
    <w:rsid w:val="00477E98"/>
    <w:rsid w:val="00481092"/>
    <w:rsid w:val="00481818"/>
    <w:rsid w:val="00482364"/>
    <w:rsid w:val="004839E7"/>
    <w:rsid w:val="00483AC4"/>
    <w:rsid w:val="00484EA7"/>
    <w:rsid w:val="00486DFA"/>
    <w:rsid w:val="0048725D"/>
    <w:rsid w:val="004904A1"/>
    <w:rsid w:val="00490A8D"/>
    <w:rsid w:val="00491BEA"/>
    <w:rsid w:val="00491F3E"/>
    <w:rsid w:val="00492FEE"/>
    <w:rsid w:val="00492FF9"/>
    <w:rsid w:val="00493966"/>
    <w:rsid w:val="004950B0"/>
    <w:rsid w:val="00495BAD"/>
    <w:rsid w:val="00496180"/>
    <w:rsid w:val="00496FAD"/>
    <w:rsid w:val="00497B59"/>
    <w:rsid w:val="00497FF8"/>
    <w:rsid w:val="004A049D"/>
    <w:rsid w:val="004A0A8F"/>
    <w:rsid w:val="004A428D"/>
    <w:rsid w:val="004A4527"/>
    <w:rsid w:val="004A5033"/>
    <w:rsid w:val="004A54B2"/>
    <w:rsid w:val="004A638A"/>
    <w:rsid w:val="004A693E"/>
    <w:rsid w:val="004A69C5"/>
    <w:rsid w:val="004B01D1"/>
    <w:rsid w:val="004B1687"/>
    <w:rsid w:val="004B23E9"/>
    <w:rsid w:val="004B286B"/>
    <w:rsid w:val="004B4AC2"/>
    <w:rsid w:val="004B536D"/>
    <w:rsid w:val="004B6836"/>
    <w:rsid w:val="004B691E"/>
    <w:rsid w:val="004B6D40"/>
    <w:rsid w:val="004B7806"/>
    <w:rsid w:val="004C0556"/>
    <w:rsid w:val="004C226B"/>
    <w:rsid w:val="004C26E0"/>
    <w:rsid w:val="004C378F"/>
    <w:rsid w:val="004C3A8A"/>
    <w:rsid w:val="004C403D"/>
    <w:rsid w:val="004C474A"/>
    <w:rsid w:val="004C5BE4"/>
    <w:rsid w:val="004C6974"/>
    <w:rsid w:val="004C70FA"/>
    <w:rsid w:val="004D1BF4"/>
    <w:rsid w:val="004D55C2"/>
    <w:rsid w:val="004D5D9C"/>
    <w:rsid w:val="004D6114"/>
    <w:rsid w:val="004D6869"/>
    <w:rsid w:val="004D6944"/>
    <w:rsid w:val="004D6E13"/>
    <w:rsid w:val="004D7569"/>
    <w:rsid w:val="004E1960"/>
    <w:rsid w:val="004E1EF2"/>
    <w:rsid w:val="004E287E"/>
    <w:rsid w:val="004E43BC"/>
    <w:rsid w:val="004E4AAC"/>
    <w:rsid w:val="004E5226"/>
    <w:rsid w:val="004E5264"/>
    <w:rsid w:val="004E5A17"/>
    <w:rsid w:val="004E6300"/>
    <w:rsid w:val="004E69C0"/>
    <w:rsid w:val="004E72EE"/>
    <w:rsid w:val="004F02AF"/>
    <w:rsid w:val="004F0948"/>
    <w:rsid w:val="004F0DCC"/>
    <w:rsid w:val="004F100D"/>
    <w:rsid w:val="004F2968"/>
    <w:rsid w:val="004F5720"/>
    <w:rsid w:val="005015CB"/>
    <w:rsid w:val="00501FDC"/>
    <w:rsid w:val="005024EE"/>
    <w:rsid w:val="00503A86"/>
    <w:rsid w:val="00505207"/>
    <w:rsid w:val="005066F5"/>
    <w:rsid w:val="00506DF2"/>
    <w:rsid w:val="005101D7"/>
    <w:rsid w:val="005104A2"/>
    <w:rsid w:val="00510772"/>
    <w:rsid w:val="00511D8F"/>
    <w:rsid w:val="005125A9"/>
    <w:rsid w:val="00512974"/>
    <w:rsid w:val="00513143"/>
    <w:rsid w:val="0051346C"/>
    <w:rsid w:val="00513EFB"/>
    <w:rsid w:val="0051420A"/>
    <w:rsid w:val="00514932"/>
    <w:rsid w:val="00514C30"/>
    <w:rsid w:val="00515CE5"/>
    <w:rsid w:val="00516EB8"/>
    <w:rsid w:val="005172B2"/>
    <w:rsid w:val="00517BBF"/>
    <w:rsid w:val="00517C9C"/>
    <w:rsid w:val="00517F7B"/>
    <w:rsid w:val="00521612"/>
    <w:rsid w:val="00521E5B"/>
    <w:rsid w:val="00521F70"/>
    <w:rsid w:val="0052276A"/>
    <w:rsid w:val="0052345A"/>
    <w:rsid w:val="00524010"/>
    <w:rsid w:val="0052469A"/>
    <w:rsid w:val="005252D0"/>
    <w:rsid w:val="00530561"/>
    <w:rsid w:val="00530754"/>
    <w:rsid w:val="00531C53"/>
    <w:rsid w:val="0053248C"/>
    <w:rsid w:val="00533640"/>
    <w:rsid w:val="0053406E"/>
    <w:rsid w:val="005347E8"/>
    <w:rsid w:val="005377FE"/>
    <w:rsid w:val="005414DD"/>
    <w:rsid w:val="00542EAE"/>
    <w:rsid w:val="00543487"/>
    <w:rsid w:val="0054372D"/>
    <w:rsid w:val="00543A7D"/>
    <w:rsid w:val="005443DC"/>
    <w:rsid w:val="00544A57"/>
    <w:rsid w:val="005458C8"/>
    <w:rsid w:val="00545C51"/>
    <w:rsid w:val="005462A7"/>
    <w:rsid w:val="00547AE7"/>
    <w:rsid w:val="00547B17"/>
    <w:rsid w:val="00547E38"/>
    <w:rsid w:val="00551505"/>
    <w:rsid w:val="005522B9"/>
    <w:rsid w:val="005527EF"/>
    <w:rsid w:val="00552EE0"/>
    <w:rsid w:val="00553FC8"/>
    <w:rsid w:val="00554655"/>
    <w:rsid w:val="00554C96"/>
    <w:rsid w:val="00554D7F"/>
    <w:rsid w:val="00555697"/>
    <w:rsid w:val="005565BC"/>
    <w:rsid w:val="005579F9"/>
    <w:rsid w:val="00557EBE"/>
    <w:rsid w:val="00560BE5"/>
    <w:rsid w:val="00561017"/>
    <w:rsid w:val="00562CF9"/>
    <w:rsid w:val="00565091"/>
    <w:rsid w:val="005659F1"/>
    <w:rsid w:val="005669C0"/>
    <w:rsid w:val="00567A23"/>
    <w:rsid w:val="005701B0"/>
    <w:rsid w:val="00571665"/>
    <w:rsid w:val="005729C7"/>
    <w:rsid w:val="00573450"/>
    <w:rsid w:val="00574077"/>
    <w:rsid w:val="00574FAD"/>
    <w:rsid w:val="00575B95"/>
    <w:rsid w:val="00576928"/>
    <w:rsid w:val="00576FDE"/>
    <w:rsid w:val="005771CA"/>
    <w:rsid w:val="005772BC"/>
    <w:rsid w:val="00580575"/>
    <w:rsid w:val="005814CE"/>
    <w:rsid w:val="005825AC"/>
    <w:rsid w:val="00582944"/>
    <w:rsid w:val="00582A59"/>
    <w:rsid w:val="005848A4"/>
    <w:rsid w:val="00585572"/>
    <w:rsid w:val="0058575D"/>
    <w:rsid w:val="00585D45"/>
    <w:rsid w:val="00585D68"/>
    <w:rsid w:val="00586DFE"/>
    <w:rsid w:val="00587891"/>
    <w:rsid w:val="00587E87"/>
    <w:rsid w:val="0059185C"/>
    <w:rsid w:val="0059301F"/>
    <w:rsid w:val="00594A40"/>
    <w:rsid w:val="00594E07"/>
    <w:rsid w:val="00594FFF"/>
    <w:rsid w:val="00595689"/>
    <w:rsid w:val="00596DAD"/>
    <w:rsid w:val="00596F4B"/>
    <w:rsid w:val="00597B5F"/>
    <w:rsid w:val="005A12FC"/>
    <w:rsid w:val="005A2E62"/>
    <w:rsid w:val="005A35BF"/>
    <w:rsid w:val="005A49AB"/>
    <w:rsid w:val="005A55B5"/>
    <w:rsid w:val="005A64D4"/>
    <w:rsid w:val="005A7146"/>
    <w:rsid w:val="005A7BEF"/>
    <w:rsid w:val="005B0437"/>
    <w:rsid w:val="005B0479"/>
    <w:rsid w:val="005B0B5E"/>
    <w:rsid w:val="005B2314"/>
    <w:rsid w:val="005B279B"/>
    <w:rsid w:val="005B2F92"/>
    <w:rsid w:val="005B329C"/>
    <w:rsid w:val="005B38CE"/>
    <w:rsid w:val="005B43F8"/>
    <w:rsid w:val="005B4C50"/>
    <w:rsid w:val="005B4E0F"/>
    <w:rsid w:val="005B638A"/>
    <w:rsid w:val="005B7D26"/>
    <w:rsid w:val="005B7E19"/>
    <w:rsid w:val="005C093B"/>
    <w:rsid w:val="005C2A91"/>
    <w:rsid w:val="005C3E55"/>
    <w:rsid w:val="005C43A1"/>
    <w:rsid w:val="005C44AF"/>
    <w:rsid w:val="005C475A"/>
    <w:rsid w:val="005C6B2E"/>
    <w:rsid w:val="005C7376"/>
    <w:rsid w:val="005C75B8"/>
    <w:rsid w:val="005D0EAA"/>
    <w:rsid w:val="005D3860"/>
    <w:rsid w:val="005D409C"/>
    <w:rsid w:val="005D48DA"/>
    <w:rsid w:val="005D513B"/>
    <w:rsid w:val="005D5678"/>
    <w:rsid w:val="005D6FAD"/>
    <w:rsid w:val="005D799D"/>
    <w:rsid w:val="005E33ED"/>
    <w:rsid w:val="005E3EA2"/>
    <w:rsid w:val="005E3FFE"/>
    <w:rsid w:val="005E419A"/>
    <w:rsid w:val="005E4A9D"/>
    <w:rsid w:val="005E692B"/>
    <w:rsid w:val="005E6DB4"/>
    <w:rsid w:val="005E6FBD"/>
    <w:rsid w:val="005E71FA"/>
    <w:rsid w:val="005E759A"/>
    <w:rsid w:val="005E7950"/>
    <w:rsid w:val="005F09B0"/>
    <w:rsid w:val="005F27A2"/>
    <w:rsid w:val="005F2C7B"/>
    <w:rsid w:val="005F2E3F"/>
    <w:rsid w:val="005F33E5"/>
    <w:rsid w:val="005F3499"/>
    <w:rsid w:val="005F3B5B"/>
    <w:rsid w:val="005F40B6"/>
    <w:rsid w:val="005F4517"/>
    <w:rsid w:val="005F4CA3"/>
    <w:rsid w:val="005F58E6"/>
    <w:rsid w:val="005F5D9B"/>
    <w:rsid w:val="005F6EE4"/>
    <w:rsid w:val="005F6FE8"/>
    <w:rsid w:val="005F71A1"/>
    <w:rsid w:val="006016CE"/>
    <w:rsid w:val="0060265E"/>
    <w:rsid w:val="00602CE2"/>
    <w:rsid w:val="0060332D"/>
    <w:rsid w:val="00603D80"/>
    <w:rsid w:val="00603F2C"/>
    <w:rsid w:val="00604A82"/>
    <w:rsid w:val="006060AD"/>
    <w:rsid w:val="00610D90"/>
    <w:rsid w:val="00610F24"/>
    <w:rsid w:val="00612329"/>
    <w:rsid w:val="0061320A"/>
    <w:rsid w:val="006132BF"/>
    <w:rsid w:val="00614005"/>
    <w:rsid w:val="00614470"/>
    <w:rsid w:val="00614550"/>
    <w:rsid w:val="00614D82"/>
    <w:rsid w:val="006151CA"/>
    <w:rsid w:val="00615DF2"/>
    <w:rsid w:val="0061641F"/>
    <w:rsid w:val="006173F8"/>
    <w:rsid w:val="00621D06"/>
    <w:rsid w:val="0062257D"/>
    <w:rsid w:val="00622668"/>
    <w:rsid w:val="0062441D"/>
    <w:rsid w:val="0062606F"/>
    <w:rsid w:val="00626EA8"/>
    <w:rsid w:val="00627392"/>
    <w:rsid w:val="006303F9"/>
    <w:rsid w:val="00631D73"/>
    <w:rsid w:val="00632003"/>
    <w:rsid w:val="00633DF0"/>
    <w:rsid w:val="00633F5D"/>
    <w:rsid w:val="00634003"/>
    <w:rsid w:val="00634488"/>
    <w:rsid w:val="006350EC"/>
    <w:rsid w:val="006364B1"/>
    <w:rsid w:val="006366F5"/>
    <w:rsid w:val="00636845"/>
    <w:rsid w:val="00636C6D"/>
    <w:rsid w:val="00637352"/>
    <w:rsid w:val="006405A3"/>
    <w:rsid w:val="00642058"/>
    <w:rsid w:val="00643734"/>
    <w:rsid w:val="0064392A"/>
    <w:rsid w:val="0064456F"/>
    <w:rsid w:val="006461ED"/>
    <w:rsid w:val="00650C07"/>
    <w:rsid w:val="00650ED5"/>
    <w:rsid w:val="00650EEA"/>
    <w:rsid w:val="00653498"/>
    <w:rsid w:val="00653C99"/>
    <w:rsid w:val="00654417"/>
    <w:rsid w:val="006545E3"/>
    <w:rsid w:val="00654E8F"/>
    <w:rsid w:val="00656544"/>
    <w:rsid w:val="00656896"/>
    <w:rsid w:val="00656D81"/>
    <w:rsid w:val="00660068"/>
    <w:rsid w:val="00660344"/>
    <w:rsid w:val="00660652"/>
    <w:rsid w:val="00660750"/>
    <w:rsid w:val="00660A88"/>
    <w:rsid w:val="00662086"/>
    <w:rsid w:val="00663089"/>
    <w:rsid w:val="006632EF"/>
    <w:rsid w:val="0066363B"/>
    <w:rsid w:val="006637D5"/>
    <w:rsid w:val="0066393C"/>
    <w:rsid w:val="00663971"/>
    <w:rsid w:val="006640D4"/>
    <w:rsid w:val="0066440A"/>
    <w:rsid w:val="006646DC"/>
    <w:rsid w:val="0066484B"/>
    <w:rsid w:val="00664AD1"/>
    <w:rsid w:val="00665C4C"/>
    <w:rsid w:val="00665FA5"/>
    <w:rsid w:val="006668E5"/>
    <w:rsid w:val="00667C85"/>
    <w:rsid w:val="0067025C"/>
    <w:rsid w:val="0067033A"/>
    <w:rsid w:val="006724C1"/>
    <w:rsid w:val="00672835"/>
    <w:rsid w:val="00672A61"/>
    <w:rsid w:val="006731EC"/>
    <w:rsid w:val="00674851"/>
    <w:rsid w:val="0067495C"/>
    <w:rsid w:val="0067503F"/>
    <w:rsid w:val="00681201"/>
    <w:rsid w:val="00681356"/>
    <w:rsid w:val="00681888"/>
    <w:rsid w:val="006826FC"/>
    <w:rsid w:val="006835AC"/>
    <w:rsid w:val="006839AC"/>
    <w:rsid w:val="00684881"/>
    <w:rsid w:val="00684F10"/>
    <w:rsid w:val="0068500E"/>
    <w:rsid w:val="00685263"/>
    <w:rsid w:val="006868EB"/>
    <w:rsid w:val="00687D52"/>
    <w:rsid w:val="00690F67"/>
    <w:rsid w:val="00691D0D"/>
    <w:rsid w:val="0069268C"/>
    <w:rsid w:val="00693223"/>
    <w:rsid w:val="00693A00"/>
    <w:rsid w:val="00693A73"/>
    <w:rsid w:val="006941A2"/>
    <w:rsid w:val="00694A22"/>
    <w:rsid w:val="00695812"/>
    <w:rsid w:val="00697896"/>
    <w:rsid w:val="00697C28"/>
    <w:rsid w:val="006A142B"/>
    <w:rsid w:val="006A157E"/>
    <w:rsid w:val="006A20AF"/>
    <w:rsid w:val="006A41FF"/>
    <w:rsid w:val="006A5246"/>
    <w:rsid w:val="006A5D58"/>
    <w:rsid w:val="006A60C6"/>
    <w:rsid w:val="006B1A28"/>
    <w:rsid w:val="006B1D1B"/>
    <w:rsid w:val="006B28B4"/>
    <w:rsid w:val="006B2F35"/>
    <w:rsid w:val="006B389F"/>
    <w:rsid w:val="006B4D29"/>
    <w:rsid w:val="006B4D46"/>
    <w:rsid w:val="006B697B"/>
    <w:rsid w:val="006B69F2"/>
    <w:rsid w:val="006B7230"/>
    <w:rsid w:val="006B74F6"/>
    <w:rsid w:val="006B76CB"/>
    <w:rsid w:val="006B77A9"/>
    <w:rsid w:val="006C135D"/>
    <w:rsid w:val="006C1494"/>
    <w:rsid w:val="006C1A12"/>
    <w:rsid w:val="006C1C18"/>
    <w:rsid w:val="006C1E23"/>
    <w:rsid w:val="006C1E2E"/>
    <w:rsid w:val="006C251D"/>
    <w:rsid w:val="006C2A27"/>
    <w:rsid w:val="006C2F95"/>
    <w:rsid w:val="006C3307"/>
    <w:rsid w:val="006C39B5"/>
    <w:rsid w:val="006C44D5"/>
    <w:rsid w:val="006C521C"/>
    <w:rsid w:val="006C5234"/>
    <w:rsid w:val="006C5EAB"/>
    <w:rsid w:val="006C5FC0"/>
    <w:rsid w:val="006C691C"/>
    <w:rsid w:val="006C7786"/>
    <w:rsid w:val="006C79E2"/>
    <w:rsid w:val="006D1A1F"/>
    <w:rsid w:val="006D2680"/>
    <w:rsid w:val="006D2EB4"/>
    <w:rsid w:val="006D3AB3"/>
    <w:rsid w:val="006D3B0F"/>
    <w:rsid w:val="006D5DBF"/>
    <w:rsid w:val="006D6C34"/>
    <w:rsid w:val="006E07A8"/>
    <w:rsid w:val="006E0C7D"/>
    <w:rsid w:val="006E13C9"/>
    <w:rsid w:val="006E27FA"/>
    <w:rsid w:val="006E2F74"/>
    <w:rsid w:val="006E308F"/>
    <w:rsid w:val="006E33B2"/>
    <w:rsid w:val="006E363E"/>
    <w:rsid w:val="006E4AAC"/>
    <w:rsid w:val="006E5965"/>
    <w:rsid w:val="006E5BF8"/>
    <w:rsid w:val="006E71B8"/>
    <w:rsid w:val="006E7B38"/>
    <w:rsid w:val="006F08AD"/>
    <w:rsid w:val="006F2059"/>
    <w:rsid w:val="006F2952"/>
    <w:rsid w:val="006F2E22"/>
    <w:rsid w:val="006F4B4A"/>
    <w:rsid w:val="006F55C9"/>
    <w:rsid w:val="006F64E5"/>
    <w:rsid w:val="006F6CB4"/>
    <w:rsid w:val="006F708B"/>
    <w:rsid w:val="006F7326"/>
    <w:rsid w:val="006F7DAF"/>
    <w:rsid w:val="00700498"/>
    <w:rsid w:val="00703FBD"/>
    <w:rsid w:val="00705CA8"/>
    <w:rsid w:val="00706D19"/>
    <w:rsid w:val="00707CCF"/>
    <w:rsid w:val="0071000A"/>
    <w:rsid w:val="00710445"/>
    <w:rsid w:val="00710F6E"/>
    <w:rsid w:val="00711EA7"/>
    <w:rsid w:val="00712384"/>
    <w:rsid w:val="00712DE9"/>
    <w:rsid w:val="00713134"/>
    <w:rsid w:val="00713A75"/>
    <w:rsid w:val="00714116"/>
    <w:rsid w:val="007154CB"/>
    <w:rsid w:val="00716370"/>
    <w:rsid w:val="007167C2"/>
    <w:rsid w:val="00716E32"/>
    <w:rsid w:val="00717657"/>
    <w:rsid w:val="00720125"/>
    <w:rsid w:val="007220E1"/>
    <w:rsid w:val="007229A6"/>
    <w:rsid w:val="00723A07"/>
    <w:rsid w:val="00724CCC"/>
    <w:rsid w:val="00725EB6"/>
    <w:rsid w:val="007277A0"/>
    <w:rsid w:val="00731DD6"/>
    <w:rsid w:val="00732546"/>
    <w:rsid w:val="00732B89"/>
    <w:rsid w:val="007356EB"/>
    <w:rsid w:val="00736937"/>
    <w:rsid w:val="007407AF"/>
    <w:rsid w:val="00740DC5"/>
    <w:rsid w:val="0074130C"/>
    <w:rsid w:val="00741318"/>
    <w:rsid w:val="0074160B"/>
    <w:rsid w:val="00742266"/>
    <w:rsid w:val="00742529"/>
    <w:rsid w:val="00742B4E"/>
    <w:rsid w:val="00743222"/>
    <w:rsid w:val="0074323B"/>
    <w:rsid w:val="007438C3"/>
    <w:rsid w:val="007446EC"/>
    <w:rsid w:val="00745128"/>
    <w:rsid w:val="00745C2F"/>
    <w:rsid w:val="00746271"/>
    <w:rsid w:val="00746814"/>
    <w:rsid w:val="0074687C"/>
    <w:rsid w:val="007504EA"/>
    <w:rsid w:val="00750815"/>
    <w:rsid w:val="007512F2"/>
    <w:rsid w:val="007516B5"/>
    <w:rsid w:val="00752147"/>
    <w:rsid w:val="00753777"/>
    <w:rsid w:val="00753F00"/>
    <w:rsid w:val="00753FA3"/>
    <w:rsid w:val="007549EF"/>
    <w:rsid w:val="007565AD"/>
    <w:rsid w:val="00757195"/>
    <w:rsid w:val="00760420"/>
    <w:rsid w:val="00760CAD"/>
    <w:rsid w:val="00760E12"/>
    <w:rsid w:val="00760EA3"/>
    <w:rsid w:val="0076124D"/>
    <w:rsid w:val="0076162F"/>
    <w:rsid w:val="0076205D"/>
    <w:rsid w:val="00762450"/>
    <w:rsid w:val="0076338D"/>
    <w:rsid w:val="0076357C"/>
    <w:rsid w:val="00763B8B"/>
    <w:rsid w:val="00764FF9"/>
    <w:rsid w:val="007657B0"/>
    <w:rsid w:val="00766267"/>
    <w:rsid w:val="007677B2"/>
    <w:rsid w:val="00771874"/>
    <w:rsid w:val="00771AEF"/>
    <w:rsid w:val="00773A0C"/>
    <w:rsid w:val="00774370"/>
    <w:rsid w:val="00775149"/>
    <w:rsid w:val="007765B0"/>
    <w:rsid w:val="00780B6C"/>
    <w:rsid w:val="00781348"/>
    <w:rsid w:val="007813DA"/>
    <w:rsid w:val="0078146C"/>
    <w:rsid w:val="00781507"/>
    <w:rsid w:val="00781E91"/>
    <w:rsid w:val="007828A7"/>
    <w:rsid w:val="00782D71"/>
    <w:rsid w:val="00783752"/>
    <w:rsid w:val="00783ACD"/>
    <w:rsid w:val="00784026"/>
    <w:rsid w:val="0078527B"/>
    <w:rsid w:val="0078749F"/>
    <w:rsid w:val="00787B52"/>
    <w:rsid w:val="007929CC"/>
    <w:rsid w:val="0079440A"/>
    <w:rsid w:val="00794486"/>
    <w:rsid w:val="00794849"/>
    <w:rsid w:val="00794DCB"/>
    <w:rsid w:val="0079585A"/>
    <w:rsid w:val="00795CAE"/>
    <w:rsid w:val="007A091D"/>
    <w:rsid w:val="007A226A"/>
    <w:rsid w:val="007A2BAE"/>
    <w:rsid w:val="007A305F"/>
    <w:rsid w:val="007A3217"/>
    <w:rsid w:val="007A4FE4"/>
    <w:rsid w:val="007A5F44"/>
    <w:rsid w:val="007A6146"/>
    <w:rsid w:val="007A6C48"/>
    <w:rsid w:val="007A6CD0"/>
    <w:rsid w:val="007A70F3"/>
    <w:rsid w:val="007A7835"/>
    <w:rsid w:val="007A7B9B"/>
    <w:rsid w:val="007B2752"/>
    <w:rsid w:val="007B3422"/>
    <w:rsid w:val="007B3F1C"/>
    <w:rsid w:val="007B4B61"/>
    <w:rsid w:val="007B4BBF"/>
    <w:rsid w:val="007B4E67"/>
    <w:rsid w:val="007B531F"/>
    <w:rsid w:val="007B7940"/>
    <w:rsid w:val="007C0929"/>
    <w:rsid w:val="007C1026"/>
    <w:rsid w:val="007C1271"/>
    <w:rsid w:val="007C1A91"/>
    <w:rsid w:val="007C25AB"/>
    <w:rsid w:val="007C2859"/>
    <w:rsid w:val="007C3C95"/>
    <w:rsid w:val="007C3D05"/>
    <w:rsid w:val="007C409C"/>
    <w:rsid w:val="007C692A"/>
    <w:rsid w:val="007C6FD2"/>
    <w:rsid w:val="007C75B6"/>
    <w:rsid w:val="007C7A9E"/>
    <w:rsid w:val="007D2028"/>
    <w:rsid w:val="007D25C0"/>
    <w:rsid w:val="007D3402"/>
    <w:rsid w:val="007D5A50"/>
    <w:rsid w:val="007D69A2"/>
    <w:rsid w:val="007D69F1"/>
    <w:rsid w:val="007D7501"/>
    <w:rsid w:val="007E2156"/>
    <w:rsid w:val="007E4E99"/>
    <w:rsid w:val="007E62A9"/>
    <w:rsid w:val="007E728B"/>
    <w:rsid w:val="007F0A48"/>
    <w:rsid w:val="007F1244"/>
    <w:rsid w:val="007F2BE4"/>
    <w:rsid w:val="007F2C2F"/>
    <w:rsid w:val="007F3497"/>
    <w:rsid w:val="007F36E0"/>
    <w:rsid w:val="007F45CB"/>
    <w:rsid w:val="007F58F8"/>
    <w:rsid w:val="007F6912"/>
    <w:rsid w:val="007F7038"/>
    <w:rsid w:val="007F7CBD"/>
    <w:rsid w:val="007F7F1D"/>
    <w:rsid w:val="008007ED"/>
    <w:rsid w:val="0080157B"/>
    <w:rsid w:val="00801A94"/>
    <w:rsid w:val="00802ADF"/>
    <w:rsid w:val="00802BFA"/>
    <w:rsid w:val="00802D24"/>
    <w:rsid w:val="0080440B"/>
    <w:rsid w:val="008045CA"/>
    <w:rsid w:val="00806167"/>
    <w:rsid w:val="00806841"/>
    <w:rsid w:val="008100BB"/>
    <w:rsid w:val="0081150F"/>
    <w:rsid w:val="00812D5F"/>
    <w:rsid w:val="0081380D"/>
    <w:rsid w:val="00814012"/>
    <w:rsid w:val="00815758"/>
    <w:rsid w:val="0082106F"/>
    <w:rsid w:val="00821B9F"/>
    <w:rsid w:val="00823258"/>
    <w:rsid w:val="0083051B"/>
    <w:rsid w:val="0083052E"/>
    <w:rsid w:val="00832E40"/>
    <w:rsid w:val="00833FC5"/>
    <w:rsid w:val="008342DE"/>
    <w:rsid w:val="00834B51"/>
    <w:rsid w:val="0083571A"/>
    <w:rsid w:val="008409FD"/>
    <w:rsid w:val="00840FCC"/>
    <w:rsid w:val="008421C9"/>
    <w:rsid w:val="008457BF"/>
    <w:rsid w:val="00846EAC"/>
    <w:rsid w:val="008472D7"/>
    <w:rsid w:val="00847A69"/>
    <w:rsid w:val="008537E3"/>
    <w:rsid w:val="0085478F"/>
    <w:rsid w:val="008559F6"/>
    <w:rsid w:val="00856B86"/>
    <w:rsid w:val="00856BB0"/>
    <w:rsid w:val="00856DBA"/>
    <w:rsid w:val="008609D3"/>
    <w:rsid w:val="00860FDD"/>
    <w:rsid w:val="00861C27"/>
    <w:rsid w:val="00862163"/>
    <w:rsid w:val="00862282"/>
    <w:rsid w:val="00863850"/>
    <w:rsid w:val="00864492"/>
    <w:rsid w:val="00865B3A"/>
    <w:rsid w:val="00865D5A"/>
    <w:rsid w:val="00866AFA"/>
    <w:rsid w:val="0087713C"/>
    <w:rsid w:val="00880278"/>
    <w:rsid w:val="00880ACC"/>
    <w:rsid w:val="00881A74"/>
    <w:rsid w:val="008822E4"/>
    <w:rsid w:val="00883F9A"/>
    <w:rsid w:val="0088423A"/>
    <w:rsid w:val="0088468B"/>
    <w:rsid w:val="00885074"/>
    <w:rsid w:val="008859BA"/>
    <w:rsid w:val="00887882"/>
    <w:rsid w:val="00887A32"/>
    <w:rsid w:val="00887CA6"/>
    <w:rsid w:val="00890A57"/>
    <w:rsid w:val="0089164B"/>
    <w:rsid w:val="00894A8B"/>
    <w:rsid w:val="00896788"/>
    <w:rsid w:val="00896BF1"/>
    <w:rsid w:val="00897EA4"/>
    <w:rsid w:val="008A114B"/>
    <w:rsid w:val="008A18B2"/>
    <w:rsid w:val="008A1C89"/>
    <w:rsid w:val="008A21D6"/>
    <w:rsid w:val="008A2F61"/>
    <w:rsid w:val="008A3626"/>
    <w:rsid w:val="008A401E"/>
    <w:rsid w:val="008A57AB"/>
    <w:rsid w:val="008A5E33"/>
    <w:rsid w:val="008B083B"/>
    <w:rsid w:val="008B3438"/>
    <w:rsid w:val="008B4CF8"/>
    <w:rsid w:val="008B516F"/>
    <w:rsid w:val="008B5346"/>
    <w:rsid w:val="008B55AA"/>
    <w:rsid w:val="008B65AA"/>
    <w:rsid w:val="008B6A06"/>
    <w:rsid w:val="008B70B2"/>
    <w:rsid w:val="008B7E92"/>
    <w:rsid w:val="008C194B"/>
    <w:rsid w:val="008C2130"/>
    <w:rsid w:val="008C2728"/>
    <w:rsid w:val="008C2D2A"/>
    <w:rsid w:val="008C3901"/>
    <w:rsid w:val="008C3CE4"/>
    <w:rsid w:val="008C4131"/>
    <w:rsid w:val="008C4F3D"/>
    <w:rsid w:val="008C566A"/>
    <w:rsid w:val="008C5ABD"/>
    <w:rsid w:val="008C5EAD"/>
    <w:rsid w:val="008C635F"/>
    <w:rsid w:val="008C69AE"/>
    <w:rsid w:val="008C710B"/>
    <w:rsid w:val="008C7BE8"/>
    <w:rsid w:val="008D018B"/>
    <w:rsid w:val="008D0C2D"/>
    <w:rsid w:val="008D182A"/>
    <w:rsid w:val="008D1926"/>
    <w:rsid w:val="008D24C3"/>
    <w:rsid w:val="008D3BB0"/>
    <w:rsid w:val="008D3EA9"/>
    <w:rsid w:val="008D40D0"/>
    <w:rsid w:val="008D42B0"/>
    <w:rsid w:val="008D5616"/>
    <w:rsid w:val="008D5821"/>
    <w:rsid w:val="008D68A0"/>
    <w:rsid w:val="008D6953"/>
    <w:rsid w:val="008D7FCE"/>
    <w:rsid w:val="008E0CD3"/>
    <w:rsid w:val="008E18C7"/>
    <w:rsid w:val="008E2F8E"/>
    <w:rsid w:val="008E30DB"/>
    <w:rsid w:val="008E348F"/>
    <w:rsid w:val="008E4464"/>
    <w:rsid w:val="008E4EF4"/>
    <w:rsid w:val="008E541F"/>
    <w:rsid w:val="008E5443"/>
    <w:rsid w:val="008E565A"/>
    <w:rsid w:val="008E74A8"/>
    <w:rsid w:val="008F08D4"/>
    <w:rsid w:val="008F4082"/>
    <w:rsid w:val="008F58FC"/>
    <w:rsid w:val="008F5F71"/>
    <w:rsid w:val="008F68F5"/>
    <w:rsid w:val="00900D83"/>
    <w:rsid w:val="009011C7"/>
    <w:rsid w:val="0090142E"/>
    <w:rsid w:val="00901E09"/>
    <w:rsid w:val="009064ED"/>
    <w:rsid w:val="00910F91"/>
    <w:rsid w:val="0091404E"/>
    <w:rsid w:val="00914593"/>
    <w:rsid w:val="00914E0A"/>
    <w:rsid w:val="00914E8A"/>
    <w:rsid w:val="00916F41"/>
    <w:rsid w:val="009202E0"/>
    <w:rsid w:val="00922483"/>
    <w:rsid w:val="009232BB"/>
    <w:rsid w:val="00926BA6"/>
    <w:rsid w:val="00927205"/>
    <w:rsid w:val="0092729B"/>
    <w:rsid w:val="00927FAA"/>
    <w:rsid w:val="00930111"/>
    <w:rsid w:val="0093022A"/>
    <w:rsid w:val="009303BB"/>
    <w:rsid w:val="009304E9"/>
    <w:rsid w:val="009316E1"/>
    <w:rsid w:val="009318D4"/>
    <w:rsid w:val="00932753"/>
    <w:rsid w:val="00933D9B"/>
    <w:rsid w:val="00934187"/>
    <w:rsid w:val="00934253"/>
    <w:rsid w:val="00934499"/>
    <w:rsid w:val="0093534D"/>
    <w:rsid w:val="00935C58"/>
    <w:rsid w:val="00936455"/>
    <w:rsid w:val="009368BB"/>
    <w:rsid w:val="00936AEE"/>
    <w:rsid w:val="00940501"/>
    <w:rsid w:val="00940A97"/>
    <w:rsid w:val="0094445E"/>
    <w:rsid w:val="00944B65"/>
    <w:rsid w:val="00944D0E"/>
    <w:rsid w:val="00944DA2"/>
    <w:rsid w:val="00946F4F"/>
    <w:rsid w:val="00946F60"/>
    <w:rsid w:val="0095012E"/>
    <w:rsid w:val="0095027A"/>
    <w:rsid w:val="00950805"/>
    <w:rsid w:val="00950CB1"/>
    <w:rsid w:val="00950F5E"/>
    <w:rsid w:val="00952582"/>
    <w:rsid w:val="0095543C"/>
    <w:rsid w:val="00955573"/>
    <w:rsid w:val="009562C6"/>
    <w:rsid w:val="00956BCF"/>
    <w:rsid w:val="00957C26"/>
    <w:rsid w:val="00957E49"/>
    <w:rsid w:val="00960C8D"/>
    <w:rsid w:val="0096109F"/>
    <w:rsid w:val="00961892"/>
    <w:rsid w:val="00962070"/>
    <w:rsid w:val="00962DAB"/>
    <w:rsid w:val="00962F2E"/>
    <w:rsid w:val="00963482"/>
    <w:rsid w:val="00964306"/>
    <w:rsid w:val="00965297"/>
    <w:rsid w:val="009656FB"/>
    <w:rsid w:val="0096583A"/>
    <w:rsid w:val="0096774B"/>
    <w:rsid w:val="00967F2E"/>
    <w:rsid w:val="009702FB"/>
    <w:rsid w:val="00971CAE"/>
    <w:rsid w:val="009736DB"/>
    <w:rsid w:val="00973DC7"/>
    <w:rsid w:val="00973F45"/>
    <w:rsid w:val="0097597F"/>
    <w:rsid w:val="009760E6"/>
    <w:rsid w:val="00976820"/>
    <w:rsid w:val="00976F43"/>
    <w:rsid w:val="00977405"/>
    <w:rsid w:val="00980673"/>
    <w:rsid w:val="00980F56"/>
    <w:rsid w:val="009829DE"/>
    <w:rsid w:val="00983CE7"/>
    <w:rsid w:val="00983D1E"/>
    <w:rsid w:val="00984A4F"/>
    <w:rsid w:val="00985065"/>
    <w:rsid w:val="0098584F"/>
    <w:rsid w:val="00985913"/>
    <w:rsid w:val="0098693A"/>
    <w:rsid w:val="009869ED"/>
    <w:rsid w:val="00986CF6"/>
    <w:rsid w:val="009902D0"/>
    <w:rsid w:val="009920D3"/>
    <w:rsid w:val="00992416"/>
    <w:rsid w:val="00992865"/>
    <w:rsid w:val="00992E1C"/>
    <w:rsid w:val="009931E7"/>
    <w:rsid w:val="0099359C"/>
    <w:rsid w:val="009961B0"/>
    <w:rsid w:val="00997DC6"/>
    <w:rsid w:val="009A0C7F"/>
    <w:rsid w:val="009A1BFF"/>
    <w:rsid w:val="009A2092"/>
    <w:rsid w:val="009A3B9D"/>
    <w:rsid w:val="009A3FED"/>
    <w:rsid w:val="009A7428"/>
    <w:rsid w:val="009B0A06"/>
    <w:rsid w:val="009B243A"/>
    <w:rsid w:val="009B3AAA"/>
    <w:rsid w:val="009C0286"/>
    <w:rsid w:val="009C02E8"/>
    <w:rsid w:val="009C190F"/>
    <w:rsid w:val="009C1E3F"/>
    <w:rsid w:val="009C35FA"/>
    <w:rsid w:val="009C528C"/>
    <w:rsid w:val="009C55BC"/>
    <w:rsid w:val="009C6D5E"/>
    <w:rsid w:val="009D317E"/>
    <w:rsid w:val="009D388B"/>
    <w:rsid w:val="009D3AE7"/>
    <w:rsid w:val="009D4C45"/>
    <w:rsid w:val="009D5E10"/>
    <w:rsid w:val="009D60E5"/>
    <w:rsid w:val="009D6585"/>
    <w:rsid w:val="009D68D7"/>
    <w:rsid w:val="009E0A48"/>
    <w:rsid w:val="009E15DA"/>
    <w:rsid w:val="009E25C3"/>
    <w:rsid w:val="009E3147"/>
    <w:rsid w:val="009E406A"/>
    <w:rsid w:val="009E49FA"/>
    <w:rsid w:val="009F09F8"/>
    <w:rsid w:val="009F19B4"/>
    <w:rsid w:val="009F339E"/>
    <w:rsid w:val="009F43A6"/>
    <w:rsid w:val="009F48B2"/>
    <w:rsid w:val="009F53EB"/>
    <w:rsid w:val="009F6F18"/>
    <w:rsid w:val="009F7265"/>
    <w:rsid w:val="00A01AB7"/>
    <w:rsid w:val="00A01E6B"/>
    <w:rsid w:val="00A02286"/>
    <w:rsid w:val="00A028BD"/>
    <w:rsid w:val="00A02F1A"/>
    <w:rsid w:val="00A03642"/>
    <w:rsid w:val="00A04F05"/>
    <w:rsid w:val="00A0505E"/>
    <w:rsid w:val="00A063D3"/>
    <w:rsid w:val="00A066F9"/>
    <w:rsid w:val="00A06B2F"/>
    <w:rsid w:val="00A10D42"/>
    <w:rsid w:val="00A121C0"/>
    <w:rsid w:val="00A12811"/>
    <w:rsid w:val="00A148DA"/>
    <w:rsid w:val="00A14A1F"/>
    <w:rsid w:val="00A14D43"/>
    <w:rsid w:val="00A15441"/>
    <w:rsid w:val="00A15A84"/>
    <w:rsid w:val="00A16E46"/>
    <w:rsid w:val="00A16EA2"/>
    <w:rsid w:val="00A1795C"/>
    <w:rsid w:val="00A200E1"/>
    <w:rsid w:val="00A205B1"/>
    <w:rsid w:val="00A22B1E"/>
    <w:rsid w:val="00A22C2E"/>
    <w:rsid w:val="00A23585"/>
    <w:rsid w:val="00A23A48"/>
    <w:rsid w:val="00A24EC5"/>
    <w:rsid w:val="00A252C8"/>
    <w:rsid w:val="00A2580E"/>
    <w:rsid w:val="00A267BB"/>
    <w:rsid w:val="00A27A1E"/>
    <w:rsid w:val="00A301E2"/>
    <w:rsid w:val="00A3095B"/>
    <w:rsid w:val="00A31451"/>
    <w:rsid w:val="00A32CD9"/>
    <w:rsid w:val="00A3439D"/>
    <w:rsid w:val="00A34737"/>
    <w:rsid w:val="00A347F1"/>
    <w:rsid w:val="00A34B3F"/>
    <w:rsid w:val="00A377E2"/>
    <w:rsid w:val="00A400B3"/>
    <w:rsid w:val="00A40617"/>
    <w:rsid w:val="00A4123C"/>
    <w:rsid w:val="00A41373"/>
    <w:rsid w:val="00A44E1B"/>
    <w:rsid w:val="00A453DC"/>
    <w:rsid w:val="00A45A5A"/>
    <w:rsid w:val="00A468F8"/>
    <w:rsid w:val="00A50843"/>
    <w:rsid w:val="00A50F0C"/>
    <w:rsid w:val="00A53BA6"/>
    <w:rsid w:val="00A5487C"/>
    <w:rsid w:val="00A55038"/>
    <w:rsid w:val="00A55151"/>
    <w:rsid w:val="00A5673C"/>
    <w:rsid w:val="00A56871"/>
    <w:rsid w:val="00A604DC"/>
    <w:rsid w:val="00A6236F"/>
    <w:rsid w:val="00A62A13"/>
    <w:rsid w:val="00A62C7C"/>
    <w:rsid w:val="00A64ABC"/>
    <w:rsid w:val="00A65AC1"/>
    <w:rsid w:val="00A66784"/>
    <w:rsid w:val="00A6793A"/>
    <w:rsid w:val="00A67B0A"/>
    <w:rsid w:val="00A67C68"/>
    <w:rsid w:val="00A72E06"/>
    <w:rsid w:val="00A75F30"/>
    <w:rsid w:val="00A764A0"/>
    <w:rsid w:val="00A8299B"/>
    <w:rsid w:val="00A8369E"/>
    <w:rsid w:val="00A83798"/>
    <w:rsid w:val="00A839B2"/>
    <w:rsid w:val="00A83F54"/>
    <w:rsid w:val="00A84AC9"/>
    <w:rsid w:val="00A84AEA"/>
    <w:rsid w:val="00A84FD6"/>
    <w:rsid w:val="00A85D6A"/>
    <w:rsid w:val="00A86263"/>
    <w:rsid w:val="00A86C3A"/>
    <w:rsid w:val="00A8759F"/>
    <w:rsid w:val="00A906B0"/>
    <w:rsid w:val="00A906B8"/>
    <w:rsid w:val="00A90E91"/>
    <w:rsid w:val="00A91318"/>
    <w:rsid w:val="00A91B8B"/>
    <w:rsid w:val="00A91F00"/>
    <w:rsid w:val="00A92ECB"/>
    <w:rsid w:val="00A92F3B"/>
    <w:rsid w:val="00A93C17"/>
    <w:rsid w:val="00A93FB9"/>
    <w:rsid w:val="00A94D83"/>
    <w:rsid w:val="00A9542A"/>
    <w:rsid w:val="00A954CB"/>
    <w:rsid w:val="00A972EF"/>
    <w:rsid w:val="00A97434"/>
    <w:rsid w:val="00AA3176"/>
    <w:rsid w:val="00AA3D90"/>
    <w:rsid w:val="00AA5166"/>
    <w:rsid w:val="00AA6BD0"/>
    <w:rsid w:val="00AA70A2"/>
    <w:rsid w:val="00AA7E30"/>
    <w:rsid w:val="00AB1AC3"/>
    <w:rsid w:val="00AB1F12"/>
    <w:rsid w:val="00AB2677"/>
    <w:rsid w:val="00AB2D29"/>
    <w:rsid w:val="00AB32CC"/>
    <w:rsid w:val="00AB642E"/>
    <w:rsid w:val="00AB7D46"/>
    <w:rsid w:val="00AC0269"/>
    <w:rsid w:val="00AC0FB2"/>
    <w:rsid w:val="00AC1992"/>
    <w:rsid w:val="00AC2060"/>
    <w:rsid w:val="00AC41D7"/>
    <w:rsid w:val="00AC4C7B"/>
    <w:rsid w:val="00AC4D49"/>
    <w:rsid w:val="00AC54F4"/>
    <w:rsid w:val="00AC614A"/>
    <w:rsid w:val="00AC67FA"/>
    <w:rsid w:val="00AD08AE"/>
    <w:rsid w:val="00AD1BEB"/>
    <w:rsid w:val="00AD3245"/>
    <w:rsid w:val="00AD3A75"/>
    <w:rsid w:val="00AD3A7D"/>
    <w:rsid w:val="00AD443D"/>
    <w:rsid w:val="00AD5319"/>
    <w:rsid w:val="00AD5CA9"/>
    <w:rsid w:val="00AD6602"/>
    <w:rsid w:val="00AD6DDF"/>
    <w:rsid w:val="00AD6EF2"/>
    <w:rsid w:val="00AD772D"/>
    <w:rsid w:val="00AD79AA"/>
    <w:rsid w:val="00AE0A22"/>
    <w:rsid w:val="00AE0FFF"/>
    <w:rsid w:val="00AE1252"/>
    <w:rsid w:val="00AE1709"/>
    <w:rsid w:val="00AE23F9"/>
    <w:rsid w:val="00AE2DAB"/>
    <w:rsid w:val="00AE39C8"/>
    <w:rsid w:val="00AE3D84"/>
    <w:rsid w:val="00AE3ECB"/>
    <w:rsid w:val="00AE471B"/>
    <w:rsid w:val="00AE4BAB"/>
    <w:rsid w:val="00AE5861"/>
    <w:rsid w:val="00AE788E"/>
    <w:rsid w:val="00AF1C57"/>
    <w:rsid w:val="00AF1C5D"/>
    <w:rsid w:val="00AF2737"/>
    <w:rsid w:val="00AF2BF5"/>
    <w:rsid w:val="00AF6709"/>
    <w:rsid w:val="00AF7330"/>
    <w:rsid w:val="00B002E2"/>
    <w:rsid w:val="00B01B3C"/>
    <w:rsid w:val="00B01D04"/>
    <w:rsid w:val="00B03E54"/>
    <w:rsid w:val="00B04F60"/>
    <w:rsid w:val="00B0537D"/>
    <w:rsid w:val="00B05E32"/>
    <w:rsid w:val="00B05FBE"/>
    <w:rsid w:val="00B06046"/>
    <w:rsid w:val="00B06A7E"/>
    <w:rsid w:val="00B07371"/>
    <w:rsid w:val="00B1007C"/>
    <w:rsid w:val="00B107BB"/>
    <w:rsid w:val="00B10895"/>
    <w:rsid w:val="00B10BFA"/>
    <w:rsid w:val="00B11116"/>
    <w:rsid w:val="00B11302"/>
    <w:rsid w:val="00B1272C"/>
    <w:rsid w:val="00B12A61"/>
    <w:rsid w:val="00B133EE"/>
    <w:rsid w:val="00B134BE"/>
    <w:rsid w:val="00B135F8"/>
    <w:rsid w:val="00B13885"/>
    <w:rsid w:val="00B141F5"/>
    <w:rsid w:val="00B14649"/>
    <w:rsid w:val="00B166E2"/>
    <w:rsid w:val="00B1679A"/>
    <w:rsid w:val="00B16BFD"/>
    <w:rsid w:val="00B171B7"/>
    <w:rsid w:val="00B17925"/>
    <w:rsid w:val="00B22153"/>
    <w:rsid w:val="00B22C93"/>
    <w:rsid w:val="00B2340E"/>
    <w:rsid w:val="00B245CA"/>
    <w:rsid w:val="00B24C06"/>
    <w:rsid w:val="00B260DD"/>
    <w:rsid w:val="00B26148"/>
    <w:rsid w:val="00B26758"/>
    <w:rsid w:val="00B27316"/>
    <w:rsid w:val="00B3030F"/>
    <w:rsid w:val="00B30AB1"/>
    <w:rsid w:val="00B322B0"/>
    <w:rsid w:val="00B324C7"/>
    <w:rsid w:val="00B32877"/>
    <w:rsid w:val="00B3320B"/>
    <w:rsid w:val="00B33817"/>
    <w:rsid w:val="00B33A98"/>
    <w:rsid w:val="00B33EE2"/>
    <w:rsid w:val="00B34C72"/>
    <w:rsid w:val="00B34E4E"/>
    <w:rsid w:val="00B3561F"/>
    <w:rsid w:val="00B35771"/>
    <w:rsid w:val="00B362C4"/>
    <w:rsid w:val="00B36734"/>
    <w:rsid w:val="00B368AD"/>
    <w:rsid w:val="00B368E4"/>
    <w:rsid w:val="00B36B2A"/>
    <w:rsid w:val="00B378F5"/>
    <w:rsid w:val="00B37A76"/>
    <w:rsid w:val="00B37C9B"/>
    <w:rsid w:val="00B37D39"/>
    <w:rsid w:val="00B404E4"/>
    <w:rsid w:val="00B40E38"/>
    <w:rsid w:val="00B40F97"/>
    <w:rsid w:val="00B41EFB"/>
    <w:rsid w:val="00B434C6"/>
    <w:rsid w:val="00B43543"/>
    <w:rsid w:val="00B43A08"/>
    <w:rsid w:val="00B46093"/>
    <w:rsid w:val="00B47789"/>
    <w:rsid w:val="00B47ADC"/>
    <w:rsid w:val="00B513B9"/>
    <w:rsid w:val="00B51665"/>
    <w:rsid w:val="00B51C50"/>
    <w:rsid w:val="00B5472C"/>
    <w:rsid w:val="00B54970"/>
    <w:rsid w:val="00B55602"/>
    <w:rsid w:val="00B56913"/>
    <w:rsid w:val="00B60098"/>
    <w:rsid w:val="00B6025E"/>
    <w:rsid w:val="00B60370"/>
    <w:rsid w:val="00B60C58"/>
    <w:rsid w:val="00B60EA4"/>
    <w:rsid w:val="00B62804"/>
    <w:rsid w:val="00B630CE"/>
    <w:rsid w:val="00B642C5"/>
    <w:rsid w:val="00B65783"/>
    <w:rsid w:val="00B658C4"/>
    <w:rsid w:val="00B6694D"/>
    <w:rsid w:val="00B672E3"/>
    <w:rsid w:val="00B6731B"/>
    <w:rsid w:val="00B703D7"/>
    <w:rsid w:val="00B71A0C"/>
    <w:rsid w:val="00B7387C"/>
    <w:rsid w:val="00B73A7C"/>
    <w:rsid w:val="00B74483"/>
    <w:rsid w:val="00B74A24"/>
    <w:rsid w:val="00B75267"/>
    <w:rsid w:val="00B75E1E"/>
    <w:rsid w:val="00B76262"/>
    <w:rsid w:val="00B7641C"/>
    <w:rsid w:val="00B77E98"/>
    <w:rsid w:val="00B81003"/>
    <w:rsid w:val="00B845DF"/>
    <w:rsid w:val="00B84870"/>
    <w:rsid w:val="00B85C5C"/>
    <w:rsid w:val="00B862EC"/>
    <w:rsid w:val="00B8739D"/>
    <w:rsid w:val="00B87438"/>
    <w:rsid w:val="00B878EC"/>
    <w:rsid w:val="00B900A0"/>
    <w:rsid w:val="00B901FB"/>
    <w:rsid w:val="00B90F3E"/>
    <w:rsid w:val="00B91AFC"/>
    <w:rsid w:val="00B929CA"/>
    <w:rsid w:val="00B94493"/>
    <w:rsid w:val="00B950E3"/>
    <w:rsid w:val="00B95B9B"/>
    <w:rsid w:val="00B9635C"/>
    <w:rsid w:val="00BA04B2"/>
    <w:rsid w:val="00BA07E6"/>
    <w:rsid w:val="00BA0ECA"/>
    <w:rsid w:val="00BA1283"/>
    <w:rsid w:val="00BA13C0"/>
    <w:rsid w:val="00BA2C31"/>
    <w:rsid w:val="00BA32EB"/>
    <w:rsid w:val="00BA36EE"/>
    <w:rsid w:val="00BA41D5"/>
    <w:rsid w:val="00BA451B"/>
    <w:rsid w:val="00BA52E4"/>
    <w:rsid w:val="00BA5A12"/>
    <w:rsid w:val="00BA5CB0"/>
    <w:rsid w:val="00BA5EBA"/>
    <w:rsid w:val="00BA6DC2"/>
    <w:rsid w:val="00BA6EAF"/>
    <w:rsid w:val="00BA71BC"/>
    <w:rsid w:val="00BA74DA"/>
    <w:rsid w:val="00BB0D9F"/>
    <w:rsid w:val="00BB133F"/>
    <w:rsid w:val="00BB26BE"/>
    <w:rsid w:val="00BB2CA6"/>
    <w:rsid w:val="00BB488A"/>
    <w:rsid w:val="00BB5E66"/>
    <w:rsid w:val="00BB5F36"/>
    <w:rsid w:val="00BB5FFE"/>
    <w:rsid w:val="00BB676C"/>
    <w:rsid w:val="00BB7465"/>
    <w:rsid w:val="00BC11CE"/>
    <w:rsid w:val="00BC2C0D"/>
    <w:rsid w:val="00BC584C"/>
    <w:rsid w:val="00BC6BD3"/>
    <w:rsid w:val="00BC6D00"/>
    <w:rsid w:val="00BD097A"/>
    <w:rsid w:val="00BD48A7"/>
    <w:rsid w:val="00BD4F0B"/>
    <w:rsid w:val="00BD607E"/>
    <w:rsid w:val="00BE0072"/>
    <w:rsid w:val="00BE01E2"/>
    <w:rsid w:val="00BE0702"/>
    <w:rsid w:val="00BE079D"/>
    <w:rsid w:val="00BE0E8E"/>
    <w:rsid w:val="00BE144E"/>
    <w:rsid w:val="00BE3129"/>
    <w:rsid w:val="00BE38B5"/>
    <w:rsid w:val="00BE46EF"/>
    <w:rsid w:val="00BE4B14"/>
    <w:rsid w:val="00BE4C2F"/>
    <w:rsid w:val="00BE55F2"/>
    <w:rsid w:val="00BE57FC"/>
    <w:rsid w:val="00BE5976"/>
    <w:rsid w:val="00BE5A95"/>
    <w:rsid w:val="00BE70BD"/>
    <w:rsid w:val="00BE7A67"/>
    <w:rsid w:val="00BF1B8E"/>
    <w:rsid w:val="00BF21FF"/>
    <w:rsid w:val="00BF34F0"/>
    <w:rsid w:val="00BF35E9"/>
    <w:rsid w:val="00BF4D18"/>
    <w:rsid w:val="00BF4DDA"/>
    <w:rsid w:val="00BF52C8"/>
    <w:rsid w:val="00BF61A5"/>
    <w:rsid w:val="00BF65DA"/>
    <w:rsid w:val="00BF6DC1"/>
    <w:rsid w:val="00BF6DF4"/>
    <w:rsid w:val="00C006FB"/>
    <w:rsid w:val="00C009B5"/>
    <w:rsid w:val="00C0157F"/>
    <w:rsid w:val="00C01783"/>
    <w:rsid w:val="00C01B29"/>
    <w:rsid w:val="00C029DA"/>
    <w:rsid w:val="00C03B25"/>
    <w:rsid w:val="00C03E2E"/>
    <w:rsid w:val="00C07DFE"/>
    <w:rsid w:val="00C102DD"/>
    <w:rsid w:val="00C12033"/>
    <w:rsid w:val="00C12E00"/>
    <w:rsid w:val="00C132CA"/>
    <w:rsid w:val="00C13C96"/>
    <w:rsid w:val="00C14C1D"/>
    <w:rsid w:val="00C15060"/>
    <w:rsid w:val="00C15F5B"/>
    <w:rsid w:val="00C16612"/>
    <w:rsid w:val="00C17D87"/>
    <w:rsid w:val="00C20A42"/>
    <w:rsid w:val="00C20C49"/>
    <w:rsid w:val="00C21606"/>
    <w:rsid w:val="00C2333B"/>
    <w:rsid w:val="00C26050"/>
    <w:rsid w:val="00C26302"/>
    <w:rsid w:val="00C26AC7"/>
    <w:rsid w:val="00C27542"/>
    <w:rsid w:val="00C309ED"/>
    <w:rsid w:val="00C30F39"/>
    <w:rsid w:val="00C3171A"/>
    <w:rsid w:val="00C31776"/>
    <w:rsid w:val="00C32EF9"/>
    <w:rsid w:val="00C33889"/>
    <w:rsid w:val="00C33F1D"/>
    <w:rsid w:val="00C34347"/>
    <w:rsid w:val="00C34A22"/>
    <w:rsid w:val="00C3508C"/>
    <w:rsid w:val="00C35342"/>
    <w:rsid w:val="00C358E1"/>
    <w:rsid w:val="00C3599E"/>
    <w:rsid w:val="00C36BAA"/>
    <w:rsid w:val="00C41056"/>
    <w:rsid w:val="00C41579"/>
    <w:rsid w:val="00C43E98"/>
    <w:rsid w:val="00C43FA3"/>
    <w:rsid w:val="00C441F2"/>
    <w:rsid w:val="00C45CE5"/>
    <w:rsid w:val="00C4631B"/>
    <w:rsid w:val="00C4749B"/>
    <w:rsid w:val="00C51C5C"/>
    <w:rsid w:val="00C5291F"/>
    <w:rsid w:val="00C52BD0"/>
    <w:rsid w:val="00C5306B"/>
    <w:rsid w:val="00C5378B"/>
    <w:rsid w:val="00C54192"/>
    <w:rsid w:val="00C605D8"/>
    <w:rsid w:val="00C6069F"/>
    <w:rsid w:val="00C60D43"/>
    <w:rsid w:val="00C61426"/>
    <w:rsid w:val="00C61517"/>
    <w:rsid w:val="00C620B2"/>
    <w:rsid w:val="00C6215D"/>
    <w:rsid w:val="00C62E63"/>
    <w:rsid w:val="00C65F3C"/>
    <w:rsid w:val="00C65F6A"/>
    <w:rsid w:val="00C665FC"/>
    <w:rsid w:val="00C673A2"/>
    <w:rsid w:val="00C701DD"/>
    <w:rsid w:val="00C71EA7"/>
    <w:rsid w:val="00C73DC3"/>
    <w:rsid w:val="00C81CC4"/>
    <w:rsid w:val="00C83BFE"/>
    <w:rsid w:val="00C8410E"/>
    <w:rsid w:val="00C841D3"/>
    <w:rsid w:val="00C85DAE"/>
    <w:rsid w:val="00C863A4"/>
    <w:rsid w:val="00C86DB9"/>
    <w:rsid w:val="00C9229E"/>
    <w:rsid w:val="00C92EC9"/>
    <w:rsid w:val="00C9383D"/>
    <w:rsid w:val="00C93922"/>
    <w:rsid w:val="00C93E24"/>
    <w:rsid w:val="00C96618"/>
    <w:rsid w:val="00C96D97"/>
    <w:rsid w:val="00CA1A6B"/>
    <w:rsid w:val="00CA2102"/>
    <w:rsid w:val="00CA2A1F"/>
    <w:rsid w:val="00CA31A8"/>
    <w:rsid w:val="00CA391F"/>
    <w:rsid w:val="00CA5247"/>
    <w:rsid w:val="00CA5AEF"/>
    <w:rsid w:val="00CA653D"/>
    <w:rsid w:val="00CA68C6"/>
    <w:rsid w:val="00CB132F"/>
    <w:rsid w:val="00CB33D0"/>
    <w:rsid w:val="00CB4039"/>
    <w:rsid w:val="00CB4ACC"/>
    <w:rsid w:val="00CB5111"/>
    <w:rsid w:val="00CB7387"/>
    <w:rsid w:val="00CC1207"/>
    <w:rsid w:val="00CC1F85"/>
    <w:rsid w:val="00CC2316"/>
    <w:rsid w:val="00CC2622"/>
    <w:rsid w:val="00CC2846"/>
    <w:rsid w:val="00CC40C0"/>
    <w:rsid w:val="00CC46CB"/>
    <w:rsid w:val="00CC55AA"/>
    <w:rsid w:val="00CC790E"/>
    <w:rsid w:val="00CD02F2"/>
    <w:rsid w:val="00CD04A7"/>
    <w:rsid w:val="00CD0CA8"/>
    <w:rsid w:val="00CD21E4"/>
    <w:rsid w:val="00CD435B"/>
    <w:rsid w:val="00CD49D1"/>
    <w:rsid w:val="00CD5345"/>
    <w:rsid w:val="00CD5898"/>
    <w:rsid w:val="00CD5FDF"/>
    <w:rsid w:val="00CD6EF7"/>
    <w:rsid w:val="00CD72F4"/>
    <w:rsid w:val="00CE035E"/>
    <w:rsid w:val="00CE08D5"/>
    <w:rsid w:val="00CE091D"/>
    <w:rsid w:val="00CE2273"/>
    <w:rsid w:val="00CE23D2"/>
    <w:rsid w:val="00CE242D"/>
    <w:rsid w:val="00CE37F6"/>
    <w:rsid w:val="00CE601C"/>
    <w:rsid w:val="00CE6A7E"/>
    <w:rsid w:val="00CE7971"/>
    <w:rsid w:val="00CE7D0B"/>
    <w:rsid w:val="00CF21AA"/>
    <w:rsid w:val="00CF37CA"/>
    <w:rsid w:val="00CF4A27"/>
    <w:rsid w:val="00CF6E86"/>
    <w:rsid w:val="00CF7675"/>
    <w:rsid w:val="00CF7709"/>
    <w:rsid w:val="00D01DA2"/>
    <w:rsid w:val="00D023B2"/>
    <w:rsid w:val="00D02455"/>
    <w:rsid w:val="00D0366F"/>
    <w:rsid w:val="00D0459E"/>
    <w:rsid w:val="00D04C26"/>
    <w:rsid w:val="00D07D96"/>
    <w:rsid w:val="00D1199F"/>
    <w:rsid w:val="00D13918"/>
    <w:rsid w:val="00D1571D"/>
    <w:rsid w:val="00D15725"/>
    <w:rsid w:val="00D16ECE"/>
    <w:rsid w:val="00D17239"/>
    <w:rsid w:val="00D179F0"/>
    <w:rsid w:val="00D20160"/>
    <w:rsid w:val="00D20B6A"/>
    <w:rsid w:val="00D20EBA"/>
    <w:rsid w:val="00D21002"/>
    <w:rsid w:val="00D220BA"/>
    <w:rsid w:val="00D22715"/>
    <w:rsid w:val="00D22FDF"/>
    <w:rsid w:val="00D239A8"/>
    <w:rsid w:val="00D23D55"/>
    <w:rsid w:val="00D24669"/>
    <w:rsid w:val="00D25163"/>
    <w:rsid w:val="00D2548C"/>
    <w:rsid w:val="00D2602E"/>
    <w:rsid w:val="00D30329"/>
    <w:rsid w:val="00D30C15"/>
    <w:rsid w:val="00D31C14"/>
    <w:rsid w:val="00D32560"/>
    <w:rsid w:val="00D33618"/>
    <w:rsid w:val="00D33C70"/>
    <w:rsid w:val="00D33CE2"/>
    <w:rsid w:val="00D34190"/>
    <w:rsid w:val="00D34209"/>
    <w:rsid w:val="00D35555"/>
    <w:rsid w:val="00D363AD"/>
    <w:rsid w:val="00D37619"/>
    <w:rsid w:val="00D3787F"/>
    <w:rsid w:val="00D37AE7"/>
    <w:rsid w:val="00D404C2"/>
    <w:rsid w:val="00D40697"/>
    <w:rsid w:val="00D420CD"/>
    <w:rsid w:val="00D43D0F"/>
    <w:rsid w:val="00D4597E"/>
    <w:rsid w:val="00D45B50"/>
    <w:rsid w:val="00D4611E"/>
    <w:rsid w:val="00D4620B"/>
    <w:rsid w:val="00D472B2"/>
    <w:rsid w:val="00D4738D"/>
    <w:rsid w:val="00D52649"/>
    <w:rsid w:val="00D526AB"/>
    <w:rsid w:val="00D52C96"/>
    <w:rsid w:val="00D53D2F"/>
    <w:rsid w:val="00D54454"/>
    <w:rsid w:val="00D54E17"/>
    <w:rsid w:val="00D55B94"/>
    <w:rsid w:val="00D57AE1"/>
    <w:rsid w:val="00D61DCC"/>
    <w:rsid w:val="00D62F18"/>
    <w:rsid w:val="00D63934"/>
    <w:rsid w:val="00D643EF"/>
    <w:rsid w:val="00D653B1"/>
    <w:rsid w:val="00D6586F"/>
    <w:rsid w:val="00D65B80"/>
    <w:rsid w:val="00D660A6"/>
    <w:rsid w:val="00D664D1"/>
    <w:rsid w:val="00D67E69"/>
    <w:rsid w:val="00D71C3B"/>
    <w:rsid w:val="00D7555B"/>
    <w:rsid w:val="00D76AF0"/>
    <w:rsid w:val="00D76FFB"/>
    <w:rsid w:val="00D7725B"/>
    <w:rsid w:val="00D801F7"/>
    <w:rsid w:val="00D839A6"/>
    <w:rsid w:val="00D846CA"/>
    <w:rsid w:val="00D85BF7"/>
    <w:rsid w:val="00D92180"/>
    <w:rsid w:val="00D93233"/>
    <w:rsid w:val="00D93EFC"/>
    <w:rsid w:val="00D943B2"/>
    <w:rsid w:val="00D94927"/>
    <w:rsid w:val="00D96C88"/>
    <w:rsid w:val="00D97212"/>
    <w:rsid w:val="00D97643"/>
    <w:rsid w:val="00DA1C6D"/>
    <w:rsid w:val="00DA2BA4"/>
    <w:rsid w:val="00DA315B"/>
    <w:rsid w:val="00DA4C35"/>
    <w:rsid w:val="00DA6E63"/>
    <w:rsid w:val="00DA7D3E"/>
    <w:rsid w:val="00DB0A7D"/>
    <w:rsid w:val="00DB1015"/>
    <w:rsid w:val="00DB1179"/>
    <w:rsid w:val="00DB2283"/>
    <w:rsid w:val="00DB3396"/>
    <w:rsid w:val="00DB3800"/>
    <w:rsid w:val="00DB3B53"/>
    <w:rsid w:val="00DB4A1C"/>
    <w:rsid w:val="00DB513B"/>
    <w:rsid w:val="00DB5802"/>
    <w:rsid w:val="00DB6445"/>
    <w:rsid w:val="00DB647D"/>
    <w:rsid w:val="00DB7D6A"/>
    <w:rsid w:val="00DC0309"/>
    <w:rsid w:val="00DC0CE7"/>
    <w:rsid w:val="00DC0DEA"/>
    <w:rsid w:val="00DC19BE"/>
    <w:rsid w:val="00DC24F9"/>
    <w:rsid w:val="00DC63DA"/>
    <w:rsid w:val="00DC766A"/>
    <w:rsid w:val="00DD1314"/>
    <w:rsid w:val="00DD2F84"/>
    <w:rsid w:val="00DD3BA8"/>
    <w:rsid w:val="00DD3D28"/>
    <w:rsid w:val="00DD3EB0"/>
    <w:rsid w:val="00DD45ED"/>
    <w:rsid w:val="00DD62D7"/>
    <w:rsid w:val="00DD66AD"/>
    <w:rsid w:val="00DD690D"/>
    <w:rsid w:val="00DE021E"/>
    <w:rsid w:val="00DE0A0F"/>
    <w:rsid w:val="00DE1155"/>
    <w:rsid w:val="00DE1DEB"/>
    <w:rsid w:val="00DE20A5"/>
    <w:rsid w:val="00DE2E32"/>
    <w:rsid w:val="00DE32A9"/>
    <w:rsid w:val="00DE498C"/>
    <w:rsid w:val="00DE6A51"/>
    <w:rsid w:val="00DE72D7"/>
    <w:rsid w:val="00DE7FA2"/>
    <w:rsid w:val="00DF0604"/>
    <w:rsid w:val="00DF07DE"/>
    <w:rsid w:val="00DF16F6"/>
    <w:rsid w:val="00DF194A"/>
    <w:rsid w:val="00DF198E"/>
    <w:rsid w:val="00DF1E84"/>
    <w:rsid w:val="00DF22EE"/>
    <w:rsid w:val="00DF403B"/>
    <w:rsid w:val="00DF42E7"/>
    <w:rsid w:val="00DF691C"/>
    <w:rsid w:val="00DF7540"/>
    <w:rsid w:val="00DF7D6E"/>
    <w:rsid w:val="00E00ABF"/>
    <w:rsid w:val="00E01223"/>
    <w:rsid w:val="00E022B3"/>
    <w:rsid w:val="00E045F3"/>
    <w:rsid w:val="00E04A26"/>
    <w:rsid w:val="00E04EB2"/>
    <w:rsid w:val="00E05C03"/>
    <w:rsid w:val="00E0711D"/>
    <w:rsid w:val="00E10D38"/>
    <w:rsid w:val="00E125DB"/>
    <w:rsid w:val="00E163E8"/>
    <w:rsid w:val="00E164BD"/>
    <w:rsid w:val="00E16884"/>
    <w:rsid w:val="00E16D6F"/>
    <w:rsid w:val="00E16F8C"/>
    <w:rsid w:val="00E17EF1"/>
    <w:rsid w:val="00E20415"/>
    <w:rsid w:val="00E204D3"/>
    <w:rsid w:val="00E2309F"/>
    <w:rsid w:val="00E240E1"/>
    <w:rsid w:val="00E24162"/>
    <w:rsid w:val="00E25B2E"/>
    <w:rsid w:val="00E25B43"/>
    <w:rsid w:val="00E27234"/>
    <w:rsid w:val="00E27DD1"/>
    <w:rsid w:val="00E27E32"/>
    <w:rsid w:val="00E30D5E"/>
    <w:rsid w:val="00E31FF7"/>
    <w:rsid w:val="00E32F30"/>
    <w:rsid w:val="00E33653"/>
    <w:rsid w:val="00E34710"/>
    <w:rsid w:val="00E34ACD"/>
    <w:rsid w:val="00E351A5"/>
    <w:rsid w:val="00E35E4C"/>
    <w:rsid w:val="00E35EC4"/>
    <w:rsid w:val="00E367B4"/>
    <w:rsid w:val="00E36AFC"/>
    <w:rsid w:val="00E3706A"/>
    <w:rsid w:val="00E379EF"/>
    <w:rsid w:val="00E37EFF"/>
    <w:rsid w:val="00E40754"/>
    <w:rsid w:val="00E42744"/>
    <w:rsid w:val="00E42970"/>
    <w:rsid w:val="00E432BC"/>
    <w:rsid w:val="00E435B2"/>
    <w:rsid w:val="00E43870"/>
    <w:rsid w:val="00E447A7"/>
    <w:rsid w:val="00E46405"/>
    <w:rsid w:val="00E4677E"/>
    <w:rsid w:val="00E46977"/>
    <w:rsid w:val="00E471BE"/>
    <w:rsid w:val="00E475C9"/>
    <w:rsid w:val="00E47A20"/>
    <w:rsid w:val="00E502BA"/>
    <w:rsid w:val="00E50FCE"/>
    <w:rsid w:val="00E510F9"/>
    <w:rsid w:val="00E51304"/>
    <w:rsid w:val="00E52EAD"/>
    <w:rsid w:val="00E5378C"/>
    <w:rsid w:val="00E540D8"/>
    <w:rsid w:val="00E55FAF"/>
    <w:rsid w:val="00E563B4"/>
    <w:rsid w:val="00E57CF0"/>
    <w:rsid w:val="00E604EA"/>
    <w:rsid w:val="00E60949"/>
    <w:rsid w:val="00E60952"/>
    <w:rsid w:val="00E617E9"/>
    <w:rsid w:val="00E61DCB"/>
    <w:rsid w:val="00E62C4E"/>
    <w:rsid w:val="00E6323E"/>
    <w:rsid w:val="00E647F9"/>
    <w:rsid w:val="00E64E3C"/>
    <w:rsid w:val="00E65294"/>
    <w:rsid w:val="00E662C4"/>
    <w:rsid w:val="00E66800"/>
    <w:rsid w:val="00E671D1"/>
    <w:rsid w:val="00E67703"/>
    <w:rsid w:val="00E67B6B"/>
    <w:rsid w:val="00E67D3D"/>
    <w:rsid w:val="00E722A1"/>
    <w:rsid w:val="00E739AD"/>
    <w:rsid w:val="00E73DA4"/>
    <w:rsid w:val="00E754E9"/>
    <w:rsid w:val="00E77869"/>
    <w:rsid w:val="00E804B7"/>
    <w:rsid w:val="00E8217C"/>
    <w:rsid w:val="00E8284E"/>
    <w:rsid w:val="00E82B9E"/>
    <w:rsid w:val="00E83297"/>
    <w:rsid w:val="00E83A1D"/>
    <w:rsid w:val="00E8562E"/>
    <w:rsid w:val="00E85AE0"/>
    <w:rsid w:val="00E86350"/>
    <w:rsid w:val="00E863C1"/>
    <w:rsid w:val="00E87960"/>
    <w:rsid w:val="00E87EC1"/>
    <w:rsid w:val="00E93061"/>
    <w:rsid w:val="00E93A39"/>
    <w:rsid w:val="00E93B3B"/>
    <w:rsid w:val="00E94AD5"/>
    <w:rsid w:val="00E94D96"/>
    <w:rsid w:val="00E952DC"/>
    <w:rsid w:val="00E9562F"/>
    <w:rsid w:val="00E9646C"/>
    <w:rsid w:val="00E9665F"/>
    <w:rsid w:val="00E974E9"/>
    <w:rsid w:val="00EA0774"/>
    <w:rsid w:val="00EA0F6E"/>
    <w:rsid w:val="00EA15AF"/>
    <w:rsid w:val="00EA24CD"/>
    <w:rsid w:val="00EA2B59"/>
    <w:rsid w:val="00EA31B9"/>
    <w:rsid w:val="00EA4F83"/>
    <w:rsid w:val="00EA5B01"/>
    <w:rsid w:val="00EA5C58"/>
    <w:rsid w:val="00EA5E99"/>
    <w:rsid w:val="00EA6568"/>
    <w:rsid w:val="00EA6C63"/>
    <w:rsid w:val="00EA715E"/>
    <w:rsid w:val="00EA7752"/>
    <w:rsid w:val="00EB0F14"/>
    <w:rsid w:val="00EB19E5"/>
    <w:rsid w:val="00EB2413"/>
    <w:rsid w:val="00EB3552"/>
    <w:rsid w:val="00EB5031"/>
    <w:rsid w:val="00EB5171"/>
    <w:rsid w:val="00EB51CA"/>
    <w:rsid w:val="00EB7A4C"/>
    <w:rsid w:val="00EC111E"/>
    <w:rsid w:val="00EC13FD"/>
    <w:rsid w:val="00EC3234"/>
    <w:rsid w:val="00EC3961"/>
    <w:rsid w:val="00EC4CBF"/>
    <w:rsid w:val="00EC4E2D"/>
    <w:rsid w:val="00EC552C"/>
    <w:rsid w:val="00EC5DE2"/>
    <w:rsid w:val="00EC6B76"/>
    <w:rsid w:val="00EC7037"/>
    <w:rsid w:val="00EC7894"/>
    <w:rsid w:val="00EC7C1B"/>
    <w:rsid w:val="00ED09E0"/>
    <w:rsid w:val="00ED1F5C"/>
    <w:rsid w:val="00ED22DB"/>
    <w:rsid w:val="00ED3126"/>
    <w:rsid w:val="00ED33EC"/>
    <w:rsid w:val="00ED3B87"/>
    <w:rsid w:val="00ED4DFD"/>
    <w:rsid w:val="00ED5ED5"/>
    <w:rsid w:val="00ED6BC1"/>
    <w:rsid w:val="00ED7300"/>
    <w:rsid w:val="00ED7F43"/>
    <w:rsid w:val="00EE0A5F"/>
    <w:rsid w:val="00EE1832"/>
    <w:rsid w:val="00EE1964"/>
    <w:rsid w:val="00EE37E8"/>
    <w:rsid w:val="00EE4A31"/>
    <w:rsid w:val="00EE5964"/>
    <w:rsid w:val="00EE698E"/>
    <w:rsid w:val="00EF1FB3"/>
    <w:rsid w:val="00EF22D9"/>
    <w:rsid w:val="00EF2E03"/>
    <w:rsid w:val="00EF3E60"/>
    <w:rsid w:val="00EF6098"/>
    <w:rsid w:val="00F00365"/>
    <w:rsid w:val="00F01F6A"/>
    <w:rsid w:val="00F02FC0"/>
    <w:rsid w:val="00F039F1"/>
    <w:rsid w:val="00F0499F"/>
    <w:rsid w:val="00F05321"/>
    <w:rsid w:val="00F0569D"/>
    <w:rsid w:val="00F06CEC"/>
    <w:rsid w:val="00F111A7"/>
    <w:rsid w:val="00F11FF4"/>
    <w:rsid w:val="00F1376A"/>
    <w:rsid w:val="00F13CE7"/>
    <w:rsid w:val="00F13F3F"/>
    <w:rsid w:val="00F16B60"/>
    <w:rsid w:val="00F17195"/>
    <w:rsid w:val="00F20FC0"/>
    <w:rsid w:val="00F21183"/>
    <w:rsid w:val="00F217A6"/>
    <w:rsid w:val="00F219F6"/>
    <w:rsid w:val="00F22CD6"/>
    <w:rsid w:val="00F2531B"/>
    <w:rsid w:val="00F26636"/>
    <w:rsid w:val="00F31475"/>
    <w:rsid w:val="00F315BC"/>
    <w:rsid w:val="00F318D3"/>
    <w:rsid w:val="00F325F4"/>
    <w:rsid w:val="00F32651"/>
    <w:rsid w:val="00F32C17"/>
    <w:rsid w:val="00F33532"/>
    <w:rsid w:val="00F33892"/>
    <w:rsid w:val="00F34CA8"/>
    <w:rsid w:val="00F35A22"/>
    <w:rsid w:val="00F37D8E"/>
    <w:rsid w:val="00F41C90"/>
    <w:rsid w:val="00F42BD1"/>
    <w:rsid w:val="00F447CD"/>
    <w:rsid w:val="00F44AA8"/>
    <w:rsid w:val="00F44CD7"/>
    <w:rsid w:val="00F457EF"/>
    <w:rsid w:val="00F46D38"/>
    <w:rsid w:val="00F479F4"/>
    <w:rsid w:val="00F51111"/>
    <w:rsid w:val="00F512A1"/>
    <w:rsid w:val="00F5234A"/>
    <w:rsid w:val="00F526BC"/>
    <w:rsid w:val="00F53FE4"/>
    <w:rsid w:val="00F54C14"/>
    <w:rsid w:val="00F554AA"/>
    <w:rsid w:val="00F55966"/>
    <w:rsid w:val="00F56319"/>
    <w:rsid w:val="00F56EE1"/>
    <w:rsid w:val="00F56F1A"/>
    <w:rsid w:val="00F6142A"/>
    <w:rsid w:val="00F620E1"/>
    <w:rsid w:val="00F62878"/>
    <w:rsid w:val="00F64515"/>
    <w:rsid w:val="00F646EB"/>
    <w:rsid w:val="00F64A68"/>
    <w:rsid w:val="00F664CE"/>
    <w:rsid w:val="00F7026A"/>
    <w:rsid w:val="00F7149D"/>
    <w:rsid w:val="00F72B24"/>
    <w:rsid w:val="00F744BF"/>
    <w:rsid w:val="00F74804"/>
    <w:rsid w:val="00F748F1"/>
    <w:rsid w:val="00F74AB4"/>
    <w:rsid w:val="00F75CA7"/>
    <w:rsid w:val="00F764D1"/>
    <w:rsid w:val="00F76C73"/>
    <w:rsid w:val="00F774AC"/>
    <w:rsid w:val="00F77545"/>
    <w:rsid w:val="00F80CA0"/>
    <w:rsid w:val="00F814C3"/>
    <w:rsid w:val="00F817CC"/>
    <w:rsid w:val="00F81C8D"/>
    <w:rsid w:val="00F83134"/>
    <w:rsid w:val="00F84987"/>
    <w:rsid w:val="00F853D7"/>
    <w:rsid w:val="00F85431"/>
    <w:rsid w:val="00F86CDC"/>
    <w:rsid w:val="00F86EC8"/>
    <w:rsid w:val="00F87E09"/>
    <w:rsid w:val="00F90B4C"/>
    <w:rsid w:val="00F90C6C"/>
    <w:rsid w:val="00F90F2D"/>
    <w:rsid w:val="00F916E1"/>
    <w:rsid w:val="00F918AC"/>
    <w:rsid w:val="00F91964"/>
    <w:rsid w:val="00F92575"/>
    <w:rsid w:val="00F933CB"/>
    <w:rsid w:val="00F96C47"/>
    <w:rsid w:val="00F970F6"/>
    <w:rsid w:val="00FA0189"/>
    <w:rsid w:val="00FA36B5"/>
    <w:rsid w:val="00FA4C8E"/>
    <w:rsid w:val="00FA590B"/>
    <w:rsid w:val="00FA5B8F"/>
    <w:rsid w:val="00FA6CFD"/>
    <w:rsid w:val="00FA7920"/>
    <w:rsid w:val="00FB0024"/>
    <w:rsid w:val="00FB036F"/>
    <w:rsid w:val="00FB0446"/>
    <w:rsid w:val="00FB0564"/>
    <w:rsid w:val="00FB0EC3"/>
    <w:rsid w:val="00FB3589"/>
    <w:rsid w:val="00FB46E7"/>
    <w:rsid w:val="00FB55B8"/>
    <w:rsid w:val="00FB6F2D"/>
    <w:rsid w:val="00FC013B"/>
    <w:rsid w:val="00FC3A95"/>
    <w:rsid w:val="00FC3DB9"/>
    <w:rsid w:val="00FC4294"/>
    <w:rsid w:val="00FC450E"/>
    <w:rsid w:val="00FC4AEF"/>
    <w:rsid w:val="00FC6179"/>
    <w:rsid w:val="00FD2569"/>
    <w:rsid w:val="00FD268E"/>
    <w:rsid w:val="00FD3FD9"/>
    <w:rsid w:val="00FD54FE"/>
    <w:rsid w:val="00FD59A4"/>
    <w:rsid w:val="00FD6140"/>
    <w:rsid w:val="00FD62CC"/>
    <w:rsid w:val="00FD6EE4"/>
    <w:rsid w:val="00FD7F0C"/>
    <w:rsid w:val="00FE0377"/>
    <w:rsid w:val="00FE1662"/>
    <w:rsid w:val="00FE2A9A"/>
    <w:rsid w:val="00FE4624"/>
    <w:rsid w:val="00FE673D"/>
    <w:rsid w:val="00FE7080"/>
    <w:rsid w:val="00FE7088"/>
    <w:rsid w:val="00FE7872"/>
    <w:rsid w:val="00FE7F05"/>
    <w:rsid w:val="00FF0360"/>
    <w:rsid w:val="00FF0F87"/>
    <w:rsid w:val="00FF1DFF"/>
    <w:rsid w:val="00FF36AA"/>
    <w:rsid w:val="00FF3B33"/>
    <w:rsid w:val="00FF3C47"/>
    <w:rsid w:val="00FF55B6"/>
    <w:rsid w:val="00FF55FD"/>
    <w:rsid w:val="00FF588D"/>
    <w:rsid w:val="00FF5C2F"/>
    <w:rsid w:val="00FF7F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2131"/>
  <w15:docId w15:val="{AAE2259E-D4F1-4F5A-82A0-842DAB3B3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7E"/>
    <w:rPr>
      <w:sz w:val="22"/>
      <w:lang w:val="en-GB" w:eastAsia="en-US"/>
    </w:rPr>
  </w:style>
  <w:style w:type="paragraph" w:styleId="Heading1">
    <w:name w:val="heading 1"/>
    <w:aliases w:val="Document Header1,ClauseGroup_Title"/>
    <w:basedOn w:val="Normal"/>
    <w:next w:val="Normal"/>
    <w:link w:val="Heading1Char"/>
    <w:qFormat/>
    <w:rsid w:val="00182C22"/>
    <w:pPr>
      <w:spacing w:after="200"/>
      <w:jc w:val="center"/>
      <w:outlineLvl w:val="0"/>
    </w:pPr>
    <w:rPr>
      <w:b/>
      <w:kern w:val="28"/>
      <w:sz w:val="40"/>
    </w:rPr>
  </w:style>
  <w:style w:type="paragraph" w:styleId="Heading2">
    <w:name w:val="heading 2"/>
    <w:aliases w:val="Title Header2,Clause_No&amp;Name"/>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ClauseSub_No&amp;Name,Heading 3 Char,Section Header3 Char Char"/>
    <w:basedOn w:val="Normal"/>
    <w:next w:val="Normal"/>
    <w:link w:val="Heading3Char1"/>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25"/>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suppressAutoHyphens/>
      <w:outlineLvl w:val="5"/>
    </w:pPr>
    <w:rPr>
      <w:b/>
      <w:bCs/>
      <w:sz w:val="20"/>
    </w:rPr>
  </w:style>
  <w:style w:type="paragraph" w:styleId="Heading7">
    <w:name w:val="heading 7"/>
    <w:basedOn w:val="Normal"/>
    <w:next w:val="Normal"/>
    <w:link w:val="Heading7Char"/>
    <w:qFormat/>
    <w:rsid w:val="00182C22"/>
    <w:pPr>
      <w:keepNext/>
      <w:tabs>
        <w:tab w:val="left" w:pos="7980"/>
      </w:tabs>
      <w:suppressAutoHyphens/>
      <w:ind w:left="7980"/>
      <w:outlineLvl w:val="6"/>
    </w:pPr>
    <w:rPr>
      <w:b/>
    </w:rPr>
  </w:style>
  <w:style w:type="paragraph" w:styleId="Heading8">
    <w:name w:val="heading 8"/>
    <w:basedOn w:val="Normal"/>
    <w:next w:val="Normal"/>
    <w:link w:val="Heading8Char"/>
    <w:qFormat/>
    <w:rsid w:val="00182C22"/>
    <w:pPr>
      <w:keepNext/>
      <w:suppressAutoHyphens/>
      <w:jc w:val="right"/>
      <w:outlineLvl w:val="7"/>
    </w:pPr>
    <w:rPr>
      <w:sz w:val="20"/>
    </w:rPr>
  </w:style>
  <w:style w:type="paragraph" w:styleId="Heading9">
    <w:name w:val="heading 9"/>
    <w:basedOn w:val="Normal"/>
    <w:next w:val="Normal"/>
    <w:link w:val="Heading9Char"/>
    <w:qFormat/>
    <w:rsid w:val="00182C22"/>
    <w:p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1F4598"/>
    <w:rPr>
      <w:b/>
      <w:kern w:val="28"/>
      <w:sz w:val="40"/>
    </w:rPr>
  </w:style>
  <w:style w:type="character" w:customStyle="1" w:styleId="Heading2Char">
    <w:name w:val="Heading 2 Char"/>
    <w:aliases w:val="Title Header2 Char,Clause_No&amp;Name Char"/>
    <w:link w:val="Heading2"/>
    <w:locked/>
    <w:rsid w:val="00087F81"/>
    <w:rPr>
      <w:rFonts w:ascii="Times New Roman Bold" w:hAnsi="Times New Roman Bold"/>
      <w:b/>
      <w:sz w:val="36"/>
    </w:rPr>
  </w:style>
  <w:style w:type="character" w:customStyle="1" w:styleId="Heading3Char1">
    <w:name w:val="Heading 3 Char1"/>
    <w:aliases w:val="Sub-Clause Paragraph Char,Section Header3 Char,ClauseSub_No&amp;Name Char,Heading 3 Char Char,Section Header3 Char Char Char"/>
    <w:link w:val="Heading3"/>
    <w:uiPriority w:val="99"/>
    <w:locked/>
    <w:rsid w:val="00087F81"/>
    <w:rPr>
      <w:sz w:val="24"/>
    </w:rPr>
  </w:style>
  <w:style w:type="paragraph" w:customStyle="1" w:styleId="Sub-ClauseText">
    <w:name w:val="Sub-Clause Text"/>
    <w:basedOn w:val="Normal"/>
    <w:link w:val="Sub-ClauseTextZchn"/>
    <w:rsid w:val="00182C22"/>
    <w:pPr>
      <w:spacing w:before="120" w:after="120"/>
      <w:jc w:val="both"/>
    </w:pPr>
    <w:rPr>
      <w:spacing w:val="-4"/>
    </w:rPr>
  </w:style>
  <w:style w:type="character" w:customStyle="1" w:styleId="Heading4Char">
    <w:name w:val="Heading 4 Char"/>
    <w:aliases w:val=" Sub-Clause Sub-paragraph Char,Sub-Clause Sub-paragraph Char,ClauseSubSub_No&amp;Name Char"/>
    <w:link w:val="Heading4"/>
    <w:locked/>
    <w:rsid w:val="00087F81"/>
    <w:rPr>
      <w:noProof/>
      <w:spacing w:val="-4"/>
      <w:sz w:val="24"/>
      <w:lang w:val="en-GB" w:eastAsia="en-US"/>
    </w:rPr>
  </w:style>
  <w:style w:type="character" w:customStyle="1" w:styleId="Heading5Char">
    <w:name w:val="Heading 5 Char"/>
    <w:link w:val="Heading5"/>
    <w:locked/>
    <w:rsid w:val="00087F81"/>
    <w:rPr>
      <w:b/>
      <w:sz w:val="24"/>
    </w:rPr>
  </w:style>
  <w:style w:type="character" w:customStyle="1" w:styleId="Heading6Char">
    <w:name w:val="Heading 6 Char"/>
    <w:link w:val="Heading6"/>
    <w:locked/>
    <w:rsid w:val="00087F81"/>
    <w:rPr>
      <w:b/>
      <w:bCs/>
    </w:rPr>
  </w:style>
  <w:style w:type="character" w:customStyle="1" w:styleId="Heading7Char">
    <w:name w:val="Heading 7 Char"/>
    <w:link w:val="Heading7"/>
    <w:locked/>
    <w:rsid w:val="00087F81"/>
    <w:rPr>
      <w:b/>
      <w:sz w:val="24"/>
    </w:rPr>
  </w:style>
  <w:style w:type="character" w:customStyle="1" w:styleId="Heading8Char">
    <w:name w:val="Heading 8 Char"/>
    <w:link w:val="Heading8"/>
    <w:locked/>
    <w:rsid w:val="00087F81"/>
  </w:style>
  <w:style w:type="character" w:customStyle="1" w:styleId="Heading9Char">
    <w:name w:val="Heading 9 Char"/>
    <w:link w:val="Heading9"/>
    <w:locked/>
    <w:rsid w:val="00087F81"/>
    <w:rPr>
      <w:rFonts w:ascii="Arial" w:hAnsi="Arial"/>
      <w:b/>
      <w:i/>
      <w:sz w:val="18"/>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b/>
      <w:sz w:val="28"/>
    </w:rPr>
  </w:style>
  <w:style w:type="character" w:customStyle="1" w:styleId="BodyText2Char">
    <w:name w:val="Body Text 2 Char"/>
    <w:link w:val="BodyText2"/>
    <w:locked/>
    <w:rsid w:val="00087F81"/>
    <w:rPr>
      <w:b/>
      <w:sz w:val="28"/>
    </w:rPr>
  </w:style>
  <w:style w:type="paragraph" w:customStyle="1" w:styleId="TOCNumber1">
    <w:name w:val="TOC Number1"/>
    <w:basedOn w:val="Heading4"/>
    <w:autoRedefine/>
    <w:rsid w:val="00155A0C"/>
    <w:pPr>
      <w:widowControl w:val="0"/>
      <w:numPr>
        <w:ilvl w:val="0"/>
        <w:numId w:val="0"/>
      </w:numPr>
      <w:jc w:val="left"/>
      <w:outlineLvl w:val="9"/>
    </w:pPr>
    <w:rPr>
      <w:b/>
      <w:spacing w:val="0"/>
      <w:szCs w:val="22"/>
    </w:rPr>
  </w:style>
  <w:style w:type="paragraph" w:customStyle="1" w:styleId="Heading1-Clausename">
    <w:name w:val="Heading 1- Clause name"/>
    <w:basedOn w:val="Normal"/>
    <w:link w:val="Heading1-ClausenameCar"/>
    <w:rsid w:val="00182C22"/>
    <w:pPr>
      <w:tabs>
        <w:tab w:val="num" w:pos="360"/>
      </w:tabs>
      <w:spacing w:before="120" w:after="120"/>
      <w:ind w:left="360" w:hanging="360"/>
    </w:pPr>
    <w:rPr>
      <w:b/>
    </w:rPr>
  </w:style>
  <w:style w:type="character" w:customStyle="1" w:styleId="Heading1-ClausenameCar">
    <w:name w:val="Heading 1- Clause name Car"/>
    <w:link w:val="Heading1-Clausename"/>
    <w:rsid w:val="00FC450E"/>
    <w:rPr>
      <w:b/>
      <w:sz w:val="24"/>
    </w:rPr>
  </w:style>
  <w:style w:type="paragraph" w:customStyle="1" w:styleId="P3Header1-Clauses">
    <w:name w:val="P3 Header1-Clauses"/>
    <w:basedOn w:val="Heading1-Clausename"/>
    <w:rsid w:val="00182C22"/>
    <w:pPr>
      <w:tabs>
        <w:tab w:val="clear" w:pos="360"/>
      </w:tabs>
      <w:ind w:left="0" w:firstLine="0"/>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ar"/>
    <w:rsid w:val="00182C22"/>
  </w:style>
  <w:style w:type="character" w:customStyle="1" w:styleId="Sec1-ClausesCar">
    <w:name w:val="Sec1-Clauses Car"/>
    <w:link w:val="Sec1-Clauses"/>
    <w:rsid w:val="00FC450E"/>
    <w:rPr>
      <w:b/>
      <w:sz w:val="24"/>
    </w:rPr>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uiPriority w:val="99"/>
    <w:rsid w:val="00182C22"/>
    <w:rPr>
      <w:color w:val="0000FF"/>
      <w:u w:val="single"/>
    </w:rPr>
  </w:style>
  <w:style w:type="paragraph" w:styleId="Title">
    <w:name w:val="Title"/>
    <w:basedOn w:val="Normal"/>
    <w:link w:val="TitleChar"/>
    <w:qFormat/>
    <w:rsid w:val="00182C22"/>
    <w:pPr>
      <w:jc w:val="center"/>
    </w:pPr>
    <w:rPr>
      <w:b/>
      <w:sz w:val="48"/>
    </w:rPr>
  </w:style>
  <w:style w:type="character" w:customStyle="1" w:styleId="TitleChar">
    <w:name w:val="Title Char"/>
    <w:link w:val="Title"/>
    <w:locked/>
    <w:rsid w:val="00087F81"/>
    <w:rPr>
      <w:b/>
      <w:sz w:val="48"/>
    </w:rPr>
  </w:style>
  <w:style w:type="paragraph" w:styleId="Footer">
    <w:name w:val="footer"/>
    <w:basedOn w:val="Normal"/>
    <w:link w:val="FooterChar"/>
    <w:uiPriority w:val="99"/>
    <w:rsid w:val="00182C22"/>
    <w:pPr>
      <w:tabs>
        <w:tab w:val="right" w:leader="underscore" w:pos="9504"/>
      </w:tabs>
      <w:spacing w:before="120"/>
    </w:pPr>
  </w:style>
  <w:style w:type="character" w:customStyle="1" w:styleId="FooterChar">
    <w:name w:val="Footer Char"/>
    <w:link w:val="Footer"/>
    <w:uiPriority w:val="99"/>
    <w:locked/>
    <w:rsid w:val="00087F81"/>
    <w:rPr>
      <w:sz w:val="24"/>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qFormat/>
    <w:rsid w:val="00F00365"/>
    <w:pPr>
      <w:tabs>
        <w:tab w:val="left" w:pos="360"/>
        <w:tab w:val="right" w:leader="dot" w:pos="8990"/>
      </w:tabs>
      <w:spacing w:before="240" w:after="80"/>
      <w:outlineLvl w:val="0"/>
    </w:pPr>
    <w:rPr>
      <w:rFonts w:ascii="Arial" w:hAnsi="Arial"/>
      <w:b/>
    </w:rPr>
  </w:style>
  <w:style w:type="paragraph" w:styleId="TOC2">
    <w:name w:val="toc 2"/>
    <w:basedOn w:val="Normal"/>
    <w:next w:val="Normal"/>
    <w:uiPriority w:val="39"/>
    <w:qFormat/>
    <w:rsid w:val="004E43BC"/>
    <w:pPr>
      <w:tabs>
        <w:tab w:val="right" w:leader="dot" w:pos="8647"/>
      </w:tabs>
      <w:ind w:left="720" w:hanging="720"/>
      <w:outlineLvl w:val="1"/>
    </w:pPr>
    <w:rPr>
      <w:rFonts w:ascii="Arial" w:hAnsi="Arial"/>
    </w:rPr>
  </w:style>
  <w:style w:type="paragraph" w:styleId="Subtitle">
    <w:name w:val="Subtitle"/>
    <w:basedOn w:val="Normal"/>
    <w:link w:val="SubtitleChar"/>
    <w:qFormat/>
    <w:rsid w:val="00182C22"/>
    <w:pPr>
      <w:jc w:val="center"/>
    </w:pPr>
    <w:rPr>
      <w:b/>
      <w:sz w:val="44"/>
    </w:rPr>
  </w:style>
  <w:style w:type="character" w:customStyle="1" w:styleId="SubtitleChar">
    <w:name w:val="Subtitle Char"/>
    <w:link w:val="Subtitle"/>
    <w:locked/>
    <w:rsid w:val="00105140"/>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character" w:customStyle="1" w:styleId="BodyTextIndentChar">
    <w:name w:val="Body Text Indent Char"/>
    <w:link w:val="BodyTextIndent"/>
    <w:locked/>
    <w:rsid w:val="00087F81"/>
    <w:rPr>
      <w:sz w:val="24"/>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IVHeader">
    <w:name w:val="Section IV. Header"/>
    <w:basedOn w:val="Normal"/>
    <w:rsid w:val="00182C22"/>
    <w:pPr>
      <w:jc w:val="center"/>
    </w:pPr>
    <w:rPr>
      <w:b/>
      <w:sz w:val="36"/>
    </w:rPr>
  </w:style>
  <w:style w:type="paragraph" w:styleId="BodyText">
    <w:name w:val="Body Text"/>
    <w:basedOn w:val="Normal"/>
    <w:link w:val="BodyTextChar"/>
    <w:rsid w:val="00182C22"/>
    <w:pPr>
      <w:jc w:val="both"/>
    </w:pPr>
  </w:style>
  <w:style w:type="character" w:customStyle="1" w:styleId="BodyTextChar">
    <w:name w:val="Body Text Char"/>
    <w:link w:val="BodyText"/>
    <w:locked/>
    <w:rsid w:val="00087F81"/>
    <w:rPr>
      <w:sz w:val="24"/>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 Text Char1,fn Char1,ADB Char1,single space Char,footnote text Char Char,Footnote Text Char Char,fn Char Char,ADB Char Char,single space Char Char Char,Fußnotentextf Char,single space Char  Char"/>
    <w:basedOn w:val="Normal"/>
    <w:link w:val="FootnoteTextChar"/>
    <w:uiPriority w:val="99"/>
    <w:rsid w:val="00182C22"/>
    <w:pPr>
      <w:jc w:val="both"/>
    </w:pPr>
    <w:rPr>
      <w:sz w:val="20"/>
    </w:rPr>
  </w:style>
  <w:style w:type="character" w:customStyle="1" w:styleId="FootnoteTextChar">
    <w:name w:val="Footnote Text Char"/>
    <w:aliases w:val="Footnote Text Char1 Char,fn Char1 Char,ADB Char1 Char,single space Char Char,footnote text Char Char Char,Footnote Text Char Char Char,fn Char Char Char,ADB Char Char Char,single space Char Char Char Char,Fußnotentextf Char Char"/>
    <w:link w:val="FootnoteText"/>
    <w:uiPriority w:val="99"/>
    <w:locked/>
    <w:rsid w:val="00105140"/>
  </w:style>
  <w:style w:type="character" w:styleId="FootnoteReference">
    <w:name w:val="footnote reference"/>
    <w:uiPriority w:val="99"/>
    <w:rsid w:val="00182C22"/>
    <w:rPr>
      <w:vertAlign w:val="superscript"/>
    </w:rPr>
  </w:style>
  <w:style w:type="paragraph" w:styleId="EndnoteText">
    <w:name w:val="endnote text"/>
    <w:basedOn w:val="Normal"/>
    <w:link w:val="EndnoteTextChar"/>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link w:val="EndnoteText"/>
    <w:semiHidden/>
    <w:locked/>
    <w:rsid w:val="00087F81"/>
    <w:rPr>
      <w:sz w:val="24"/>
    </w:rPr>
  </w:style>
  <w:style w:type="character" w:styleId="PageNumber">
    <w:name w:val="page number"/>
    <w:basedOn w:val="DefaultParagraphFont"/>
    <w:uiPriority w:val="99"/>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character" w:customStyle="1" w:styleId="HeaderChar">
    <w:name w:val="Header Char"/>
    <w:link w:val="Header"/>
    <w:uiPriority w:val="99"/>
    <w:locked/>
    <w:rsid w:val="00105140"/>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qFormat/>
    <w:rsid w:val="00182C22"/>
    <w:pPr>
      <w:ind w:left="480"/>
    </w:pPr>
  </w:style>
  <w:style w:type="paragraph" w:customStyle="1" w:styleId="SectionVIIHeader">
    <w:name w:val="Section VII. Header"/>
    <w:basedOn w:val="SectionIVHeader"/>
    <w:rsid w:val="00182C22"/>
    <w:pPr>
      <w:spacing w:before="120" w:after="24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link w:val="BodyTextIndent2Char"/>
    <w:rsid w:val="00182C22"/>
    <w:pPr>
      <w:tabs>
        <w:tab w:val="num" w:pos="720"/>
      </w:tabs>
      <w:ind w:left="720" w:hanging="720"/>
    </w:pPr>
  </w:style>
  <w:style w:type="character" w:customStyle="1" w:styleId="BodyTextIndent2Char">
    <w:name w:val="Body Text Indent 2 Char"/>
    <w:link w:val="BodyTextIndent2"/>
    <w:locked/>
    <w:rsid w:val="00087F81"/>
    <w:rPr>
      <w:sz w:val="24"/>
    </w:rPr>
  </w:style>
  <w:style w:type="paragraph" w:styleId="DocumentMap">
    <w:name w:val="Document Map"/>
    <w:basedOn w:val="Normal"/>
    <w:link w:val="DocumentMapChar"/>
    <w:semiHidden/>
    <w:rsid w:val="00182C22"/>
    <w:pPr>
      <w:shd w:val="clear" w:color="auto" w:fill="000080"/>
    </w:pPr>
    <w:rPr>
      <w:rFonts w:ascii="Tahoma" w:hAnsi="Tahoma" w:cs="Tahoma"/>
    </w:rPr>
  </w:style>
  <w:style w:type="character" w:customStyle="1" w:styleId="DocumentMapChar">
    <w:name w:val="Document Map Char"/>
    <w:link w:val="DocumentMap"/>
    <w:semiHidden/>
    <w:rsid w:val="00EC4CBF"/>
    <w:rPr>
      <w:rFonts w:ascii="Tahoma" w:hAnsi="Tahoma" w:cs="Tahoma"/>
      <w:sz w:val="24"/>
      <w:shd w:val="clear" w:color="auto" w:fill="000080"/>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customStyle="1" w:styleId="CommentTextChar">
    <w:name w:val="Comment Text Char"/>
    <w:basedOn w:val="DefaultParagraphFont"/>
    <w:link w:val="CommentText"/>
    <w:uiPriority w:val="99"/>
    <w:rsid w:val="002F77E7"/>
  </w:style>
  <w:style w:type="character" w:styleId="FollowedHyperlink">
    <w:name w:val="FollowedHyperlink"/>
    <w:rsid w:val="00182C22"/>
    <w:rPr>
      <w:color w:val="800080"/>
      <w:u w:val="single"/>
    </w:rPr>
  </w:style>
  <w:style w:type="paragraph" w:styleId="BodyTextIndent3">
    <w:name w:val="Body Text Indent 3"/>
    <w:basedOn w:val="Normal"/>
    <w:link w:val="BodyTextIndent3Char"/>
    <w:rsid w:val="00182C22"/>
    <w:pPr>
      <w:ind w:left="1782" w:hanging="540"/>
    </w:pPr>
  </w:style>
  <w:style w:type="character" w:customStyle="1" w:styleId="BodyTextIndent3Char">
    <w:name w:val="Body Text Indent 3 Char"/>
    <w:link w:val="BodyTextIndent3"/>
    <w:locked/>
    <w:rsid w:val="00087F81"/>
    <w:rPr>
      <w:sz w:val="24"/>
    </w:r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i/>
      <w:iCs/>
    </w:rPr>
  </w:style>
  <w:style w:type="character" w:customStyle="1" w:styleId="BodyText3Char">
    <w:name w:val="Body Text 3 Char"/>
    <w:link w:val="BodyText3"/>
    <w:locked/>
    <w:rsid w:val="00087F81"/>
    <w:rPr>
      <w:i/>
      <w:iCs/>
      <w:sz w:val="24"/>
    </w:rPr>
  </w:style>
  <w:style w:type="paragraph" w:customStyle="1" w:styleId="SectionXHeader">
    <w:name w:val="Section 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rPr>
  </w:style>
  <w:style w:type="paragraph" w:customStyle="1" w:styleId="Technical8">
    <w:name w:val="Technical 8"/>
    <w:rsid w:val="00182C22"/>
    <w:pPr>
      <w:tabs>
        <w:tab w:val="left" w:pos="-720"/>
      </w:tabs>
      <w:suppressAutoHyphens/>
      <w:ind w:firstLine="720"/>
    </w:pPr>
    <w:rPr>
      <w:rFonts w:ascii="Courier" w:hAnsi="Courier"/>
      <w:b/>
      <w:sz w:val="24"/>
      <w:lang w:val="en-US" w:eastAsia="en-US"/>
    </w:rPr>
  </w:style>
  <w:style w:type="paragraph" w:styleId="BalloonText">
    <w:name w:val="Balloon Text"/>
    <w:basedOn w:val="Normal"/>
    <w:link w:val="BalloonTextChar"/>
    <w:semiHidden/>
    <w:rsid w:val="000557B9"/>
    <w:rPr>
      <w:rFonts w:ascii="Tahoma" w:hAnsi="Tahoma" w:cs="Tahoma"/>
      <w:sz w:val="16"/>
      <w:szCs w:val="16"/>
    </w:rPr>
  </w:style>
  <w:style w:type="character" w:customStyle="1" w:styleId="BalloonTextChar">
    <w:name w:val="Balloon Text Char"/>
    <w:link w:val="BalloonText"/>
    <w:semiHidden/>
    <w:locked/>
    <w:rsid w:val="00087F81"/>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SubjectChar">
    <w:name w:val="Comment Subject Char"/>
    <w:basedOn w:val="CommentTextChar"/>
    <w:link w:val="CommentSubject"/>
    <w:rsid w:val="002F77E7"/>
  </w:style>
  <w:style w:type="paragraph" w:customStyle="1" w:styleId="explanatoryclause">
    <w:name w:val="explanatory_clause"/>
    <w:basedOn w:val="Normal"/>
    <w:rsid w:val="00497FF8"/>
    <w:pPr>
      <w:suppressAutoHyphens/>
      <w:spacing w:after="240"/>
      <w:ind w:left="738" w:right="-14" w:hanging="738"/>
    </w:pPr>
    <w:rPr>
      <w:rFonts w:ascii="Arial" w:hAnsi="Arial"/>
    </w:rPr>
  </w:style>
  <w:style w:type="paragraph" w:customStyle="1" w:styleId="Paragraphedeliste1">
    <w:name w:val="Paragraphe de liste1"/>
    <w:basedOn w:val="Normal"/>
    <w:rsid w:val="00C03E2E"/>
    <w:pPr>
      <w:ind w:left="720"/>
      <w:contextualSpacing/>
      <w:jc w:val="both"/>
    </w:pPr>
  </w:style>
  <w:style w:type="paragraph" w:styleId="ListParagraph">
    <w:name w:val="List Paragraph"/>
    <w:aliases w:val="Citation List,본문(내용),List Paragraph (numbered (a)),Colorful List - Accent 11"/>
    <w:basedOn w:val="Normal"/>
    <w:link w:val="ListParagraphChar"/>
    <w:uiPriority w:val="99"/>
    <w:qFormat/>
    <w:rsid w:val="00105140"/>
    <w:pPr>
      <w:ind w:left="720"/>
      <w:contextualSpacing/>
    </w:pPr>
  </w:style>
  <w:style w:type="character" w:customStyle="1" w:styleId="TechInit">
    <w:name w:val="Tech Init"/>
    <w:rsid w:val="00105140"/>
    <w:rPr>
      <w:rFonts w:ascii="Times" w:hAnsi="Times" w:cs="Times New Roman"/>
      <w:sz w:val="24"/>
      <w:lang w:val="en-US" w:eastAsia="x-none"/>
    </w:rPr>
  </w:style>
  <w:style w:type="paragraph" w:customStyle="1" w:styleId="Sectiontextpuces">
    <w:name w:val="Sectiontextpuces"/>
    <w:basedOn w:val="Normal"/>
    <w:rsid w:val="00105140"/>
    <w:pPr>
      <w:spacing w:before="120"/>
      <w:jc w:val="both"/>
    </w:pPr>
    <w:rPr>
      <w:rFonts w:ascii="Century Gothic" w:hAnsi="Century Gothic"/>
      <w:sz w:val="20"/>
      <w:lang w:val="fr-FR" w:eastAsia="fr-FR"/>
    </w:rPr>
  </w:style>
  <w:style w:type="paragraph" w:customStyle="1" w:styleId="Header10">
    <w:name w:val="Header1"/>
    <w:basedOn w:val="Normal"/>
    <w:rsid w:val="00105140"/>
    <w:pPr>
      <w:widowControl w:val="0"/>
      <w:autoSpaceDE w:val="0"/>
      <w:autoSpaceDN w:val="0"/>
      <w:spacing w:before="240" w:after="480"/>
      <w:jc w:val="center"/>
    </w:pPr>
    <w:rPr>
      <w:b/>
      <w:bCs/>
      <w:spacing w:val="4"/>
      <w:sz w:val="44"/>
      <w:szCs w:val="46"/>
    </w:rPr>
  </w:style>
  <w:style w:type="paragraph" w:customStyle="1" w:styleId="Sectiontext">
    <w:name w:val="Sectiontext"/>
    <w:basedOn w:val="Normal"/>
    <w:rsid w:val="00105140"/>
    <w:pPr>
      <w:spacing w:before="120" w:after="120"/>
      <w:ind w:left="720"/>
      <w:jc w:val="both"/>
    </w:pPr>
    <w:rPr>
      <w:rFonts w:ascii="Century Gothic" w:hAnsi="Century Gothic"/>
      <w:sz w:val="20"/>
      <w:lang w:val="fr-FR" w:eastAsia="fr-FR"/>
    </w:rPr>
  </w:style>
  <w:style w:type="paragraph" w:customStyle="1" w:styleId="Paragraphedeliste10">
    <w:name w:val="Paragraphe de liste1"/>
    <w:basedOn w:val="Normal"/>
    <w:rsid w:val="005565BC"/>
    <w:pPr>
      <w:ind w:left="708"/>
    </w:pPr>
    <w:rPr>
      <w:szCs w:val="24"/>
      <w:lang w:val="fr-FR" w:eastAsia="fr-FR"/>
    </w:rPr>
  </w:style>
  <w:style w:type="paragraph" w:customStyle="1" w:styleId="ClauseSubPara">
    <w:name w:val="ClauseSub_Para"/>
    <w:rsid w:val="00545C51"/>
    <w:pPr>
      <w:spacing w:before="60" w:after="60"/>
      <w:ind w:left="2268"/>
    </w:pPr>
    <w:rPr>
      <w:sz w:val="22"/>
      <w:szCs w:val="22"/>
      <w:lang w:val="en-GB" w:eastAsia="en-US"/>
    </w:rPr>
  </w:style>
  <w:style w:type="character" w:customStyle="1" w:styleId="Bibliogrphy">
    <w:name w:val="Bibliogrphy"/>
    <w:rsid w:val="00087F81"/>
    <w:rPr>
      <w:rFonts w:cs="Times New Roman"/>
    </w:rPr>
  </w:style>
  <w:style w:type="character" w:customStyle="1" w:styleId="DocInit">
    <w:name w:val="Doc Init"/>
    <w:rsid w:val="00087F81"/>
    <w:rPr>
      <w:rFonts w:cs="Times New Roman"/>
    </w:rPr>
  </w:style>
  <w:style w:type="character" w:customStyle="1" w:styleId="Document2">
    <w:name w:val="Document 2"/>
    <w:rsid w:val="00087F81"/>
    <w:rPr>
      <w:rFonts w:ascii="Times" w:hAnsi="Times" w:cs="Times New Roman"/>
      <w:sz w:val="24"/>
      <w:lang w:val="en-US" w:eastAsia="x-none"/>
    </w:rPr>
  </w:style>
  <w:style w:type="character" w:customStyle="1" w:styleId="Document3">
    <w:name w:val="Document 3"/>
    <w:rsid w:val="00087F81"/>
    <w:rPr>
      <w:rFonts w:ascii="Times" w:hAnsi="Times" w:cs="Times New Roman"/>
      <w:sz w:val="24"/>
      <w:lang w:val="en-US" w:eastAsia="x-none"/>
    </w:rPr>
  </w:style>
  <w:style w:type="character" w:customStyle="1" w:styleId="Document4">
    <w:name w:val="Document 4"/>
    <w:rsid w:val="00087F81"/>
    <w:rPr>
      <w:rFonts w:cs="Times New Roman"/>
      <w:b/>
      <w:i/>
      <w:sz w:val="24"/>
    </w:rPr>
  </w:style>
  <w:style w:type="character" w:customStyle="1" w:styleId="Document5">
    <w:name w:val="Document 5"/>
    <w:rsid w:val="00087F81"/>
    <w:rPr>
      <w:rFonts w:cs="Times New Roman"/>
    </w:rPr>
  </w:style>
  <w:style w:type="character" w:customStyle="1" w:styleId="Document6">
    <w:name w:val="Document 6"/>
    <w:rsid w:val="00087F81"/>
    <w:rPr>
      <w:rFonts w:cs="Times New Roman"/>
    </w:rPr>
  </w:style>
  <w:style w:type="character" w:customStyle="1" w:styleId="Document7">
    <w:name w:val="Document 7"/>
    <w:rsid w:val="00087F81"/>
    <w:rPr>
      <w:rFonts w:cs="Times New Roman"/>
    </w:rPr>
  </w:style>
  <w:style w:type="character" w:customStyle="1" w:styleId="Document8">
    <w:name w:val="Document 8"/>
    <w:rsid w:val="00087F81"/>
    <w:rPr>
      <w:rFonts w:cs="Times New Roman"/>
    </w:rPr>
  </w:style>
  <w:style w:type="character" w:customStyle="1" w:styleId="Technical1">
    <w:name w:val="Technical 1"/>
    <w:rsid w:val="00087F81"/>
    <w:rPr>
      <w:rFonts w:ascii="Times" w:hAnsi="Times" w:cs="Times New Roman"/>
      <w:sz w:val="24"/>
      <w:lang w:val="en-US" w:eastAsia="x-none"/>
    </w:rPr>
  </w:style>
  <w:style w:type="character" w:customStyle="1" w:styleId="Technical2">
    <w:name w:val="Technical 2"/>
    <w:rsid w:val="00087F81"/>
    <w:rPr>
      <w:rFonts w:ascii="Times" w:hAnsi="Times" w:cs="Times New Roman"/>
      <w:sz w:val="24"/>
      <w:lang w:val="en-US" w:eastAsia="x-none"/>
    </w:rPr>
  </w:style>
  <w:style w:type="character" w:customStyle="1" w:styleId="Technical3">
    <w:name w:val="Technical 3"/>
    <w:rsid w:val="00087F81"/>
    <w:rPr>
      <w:rFonts w:ascii="Times" w:hAnsi="Times" w:cs="Times New Roman"/>
      <w:sz w:val="24"/>
      <w:lang w:val="en-US" w:eastAsia="x-none"/>
    </w:rPr>
  </w:style>
  <w:style w:type="paragraph" w:customStyle="1" w:styleId="Technical4">
    <w:name w:val="Technical 4"/>
    <w:rsid w:val="00087F81"/>
    <w:pPr>
      <w:tabs>
        <w:tab w:val="left" w:pos="-720"/>
      </w:tabs>
      <w:suppressAutoHyphens/>
    </w:pPr>
    <w:rPr>
      <w:rFonts w:ascii="Times" w:hAnsi="Times"/>
      <w:b/>
      <w:sz w:val="24"/>
      <w:lang w:val="en-US" w:eastAsia="en-US"/>
    </w:rPr>
  </w:style>
  <w:style w:type="paragraph" w:customStyle="1" w:styleId="Technical5">
    <w:name w:val="Technical 5"/>
    <w:rsid w:val="00087F81"/>
    <w:pPr>
      <w:tabs>
        <w:tab w:val="left" w:pos="-720"/>
      </w:tabs>
      <w:suppressAutoHyphens/>
      <w:ind w:firstLine="720"/>
    </w:pPr>
    <w:rPr>
      <w:rFonts w:ascii="Times" w:hAnsi="Times"/>
      <w:b/>
      <w:sz w:val="24"/>
      <w:lang w:val="en-US" w:eastAsia="en-US"/>
    </w:rPr>
  </w:style>
  <w:style w:type="paragraph" w:customStyle="1" w:styleId="Technical6">
    <w:name w:val="Technical 6"/>
    <w:rsid w:val="00087F81"/>
    <w:pPr>
      <w:tabs>
        <w:tab w:val="left" w:pos="-720"/>
      </w:tabs>
      <w:suppressAutoHyphens/>
      <w:ind w:firstLine="720"/>
    </w:pPr>
    <w:rPr>
      <w:rFonts w:ascii="Times" w:hAnsi="Times"/>
      <w:b/>
      <w:sz w:val="24"/>
      <w:lang w:val="en-US" w:eastAsia="en-US"/>
    </w:rPr>
  </w:style>
  <w:style w:type="paragraph" w:customStyle="1" w:styleId="Technical7">
    <w:name w:val="Technical 7"/>
    <w:rsid w:val="00087F81"/>
    <w:pPr>
      <w:tabs>
        <w:tab w:val="left" w:pos="-720"/>
      </w:tabs>
      <w:suppressAutoHyphens/>
      <w:ind w:firstLine="720"/>
    </w:pPr>
    <w:rPr>
      <w:rFonts w:ascii="Times" w:hAnsi="Times"/>
      <w:b/>
      <w:sz w:val="24"/>
      <w:lang w:val="en-US" w:eastAsia="en-US"/>
    </w:rPr>
  </w:style>
  <w:style w:type="paragraph" w:customStyle="1" w:styleId="Pleading">
    <w:name w:val="Pleading"/>
    <w:rsid w:val="00087F81"/>
    <w:pPr>
      <w:tabs>
        <w:tab w:val="left" w:pos="-720"/>
      </w:tabs>
      <w:suppressAutoHyphens/>
      <w:spacing w:line="240" w:lineRule="exact"/>
    </w:pPr>
    <w:rPr>
      <w:rFonts w:ascii="Times" w:hAnsi="Times"/>
      <w:sz w:val="24"/>
      <w:lang w:val="en-US" w:eastAsia="en-US"/>
    </w:rPr>
  </w:style>
  <w:style w:type="paragraph" w:customStyle="1" w:styleId="RightPar1">
    <w:name w:val="Right Par 1"/>
    <w:rsid w:val="00087F81"/>
    <w:pPr>
      <w:tabs>
        <w:tab w:val="left" w:pos="-720"/>
        <w:tab w:val="left" w:pos="0"/>
        <w:tab w:val="decimal" w:pos="720"/>
      </w:tabs>
      <w:suppressAutoHyphens/>
      <w:ind w:firstLine="720"/>
    </w:pPr>
    <w:rPr>
      <w:rFonts w:ascii="Times" w:hAnsi="Times"/>
      <w:sz w:val="24"/>
      <w:lang w:val="en-US" w:eastAsia="en-US"/>
    </w:rPr>
  </w:style>
  <w:style w:type="paragraph" w:customStyle="1" w:styleId="RightPar2">
    <w:name w:val="Right Par 2"/>
    <w:rsid w:val="00087F81"/>
    <w:pPr>
      <w:tabs>
        <w:tab w:val="left" w:pos="-720"/>
        <w:tab w:val="left" w:pos="0"/>
        <w:tab w:val="left" w:pos="720"/>
        <w:tab w:val="decimal" w:pos="1440"/>
      </w:tabs>
      <w:suppressAutoHyphens/>
      <w:ind w:firstLine="1440"/>
    </w:pPr>
    <w:rPr>
      <w:rFonts w:ascii="Times" w:hAnsi="Times"/>
      <w:sz w:val="24"/>
      <w:lang w:val="en-US" w:eastAsia="en-US"/>
    </w:rPr>
  </w:style>
  <w:style w:type="paragraph" w:customStyle="1" w:styleId="RightPar3">
    <w:name w:val="Right Par 3"/>
    <w:rsid w:val="00087F81"/>
    <w:pPr>
      <w:tabs>
        <w:tab w:val="left" w:pos="-720"/>
        <w:tab w:val="left" w:pos="0"/>
        <w:tab w:val="left" w:pos="720"/>
        <w:tab w:val="left" w:pos="1440"/>
        <w:tab w:val="decimal" w:pos="2160"/>
      </w:tabs>
      <w:suppressAutoHyphens/>
      <w:ind w:firstLine="2160"/>
    </w:pPr>
    <w:rPr>
      <w:rFonts w:ascii="Times" w:hAnsi="Times"/>
      <w:sz w:val="24"/>
      <w:lang w:val="en-US" w:eastAsia="en-US"/>
    </w:rPr>
  </w:style>
  <w:style w:type="paragraph" w:customStyle="1" w:styleId="RightPar4">
    <w:name w:val="Right Par 4"/>
    <w:rsid w:val="00087F81"/>
    <w:pPr>
      <w:tabs>
        <w:tab w:val="left" w:pos="-720"/>
        <w:tab w:val="left" w:pos="0"/>
        <w:tab w:val="left" w:pos="720"/>
        <w:tab w:val="left" w:pos="1440"/>
        <w:tab w:val="left" w:pos="2160"/>
        <w:tab w:val="decimal" w:pos="2880"/>
      </w:tabs>
      <w:suppressAutoHyphens/>
      <w:ind w:firstLine="2880"/>
    </w:pPr>
    <w:rPr>
      <w:rFonts w:ascii="Times" w:hAnsi="Times"/>
      <w:sz w:val="24"/>
      <w:lang w:val="en-US" w:eastAsia="en-US"/>
    </w:rPr>
  </w:style>
  <w:style w:type="paragraph" w:customStyle="1" w:styleId="RightPar5">
    <w:name w:val="Right Par 5"/>
    <w:rsid w:val="00087F81"/>
    <w:pPr>
      <w:tabs>
        <w:tab w:val="left" w:pos="-720"/>
        <w:tab w:val="left" w:pos="0"/>
        <w:tab w:val="left" w:pos="720"/>
        <w:tab w:val="left" w:pos="1440"/>
        <w:tab w:val="left" w:pos="2160"/>
        <w:tab w:val="left" w:pos="2880"/>
        <w:tab w:val="decimal" w:pos="3600"/>
      </w:tabs>
      <w:suppressAutoHyphens/>
      <w:ind w:firstLine="3600"/>
    </w:pPr>
    <w:rPr>
      <w:rFonts w:ascii="Times" w:hAnsi="Times"/>
      <w:sz w:val="24"/>
      <w:lang w:val="en-US" w:eastAsia="en-US"/>
    </w:rPr>
  </w:style>
  <w:style w:type="paragraph" w:customStyle="1" w:styleId="RightPar6">
    <w:name w:val="Right Par 6"/>
    <w:rsid w:val="00087F81"/>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val="en-US" w:eastAsia="en-US"/>
    </w:rPr>
  </w:style>
  <w:style w:type="paragraph" w:customStyle="1" w:styleId="RightPar7">
    <w:name w:val="Right Par 7"/>
    <w:rsid w:val="00087F8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val="en-US" w:eastAsia="en-US"/>
    </w:rPr>
  </w:style>
  <w:style w:type="paragraph" w:customStyle="1" w:styleId="RightPar8">
    <w:name w:val="Right Par 8"/>
    <w:rsid w:val="00087F8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val="en-US" w:eastAsia="en-US"/>
    </w:rPr>
  </w:style>
  <w:style w:type="paragraph" w:styleId="TOAHeading">
    <w:name w:val="toa heading"/>
    <w:basedOn w:val="Normal"/>
    <w:next w:val="Normal"/>
    <w:rsid w:val="00087F81"/>
    <w:pPr>
      <w:tabs>
        <w:tab w:val="left" w:pos="9000"/>
        <w:tab w:val="right" w:pos="9360"/>
      </w:tabs>
      <w:suppressAutoHyphens/>
      <w:jc w:val="both"/>
    </w:pPr>
  </w:style>
  <w:style w:type="paragraph" w:styleId="Caption">
    <w:name w:val="caption"/>
    <w:basedOn w:val="Normal"/>
    <w:next w:val="Normal"/>
    <w:qFormat/>
    <w:rsid w:val="00087F81"/>
    <w:pPr>
      <w:jc w:val="both"/>
    </w:pPr>
    <w:rPr>
      <w:rFonts w:ascii="Courier New" w:hAnsi="Courier New"/>
    </w:rPr>
  </w:style>
  <w:style w:type="character" w:customStyle="1" w:styleId="EquationCaption">
    <w:name w:val="_Equation Caption"/>
    <w:rsid w:val="00087F81"/>
  </w:style>
  <w:style w:type="character" w:customStyle="1" w:styleId="vlpgno">
    <w:name w:val="vl.pg.no."/>
    <w:rsid w:val="00087F81"/>
    <w:rPr>
      <w:rFonts w:ascii="Times" w:hAnsi="Times" w:cs="Times New Roman"/>
      <w:b/>
      <w:sz w:val="20"/>
      <w:lang w:val="en-US" w:eastAsia="x-none"/>
    </w:rPr>
  </w:style>
  <w:style w:type="character" w:styleId="LineNumber">
    <w:name w:val="line number"/>
    <w:rsid w:val="00087F81"/>
    <w:rPr>
      <w:rFonts w:cs="Times New Roman"/>
    </w:rPr>
  </w:style>
  <w:style w:type="character" w:customStyle="1" w:styleId="footnote">
    <w:name w:val="footnote"/>
    <w:rsid w:val="00087F81"/>
    <w:rPr>
      <w:rFonts w:ascii="Book Antiqua" w:hAnsi="Book Antiqua" w:cs="Times New Roman"/>
      <w:sz w:val="24"/>
      <w:lang w:val="en-US" w:eastAsia="x-none"/>
    </w:rPr>
  </w:style>
  <w:style w:type="paragraph" w:customStyle="1" w:styleId="Head21">
    <w:name w:val="Head 2.1"/>
    <w:basedOn w:val="Normal"/>
    <w:rsid w:val="00087F8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87F81"/>
    <w:pPr>
      <w:tabs>
        <w:tab w:val="left" w:pos="360"/>
      </w:tabs>
      <w:suppressAutoHyphens/>
      <w:spacing w:after="240"/>
      <w:ind w:left="360" w:hanging="360"/>
    </w:pPr>
    <w:rPr>
      <w:b/>
    </w:rPr>
  </w:style>
  <w:style w:type="character" w:customStyle="1" w:styleId="insert2">
    <w:name w:val="insert2"/>
    <w:rsid w:val="00087F81"/>
    <w:rPr>
      <w:rFonts w:ascii="Arial" w:hAnsi="Arial" w:cs="Times New Roman"/>
      <w:i/>
      <w:sz w:val="24"/>
      <w:lang w:val="en-US" w:eastAsia="x-none"/>
    </w:rPr>
  </w:style>
  <w:style w:type="character" w:customStyle="1" w:styleId="reference">
    <w:name w:val="reference"/>
    <w:rsid w:val="00087F81"/>
    <w:rPr>
      <w:rFonts w:ascii="Book Antiqua" w:hAnsi="Book Antiqua" w:cs="Times New Roman"/>
      <w:i/>
      <w:sz w:val="24"/>
      <w:lang w:val="en-US" w:eastAsia="x-none"/>
    </w:rPr>
  </w:style>
  <w:style w:type="paragraph" w:styleId="IndexHeading">
    <w:name w:val="index heading"/>
    <w:basedOn w:val="Normal"/>
    <w:next w:val="Index1"/>
    <w:rsid w:val="00087F81"/>
    <w:rPr>
      <w:sz w:val="20"/>
    </w:rPr>
  </w:style>
  <w:style w:type="paragraph" w:customStyle="1" w:styleId="Headingrb2">
    <w:name w:val="Heading rb2"/>
    <w:basedOn w:val="Normal"/>
    <w:rsid w:val="00087F81"/>
    <w:pPr>
      <w:tabs>
        <w:tab w:val="left" w:pos="-851"/>
        <w:tab w:val="right" w:pos="-567"/>
        <w:tab w:val="right" w:pos="2127"/>
        <w:tab w:val="right" w:pos="2694"/>
        <w:tab w:val="left" w:pos="2977"/>
        <w:tab w:val="right" w:pos="10348"/>
      </w:tabs>
      <w:spacing w:line="400" w:lineRule="exact"/>
      <w:ind w:right="-28"/>
    </w:pPr>
    <w:rPr>
      <w:rFonts w:ascii="Arial" w:hAnsi="Arial"/>
      <w:b/>
      <w:spacing w:val="6"/>
      <w:sz w:val="26"/>
    </w:rPr>
  </w:style>
  <w:style w:type="paragraph" w:customStyle="1" w:styleId="Headfid1">
    <w:name w:val="Head fid1"/>
    <w:basedOn w:val="Head2"/>
    <w:rsid w:val="00087F81"/>
    <w:pPr>
      <w:keepNext w:val="0"/>
      <w:widowControl/>
      <w:suppressAutoHyphens w:val="0"/>
      <w:spacing w:before="120" w:after="120"/>
    </w:pPr>
    <w:rPr>
      <w:rFonts w:ascii="Times New Roman" w:hAnsi="Times New Roman"/>
      <w:b/>
      <w:spacing w:val="0"/>
      <w:sz w:val="24"/>
    </w:rPr>
  </w:style>
  <w:style w:type="paragraph" w:customStyle="1" w:styleId="explanatorynotes">
    <w:name w:val="explanatory_notes"/>
    <w:basedOn w:val="Normal"/>
    <w:rsid w:val="00087F81"/>
    <w:pPr>
      <w:suppressAutoHyphens/>
      <w:spacing w:after="240" w:line="360" w:lineRule="exact"/>
      <w:jc w:val="both"/>
    </w:pPr>
    <w:rPr>
      <w:rFonts w:ascii="Arial" w:hAnsi="Arial"/>
    </w:rPr>
  </w:style>
  <w:style w:type="paragraph" w:customStyle="1" w:styleId="Head22b">
    <w:name w:val="Head 2.2b"/>
    <w:basedOn w:val="Normal"/>
    <w:rsid w:val="00087F81"/>
    <w:pPr>
      <w:suppressAutoHyphens/>
      <w:spacing w:after="240"/>
      <w:ind w:left="360" w:hanging="360"/>
    </w:pPr>
    <w:rPr>
      <w:rFonts w:ascii="Tms Rmn" w:hAnsi="Tms Rmn"/>
      <w:b/>
    </w:rPr>
  </w:style>
  <w:style w:type="paragraph" w:customStyle="1" w:styleId="Head31">
    <w:name w:val="Head 3.1"/>
    <w:basedOn w:val="Head21"/>
    <w:rsid w:val="00087F81"/>
  </w:style>
  <w:style w:type="paragraph" w:customStyle="1" w:styleId="Head41">
    <w:name w:val="Head 4.1"/>
    <w:basedOn w:val="Head21"/>
    <w:rsid w:val="00087F81"/>
  </w:style>
  <w:style w:type="paragraph" w:customStyle="1" w:styleId="Head42">
    <w:name w:val="Head 4.2"/>
    <w:basedOn w:val="Normal"/>
    <w:rsid w:val="00087F81"/>
    <w:pPr>
      <w:suppressAutoHyphens/>
      <w:spacing w:after="240"/>
      <w:ind w:left="360" w:hanging="360"/>
    </w:pPr>
    <w:rPr>
      <w:b/>
    </w:rPr>
  </w:style>
  <w:style w:type="paragraph" w:customStyle="1" w:styleId="Head51">
    <w:name w:val="Head 5.1"/>
    <w:basedOn w:val="Head21"/>
    <w:rsid w:val="00087F81"/>
    <w:pPr>
      <w:spacing w:after="0"/>
    </w:pPr>
  </w:style>
  <w:style w:type="paragraph" w:customStyle="1" w:styleId="Head61">
    <w:name w:val="Head 6.1"/>
    <w:basedOn w:val="Head51"/>
    <w:rsid w:val="00087F81"/>
    <w:pPr>
      <w:pBdr>
        <w:bottom w:val="none" w:sz="0" w:space="0" w:color="auto"/>
      </w:pBdr>
      <w:spacing w:before="0" w:after="240"/>
    </w:pPr>
    <w:rPr>
      <w:caps/>
    </w:rPr>
  </w:style>
  <w:style w:type="paragraph" w:customStyle="1" w:styleId="Head71">
    <w:name w:val="Head 7.1"/>
    <w:basedOn w:val="Head21"/>
    <w:rsid w:val="00087F81"/>
  </w:style>
  <w:style w:type="paragraph" w:customStyle="1" w:styleId="Head72">
    <w:name w:val="Head 7.2"/>
    <w:basedOn w:val="Normal"/>
    <w:rsid w:val="00087F81"/>
    <w:pPr>
      <w:suppressAutoHyphens/>
      <w:spacing w:after="240"/>
      <w:ind w:left="720" w:hanging="720"/>
    </w:pPr>
    <w:rPr>
      <w:rFonts w:ascii="Times New Roman Bold" w:hAnsi="Times New Roman Bold"/>
      <w:b/>
      <w:sz w:val="28"/>
    </w:rPr>
  </w:style>
  <w:style w:type="paragraph" w:customStyle="1" w:styleId="Head82">
    <w:name w:val="Head 8.2"/>
    <w:basedOn w:val="Head81"/>
    <w:rsid w:val="00087F81"/>
    <w:rPr>
      <w:smallCaps/>
      <w:sz w:val="28"/>
      <w:lang w:val="en-US"/>
    </w:rPr>
  </w:style>
  <w:style w:type="paragraph" w:customStyle="1" w:styleId="2AutoList1">
    <w:name w:val="2AutoList1"/>
    <w:basedOn w:val="Normal"/>
    <w:rsid w:val="00087F81"/>
    <w:pPr>
      <w:tabs>
        <w:tab w:val="num" w:pos="504"/>
      </w:tabs>
      <w:ind w:left="504" w:hanging="504"/>
      <w:jc w:val="both"/>
    </w:pPr>
    <w:rPr>
      <w:lang w:val="es-ES_tradnl"/>
    </w:rPr>
  </w:style>
  <w:style w:type="paragraph" w:customStyle="1" w:styleId="Header2-SubClauses">
    <w:name w:val="Header 2 - SubClauses"/>
    <w:basedOn w:val="Normal"/>
    <w:link w:val="Header2-SubClausesCharChar"/>
    <w:autoRedefine/>
    <w:rsid w:val="00087F81"/>
    <w:pPr>
      <w:tabs>
        <w:tab w:val="left" w:pos="576"/>
      </w:tabs>
      <w:spacing w:after="200"/>
      <w:ind w:left="612"/>
      <w:jc w:val="both"/>
    </w:pPr>
    <w:rPr>
      <w:lang w:val="es-ES_tradnl"/>
    </w:rPr>
  </w:style>
  <w:style w:type="character" w:customStyle="1" w:styleId="Header2-SubClausesCharChar">
    <w:name w:val="Header 2 - SubClauses Char Char"/>
    <w:link w:val="Header2-SubClauses"/>
    <w:locked/>
    <w:rsid w:val="00087F81"/>
    <w:rPr>
      <w:sz w:val="24"/>
      <w:lang w:val="es-ES_tradnl"/>
    </w:rPr>
  </w:style>
  <w:style w:type="paragraph" w:customStyle="1" w:styleId="Outlinei">
    <w:name w:val="Outline i)"/>
    <w:basedOn w:val="Normal"/>
    <w:rsid w:val="00087F81"/>
    <w:pPr>
      <w:tabs>
        <w:tab w:val="num" w:pos="1782"/>
      </w:tabs>
      <w:spacing w:before="120"/>
      <w:ind w:left="1782" w:hanging="792"/>
    </w:pPr>
  </w:style>
  <w:style w:type="character" w:customStyle="1" w:styleId="Table">
    <w:name w:val="Table"/>
    <w:rsid w:val="00087F81"/>
    <w:rPr>
      <w:rFonts w:ascii="Arial" w:hAnsi="Arial" w:cs="Times New Roman"/>
      <w:sz w:val="20"/>
    </w:rPr>
  </w:style>
  <w:style w:type="paragraph" w:customStyle="1" w:styleId="SectionVIIHeader2">
    <w:name w:val="Section VII Header2"/>
    <w:basedOn w:val="Heading1"/>
    <w:autoRedefine/>
    <w:rsid w:val="00087F81"/>
    <w:pPr>
      <w:keepNext/>
    </w:pPr>
    <w:rPr>
      <w:bCs/>
      <w:i/>
      <w:sz w:val="20"/>
    </w:rPr>
  </w:style>
  <w:style w:type="paragraph" w:customStyle="1" w:styleId="ClauseSubList">
    <w:name w:val="ClauseSub_List"/>
    <w:rsid w:val="00087F81"/>
    <w:pPr>
      <w:tabs>
        <w:tab w:val="num" w:pos="576"/>
      </w:tabs>
      <w:suppressAutoHyphens/>
      <w:ind w:left="576" w:hanging="576"/>
    </w:pPr>
    <w:rPr>
      <w:sz w:val="22"/>
      <w:szCs w:val="22"/>
      <w:lang w:val="en-GB" w:eastAsia="en-US"/>
    </w:rPr>
  </w:style>
  <w:style w:type="paragraph" w:customStyle="1" w:styleId="ClauseSubListSubList">
    <w:name w:val="ClauseSub_List_SubList"/>
    <w:rsid w:val="00087F81"/>
    <w:pPr>
      <w:tabs>
        <w:tab w:val="num" w:pos="1800"/>
      </w:tabs>
      <w:ind w:left="1800" w:hanging="360"/>
    </w:pPr>
    <w:rPr>
      <w:sz w:val="22"/>
      <w:szCs w:val="22"/>
      <w:lang w:val="en-GB" w:eastAsia="en-US"/>
    </w:rPr>
  </w:style>
  <w:style w:type="paragraph" w:customStyle="1" w:styleId="ClauseSubParaIndent">
    <w:name w:val="ClauseSub_ParaIndent"/>
    <w:basedOn w:val="ClauseSubPara"/>
    <w:rsid w:val="00087F81"/>
    <w:pPr>
      <w:ind w:left="2835"/>
    </w:pPr>
  </w:style>
  <w:style w:type="paragraph" w:customStyle="1" w:styleId="FIDICSectionBegin">
    <w:name w:val="FIDIC__SectionBegin"/>
    <w:basedOn w:val="Normal"/>
    <w:next w:val="FIDICSectionName"/>
    <w:rsid w:val="00087F81"/>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87F81"/>
    <w:pPr>
      <w:spacing w:before="100" w:after="300"/>
    </w:pPr>
    <w:rPr>
      <w:sz w:val="30"/>
      <w:szCs w:val="30"/>
    </w:rPr>
  </w:style>
  <w:style w:type="paragraph" w:customStyle="1" w:styleId="FIDICClauseSubName">
    <w:name w:val="FIDIC_ClauseSubName"/>
    <w:basedOn w:val="FIDICCoverTitle"/>
    <w:rsid w:val="00087F81"/>
    <w:pPr>
      <w:spacing w:before="240" w:line="240" w:lineRule="exact"/>
    </w:pPr>
    <w:rPr>
      <w:sz w:val="24"/>
      <w:szCs w:val="24"/>
    </w:rPr>
  </w:style>
  <w:style w:type="paragraph" w:customStyle="1" w:styleId="FIDICCoverTitle">
    <w:name w:val="FIDIC__CoverTitle"/>
    <w:basedOn w:val="Normal"/>
    <w:rsid w:val="00087F81"/>
    <w:pPr>
      <w:spacing w:after="240"/>
    </w:pPr>
    <w:rPr>
      <w:rFonts w:ascii="Arial" w:hAnsi="Arial" w:cs="Arial"/>
      <w:color w:val="0000CC"/>
      <w:spacing w:val="-5"/>
      <w:sz w:val="40"/>
      <w:szCs w:val="40"/>
    </w:rPr>
  </w:style>
  <w:style w:type="paragraph" w:customStyle="1" w:styleId="FIDICClauseName">
    <w:name w:val="FIDIC_ClauseName"/>
    <w:basedOn w:val="FIDICClauseSubName"/>
    <w:next w:val="FIDICClauseSubName"/>
    <w:rsid w:val="00087F81"/>
    <w:rPr>
      <w:sz w:val="28"/>
      <w:szCs w:val="28"/>
    </w:rPr>
  </w:style>
  <w:style w:type="paragraph" w:customStyle="1" w:styleId="FIDICClauseSubSubPara">
    <w:name w:val="FIDIC_ClauseSubSubPara"/>
    <w:basedOn w:val="FIDICClauseSubName"/>
    <w:rsid w:val="00087F8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87F8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87F81"/>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087F81"/>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087F81"/>
    <w:pPr>
      <w:tabs>
        <w:tab w:val="clear" w:pos="360"/>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087F8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087F81"/>
  </w:style>
  <w:style w:type="paragraph" w:customStyle="1" w:styleId="Parts">
    <w:name w:val="Parts"/>
    <w:basedOn w:val="Heading1"/>
    <w:rsid w:val="00087F81"/>
    <w:pPr>
      <w:suppressAutoHyphens/>
      <w:spacing w:before="480" w:after="240"/>
    </w:pPr>
    <w:rPr>
      <w:rFonts w:ascii="Times New Roman Bold" w:hAnsi="Times New Roman Bold"/>
      <w:smallCaps/>
      <w:kern w:val="0"/>
      <w:sz w:val="56"/>
    </w:rPr>
  </w:style>
  <w:style w:type="paragraph" w:customStyle="1" w:styleId="StyleHeader1-ClausesLeft0Hanging03After0pt">
    <w:name w:val="Style Header 1 - Clauses + Left:  0&quot; Hanging:  0.3&quot; After:  0 pt"/>
    <w:basedOn w:val="Header1-Clauses"/>
    <w:rsid w:val="00087F81"/>
    <w:pPr>
      <w:numPr>
        <w:numId w:val="2"/>
      </w:numPr>
      <w:tabs>
        <w:tab w:val="left" w:pos="342"/>
      </w:tabs>
      <w:spacing w:before="0" w:after="0"/>
      <w:ind w:left="342"/>
    </w:pPr>
    <w:rPr>
      <w:rFonts w:ascii="Times New Roman" w:hAnsi="Times New Roman"/>
      <w:bCs/>
      <w:lang w:val="es-ES_tradnl"/>
    </w:rPr>
  </w:style>
  <w:style w:type="paragraph" w:customStyle="1" w:styleId="StyleStyleHeader1-ClausesAfter0ptLeft0Hanging1">
    <w:name w:val="Style Style Header 1 - Clauses + After:  0 pt + Left:  0&quot; Hanging:...1"/>
    <w:basedOn w:val="StyleHeader1-ClausesAfter0pt"/>
    <w:autoRedefine/>
    <w:rsid w:val="00087F8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87F81"/>
    <w:pPr>
      <w:numPr>
        <w:ilvl w:val="2"/>
        <w:numId w:val="1"/>
      </w:numPr>
      <w:tabs>
        <w:tab w:val="clear" w:pos="1728"/>
        <w:tab w:val="left" w:pos="972"/>
        <w:tab w:val="left" w:pos="1008"/>
        <w:tab w:val="num" w:pos="1710"/>
      </w:tabs>
      <w:spacing w:before="0" w:after="240"/>
      <w:ind w:left="1008" w:firstLine="144"/>
      <w:jc w:val="both"/>
    </w:pPr>
    <w:rPr>
      <w:lang w:val="es-ES_tradnl"/>
    </w:rPr>
  </w:style>
  <w:style w:type="paragraph" w:customStyle="1" w:styleId="StyleHeading4Sub-ClauseSub-paragraphClauseSubSubNoNameAft">
    <w:name w:val="Style Heading 4Sub-Clause Sub-paragraphClauseSubSub_No&amp;Name + Aft..."/>
    <w:basedOn w:val="Heading4"/>
    <w:rsid w:val="00087F81"/>
    <w:pPr>
      <w:keepNext/>
      <w:numPr>
        <w:ilvl w:val="0"/>
        <w:numId w:val="0"/>
      </w:numPr>
      <w:tabs>
        <w:tab w:val="left" w:pos="1512"/>
      </w:tabs>
      <w:spacing w:before="0" w:after="180"/>
      <w:ind w:left="1512" w:right="18" w:hanging="540"/>
    </w:pPr>
    <w:rPr>
      <w:b/>
      <w:bCs/>
      <w:spacing w:val="0"/>
    </w:rPr>
  </w:style>
  <w:style w:type="paragraph" w:customStyle="1" w:styleId="Section7heading3">
    <w:name w:val="Section 7 heading 3"/>
    <w:basedOn w:val="Heading3"/>
    <w:rsid w:val="00087F81"/>
    <w:pPr>
      <w:numPr>
        <w:numId w:val="54"/>
      </w:numPr>
      <w:tabs>
        <w:tab w:val="clear" w:pos="720"/>
      </w:tabs>
      <w:suppressAutoHyphens/>
      <w:spacing w:after="0"/>
      <w:ind w:left="0" w:firstLine="0"/>
      <w:jc w:val="center"/>
    </w:pPr>
    <w:rPr>
      <w:b/>
      <w:sz w:val="28"/>
    </w:rPr>
  </w:style>
  <w:style w:type="paragraph" w:customStyle="1" w:styleId="Section7heading4">
    <w:name w:val="Section 7 heading 4"/>
    <w:basedOn w:val="Heading3"/>
    <w:link w:val="Section7heading4Char"/>
    <w:rsid w:val="00087F81"/>
    <w:pPr>
      <w:tabs>
        <w:tab w:val="left" w:pos="576"/>
      </w:tabs>
      <w:suppressAutoHyphens/>
      <w:spacing w:after="0"/>
      <w:ind w:hanging="576"/>
      <w:jc w:val="left"/>
    </w:pPr>
    <w:rPr>
      <w:b/>
    </w:rPr>
  </w:style>
  <w:style w:type="character" w:customStyle="1" w:styleId="Section7heading4Char">
    <w:name w:val="Section 7 heading 4 Char"/>
    <w:link w:val="Section7heading4"/>
    <w:locked/>
    <w:rsid w:val="00087F81"/>
    <w:rPr>
      <w:b/>
      <w:sz w:val="24"/>
    </w:rPr>
  </w:style>
  <w:style w:type="paragraph" w:customStyle="1" w:styleId="Section7heading5">
    <w:name w:val="Section 7 heading 5"/>
    <w:basedOn w:val="Heading3"/>
    <w:rsid w:val="00087F81"/>
    <w:pPr>
      <w:suppressAutoHyphens/>
      <w:spacing w:after="0"/>
      <w:ind w:left="0"/>
    </w:pPr>
    <w:rPr>
      <w:b/>
    </w:rPr>
  </w:style>
  <w:style w:type="paragraph" w:customStyle="1" w:styleId="StyleSection7heading3After10pt">
    <w:name w:val="Style Section 7 heading 3 + After:  10 pt"/>
    <w:basedOn w:val="Section7heading3"/>
    <w:rsid w:val="00087F81"/>
    <w:pPr>
      <w:spacing w:after="200"/>
    </w:pPr>
    <w:rPr>
      <w:rFonts w:ascii="Times New Roman Bold" w:hAnsi="Times New Roman Bold"/>
      <w:bCs/>
      <w:szCs w:val="28"/>
    </w:rPr>
  </w:style>
  <w:style w:type="paragraph" w:customStyle="1" w:styleId="StyleTOC1Before8pt">
    <w:name w:val="Style TOC 1 + Before:  8 pt"/>
    <w:basedOn w:val="TOC1"/>
    <w:rsid w:val="00087F81"/>
    <w:pPr>
      <w:tabs>
        <w:tab w:val="clear" w:pos="360"/>
        <w:tab w:val="clear" w:pos="8990"/>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087F81"/>
    <w:pPr>
      <w:spacing w:after="200"/>
      <w:jc w:val="both"/>
    </w:pPr>
    <w:rPr>
      <w:sz w:val="24"/>
      <w:szCs w:val="24"/>
    </w:rPr>
  </w:style>
  <w:style w:type="paragraph" w:customStyle="1" w:styleId="UG-Sec3-Heading2">
    <w:name w:val="UG - Sec 3 - Heading 2"/>
    <w:basedOn w:val="UG-Heading2"/>
    <w:rsid w:val="00087F81"/>
  </w:style>
  <w:style w:type="paragraph" w:customStyle="1" w:styleId="UG-Heading2">
    <w:name w:val="UG - Heading 2"/>
    <w:basedOn w:val="Heading2"/>
    <w:next w:val="Normal"/>
    <w:rsid w:val="00087F81"/>
    <w:pPr>
      <w:tabs>
        <w:tab w:val="clear" w:pos="619"/>
      </w:tabs>
      <w:suppressAutoHyphens/>
      <w:spacing w:after="240"/>
    </w:pPr>
    <w:rPr>
      <w:sz w:val="32"/>
      <w:szCs w:val="28"/>
    </w:rPr>
  </w:style>
  <w:style w:type="paragraph" w:customStyle="1" w:styleId="DefaultParagraphFont1">
    <w:name w:val="Default Paragraph Font1"/>
    <w:next w:val="Normal"/>
    <w:rsid w:val="00087F81"/>
    <w:pPr>
      <w:numPr>
        <w:numId w:val="45"/>
      </w:numPr>
      <w:tabs>
        <w:tab w:val="num" w:pos="1038"/>
      </w:tabs>
      <w:ind w:left="1038" w:hanging="519"/>
    </w:pPr>
    <w:rPr>
      <w:rFonts w:ascii="‚l‚r –¾’©" w:hAnsi="‚l‚r –¾’©" w:cs="‚l‚r –¾’©"/>
      <w:noProof/>
      <w:sz w:val="21"/>
      <w:lang w:val="en-GB" w:eastAsia="en-GB"/>
    </w:rPr>
  </w:style>
  <w:style w:type="paragraph" w:customStyle="1" w:styleId="Title1">
    <w:name w:val="Title1"/>
    <w:basedOn w:val="Normal"/>
    <w:rsid w:val="00087F81"/>
    <w:pPr>
      <w:suppressAutoHyphens/>
    </w:pPr>
    <w:rPr>
      <w:rFonts w:ascii="Times New Roman Bold" w:hAnsi="Times New Roman Bold"/>
      <w:b/>
      <w:sz w:val="36"/>
    </w:rPr>
  </w:style>
  <w:style w:type="paragraph" w:customStyle="1" w:styleId="StyleSection7heading5LeftLeft0Hanging049">
    <w:name w:val="Style Section 7 heading 5 + Left Left:  0&quot; Hanging:  0.49&quot;"/>
    <w:basedOn w:val="Section7heading5"/>
    <w:rsid w:val="00087F81"/>
    <w:pPr>
      <w:ind w:left="706" w:hanging="706"/>
      <w:jc w:val="left"/>
    </w:pPr>
    <w:rPr>
      <w:bCs/>
    </w:rPr>
  </w:style>
  <w:style w:type="paragraph" w:customStyle="1" w:styleId="BlockQuotation">
    <w:name w:val="Block Quotation"/>
    <w:basedOn w:val="Normal"/>
    <w:rsid w:val="00087F81"/>
    <w:pPr>
      <w:ind w:left="855" w:right="-72" w:hanging="315"/>
      <w:jc w:val="both"/>
    </w:pPr>
    <w:rPr>
      <w:lang w:eastAsia="fr-FR"/>
    </w:rPr>
  </w:style>
  <w:style w:type="paragraph" w:customStyle="1" w:styleId="Header3-Paragraph">
    <w:name w:val="Header 3 - Paragraph"/>
    <w:basedOn w:val="Normal"/>
    <w:rsid w:val="00087F81"/>
    <w:pPr>
      <w:tabs>
        <w:tab w:val="num" w:pos="864"/>
        <w:tab w:val="num" w:pos="1152"/>
      </w:tabs>
      <w:spacing w:after="200"/>
      <w:ind w:left="1238" w:hanging="619"/>
      <w:jc w:val="both"/>
    </w:pPr>
    <w:rPr>
      <w:lang w:eastAsia="fr-FR"/>
    </w:rPr>
  </w:style>
  <w:style w:type="paragraph" w:customStyle="1" w:styleId="a11">
    <w:name w:val="a1 1"/>
    <w:rsid w:val="00087F81"/>
    <w:pPr>
      <w:widowControl w:val="0"/>
      <w:tabs>
        <w:tab w:val="left" w:pos="-720"/>
      </w:tabs>
      <w:suppressAutoHyphens/>
    </w:pPr>
    <w:rPr>
      <w:rFonts w:ascii="CG Times" w:hAnsi="CG Times"/>
      <w:sz w:val="24"/>
      <w:lang w:val="en-US" w:eastAsia="en-US"/>
    </w:rPr>
  </w:style>
  <w:style w:type="paragraph" w:customStyle="1" w:styleId="REGULAR3">
    <w:name w:val="REGULAR 3"/>
    <w:rsid w:val="00087F81"/>
    <w:pPr>
      <w:widowControl w:val="0"/>
      <w:tabs>
        <w:tab w:val="left" w:pos="0"/>
        <w:tab w:val="right" w:pos="1560"/>
        <w:tab w:val="left" w:pos="1800"/>
        <w:tab w:val="left" w:pos="2160"/>
      </w:tabs>
      <w:suppressAutoHyphens/>
    </w:pPr>
    <w:rPr>
      <w:rFonts w:ascii="CG Times" w:hAnsi="CG Times"/>
      <w:sz w:val="24"/>
      <w:lang w:val="en-US" w:eastAsia="en-US"/>
    </w:rPr>
  </w:style>
  <w:style w:type="character" w:customStyle="1" w:styleId="Heading3CharChar2">
    <w:name w:val="Heading 3 Char Char2"/>
    <w:aliases w:val="Section Header3 Char Char Char Char"/>
    <w:rsid w:val="00087F81"/>
    <w:rPr>
      <w:rFonts w:cs="Times New Roman"/>
      <w:sz w:val="24"/>
      <w:lang w:val="en-US" w:eastAsia="fr-FR" w:bidi="ar-SA"/>
    </w:rPr>
  </w:style>
  <w:style w:type="paragraph" w:customStyle="1" w:styleId="UGHeader1">
    <w:name w:val="UG Header 1"/>
    <w:basedOn w:val="Heading1"/>
    <w:next w:val="Normal"/>
    <w:link w:val="UGHeader1Zchn"/>
    <w:rsid w:val="00087F81"/>
    <w:pPr>
      <w:suppressAutoHyphens/>
      <w:spacing w:before="240" w:after="240"/>
    </w:pPr>
    <w:rPr>
      <w:rFonts w:ascii="Times New Roman Bold" w:hAnsi="Times New Roman Bold"/>
      <w:kern w:val="0"/>
      <w:sz w:val="36"/>
    </w:rPr>
  </w:style>
  <w:style w:type="paragraph" w:customStyle="1" w:styleId="UG-Sec3-Heading3">
    <w:name w:val="UG - Sec 3 - Heading 3"/>
    <w:basedOn w:val="Normal"/>
    <w:rsid w:val="00087F81"/>
    <w:pPr>
      <w:autoSpaceDE w:val="0"/>
      <w:autoSpaceDN w:val="0"/>
      <w:adjustRightInd w:val="0"/>
      <w:spacing w:after="200"/>
    </w:pPr>
    <w:rPr>
      <w:rFonts w:cs="Arial-BoldMT"/>
      <w:b/>
      <w:bCs/>
      <w:color w:val="000000"/>
    </w:rPr>
  </w:style>
  <w:style w:type="paragraph" w:customStyle="1" w:styleId="UG-Sec3b-Heading2">
    <w:name w:val="UG - Sec 3b - Heading 2"/>
    <w:basedOn w:val="UG-Sec3-Heading2"/>
    <w:rsid w:val="00087F81"/>
  </w:style>
  <w:style w:type="paragraph" w:customStyle="1" w:styleId="UG-Sec3b-Heading3">
    <w:name w:val="UG - Sec 3b - Heading 3"/>
    <w:basedOn w:val="UG-Sec3-Heading3"/>
    <w:rsid w:val="00087F81"/>
  </w:style>
  <w:style w:type="paragraph" w:customStyle="1" w:styleId="UG-Sec3b-Heading4">
    <w:name w:val="UG - Sec 3b - Heading 4"/>
    <w:basedOn w:val="Normal"/>
    <w:rsid w:val="00087F81"/>
    <w:pPr>
      <w:autoSpaceDE w:val="0"/>
      <w:autoSpaceDN w:val="0"/>
      <w:adjustRightInd w:val="0"/>
      <w:spacing w:before="120" w:after="200"/>
      <w:ind w:left="720" w:hanging="720"/>
      <w:jc w:val="both"/>
    </w:pPr>
    <w:rPr>
      <w:rFonts w:cs="Arial-BoldMT"/>
      <w:bCs/>
      <w:color w:val="000000"/>
    </w:rPr>
  </w:style>
  <w:style w:type="paragraph" w:customStyle="1" w:styleId="S4-header1">
    <w:name w:val="S4-header1"/>
    <w:basedOn w:val="Normal"/>
    <w:rsid w:val="00087F81"/>
    <w:pPr>
      <w:spacing w:before="120" w:after="240"/>
      <w:jc w:val="center"/>
    </w:pPr>
    <w:rPr>
      <w:b/>
      <w:sz w:val="36"/>
    </w:rPr>
  </w:style>
  <w:style w:type="paragraph" w:customStyle="1" w:styleId="SectionVHeading2">
    <w:name w:val="Section V. Heading 2"/>
    <w:basedOn w:val="SectionIVHeader"/>
    <w:rsid w:val="00087F81"/>
    <w:pPr>
      <w:spacing w:before="120" w:after="200"/>
    </w:pPr>
    <w:rPr>
      <w:sz w:val="28"/>
      <w:lang w:val="es-ES_tradnl"/>
    </w:rPr>
  </w:style>
  <w:style w:type="paragraph" w:customStyle="1" w:styleId="UG-Sec4-heading3">
    <w:name w:val="UG-Sec 4 - heading 3"/>
    <w:basedOn w:val="Normal"/>
    <w:rsid w:val="00087F81"/>
    <w:pPr>
      <w:spacing w:before="120" w:after="200"/>
      <w:jc w:val="center"/>
    </w:pPr>
    <w:rPr>
      <w:b/>
      <w:sz w:val="28"/>
      <w:szCs w:val="28"/>
    </w:rPr>
  </w:style>
  <w:style w:type="paragraph" w:customStyle="1" w:styleId="Section1Header2">
    <w:name w:val="Section 1 Header 2"/>
    <w:basedOn w:val="StyleHeader1-ClausesLeft0Hanging03After0pt"/>
    <w:rsid w:val="00087F81"/>
    <w:rPr>
      <w:lang w:val="en-US"/>
    </w:rPr>
  </w:style>
  <w:style w:type="paragraph" w:customStyle="1" w:styleId="Section1Header1">
    <w:name w:val="Section 1 Header 1"/>
    <w:basedOn w:val="BodyText2"/>
    <w:rsid w:val="00087F81"/>
    <w:pPr>
      <w:tabs>
        <w:tab w:val="clear" w:pos="360"/>
      </w:tabs>
      <w:suppressAutoHyphens/>
      <w:spacing w:after="200"/>
      <w:ind w:left="0" w:firstLine="0"/>
    </w:pPr>
    <w:rPr>
      <w:bCs/>
      <w:iCs/>
    </w:rPr>
  </w:style>
  <w:style w:type="paragraph" w:customStyle="1" w:styleId="Section4heading">
    <w:name w:val="Section 4 heading"/>
    <w:basedOn w:val="Normal"/>
    <w:next w:val="Normal"/>
    <w:rsid w:val="00087F8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87F81"/>
    <w:pPr>
      <w:widowControl w:val="0"/>
      <w:autoSpaceDE w:val="0"/>
      <w:autoSpaceDN w:val="0"/>
      <w:spacing w:line="384" w:lineRule="atLeast"/>
    </w:pPr>
    <w:rPr>
      <w:szCs w:val="24"/>
    </w:rPr>
  </w:style>
  <w:style w:type="paragraph" w:customStyle="1" w:styleId="Sec3header">
    <w:name w:val="Sec3 header"/>
    <w:basedOn w:val="Style11"/>
    <w:rsid w:val="00087F81"/>
    <w:pPr>
      <w:tabs>
        <w:tab w:val="left" w:leader="dot" w:pos="8424"/>
      </w:tabs>
      <w:spacing w:before="80" w:line="240" w:lineRule="auto"/>
    </w:pPr>
    <w:rPr>
      <w:rFonts w:ascii="Arial" w:hAnsi="Arial" w:cs="Arial"/>
      <w:b/>
      <w:szCs w:val="20"/>
    </w:rPr>
  </w:style>
  <w:style w:type="paragraph" w:customStyle="1" w:styleId="Style19">
    <w:name w:val="Style 19"/>
    <w:basedOn w:val="Normal"/>
    <w:rsid w:val="00087F81"/>
    <w:pPr>
      <w:widowControl w:val="0"/>
      <w:autoSpaceDE w:val="0"/>
      <w:autoSpaceDN w:val="0"/>
      <w:adjustRightInd w:val="0"/>
    </w:pPr>
    <w:rPr>
      <w:szCs w:val="24"/>
    </w:rPr>
  </w:style>
  <w:style w:type="paragraph" w:customStyle="1" w:styleId="Style17">
    <w:name w:val="Style 17"/>
    <w:basedOn w:val="Normal"/>
    <w:rsid w:val="00087F81"/>
    <w:pPr>
      <w:widowControl w:val="0"/>
      <w:autoSpaceDE w:val="0"/>
      <w:autoSpaceDN w:val="0"/>
      <w:spacing w:line="264" w:lineRule="exact"/>
      <w:ind w:left="576" w:hanging="360"/>
    </w:pPr>
    <w:rPr>
      <w:szCs w:val="24"/>
    </w:rPr>
  </w:style>
  <w:style w:type="paragraph" w:customStyle="1" w:styleId="Style20">
    <w:name w:val="Style 20"/>
    <w:basedOn w:val="Normal"/>
    <w:rsid w:val="00087F81"/>
    <w:pPr>
      <w:widowControl w:val="0"/>
      <w:autoSpaceDE w:val="0"/>
      <w:autoSpaceDN w:val="0"/>
      <w:spacing w:before="144" w:after="360" w:line="264" w:lineRule="exact"/>
    </w:pPr>
    <w:rPr>
      <w:szCs w:val="24"/>
    </w:rPr>
  </w:style>
  <w:style w:type="paragraph" w:customStyle="1" w:styleId="Default">
    <w:name w:val="Default"/>
    <w:rsid w:val="00087F81"/>
    <w:pPr>
      <w:autoSpaceDE w:val="0"/>
      <w:autoSpaceDN w:val="0"/>
      <w:adjustRightInd w:val="0"/>
    </w:pPr>
    <w:rPr>
      <w:color w:val="000000"/>
      <w:sz w:val="24"/>
      <w:szCs w:val="24"/>
      <w:lang w:val="en-US" w:eastAsia="en-US"/>
    </w:rPr>
  </w:style>
  <w:style w:type="paragraph" w:customStyle="1" w:styleId="Head1">
    <w:name w:val="Head1"/>
    <w:basedOn w:val="Normal"/>
    <w:rsid w:val="00087F81"/>
    <w:pPr>
      <w:suppressAutoHyphens/>
      <w:spacing w:after="100"/>
      <w:jc w:val="center"/>
    </w:pPr>
    <w:rPr>
      <w:rFonts w:ascii="Times New Roman Bold" w:hAnsi="Times New Roman Bold"/>
      <w:b/>
    </w:rPr>
  </w:style>
  <w:style w:type="paragraph" w:customStyle="1" w:styleId="Style12">
    <w:name w:val="Style 12"/>
    <w:basedOn w:val="Normal"/>
    <w:rsid w:val="00087F81"/>
    <w:pPr>
      <w:widowControl w:val="0"/>
      <w:autoSpaceDE w:val="0"/>
      <w:autoSpaceDN w:val="0"/>
      <w:spacing w:line="264" w:lineRule="exact"/>
      <w:ind w:hanging="576"/>
      <w:jc w:val="both"/>
    </w:pPr>
    <w:rPr>
      <w:szCs w:val="24"/>
    </w:rPr>
  </w:style>
  <w:style w:type="paragraph" w:customStyle="1" w:styleId="S4Header">
    <w:name w:val="S4 Header"/>
    <w:basedOn w:val="Normal"/>
    <w:next w:val="Normal"/>
    <w:link w:val="S4HeaderChar"/>
    <w:rsid w:val="00087F81"/>
    <w:pPr>
      <w:spacing w:before="120" w:after="240"/>
      <w:jc w:val="center"/>
    </w:pPr>
    <w:rPr>
      <w:b/>
      <w:sz w:val="20"/>
    </w:rPr>
  </w:style>
  <w:style w:type="character" w:customStyle="1" w:styleId="S4HeaderChar">
    <w:name w:val="S4 Header Char"/>
    <w:link w:val="S4Header"/>
    <w:locked/>
    <w:rsid w:val="00087F81"/>
    <w:rPr>
      <w:b/>
    </w:rPr>
  </w:style>
  <w:style w:type="paragraph" w:customStyle="1" w:styleId="Section1">
    <w:name w:val="Section1"/>
    <w:basedOn w:val="Heading1"/>
    <w:autoRedefine/>
    <w:rsid w:val="00087F81"/>
    <w:pPr>
      <w:keepNext/>
      <w:keepLines/>
      <w:tabs>
        <w:tab w:val="left" w:pos="720"/>
      </w:tabs>
      <w:spacing w:before="480" w:after="0"/>
    </w:pPr>
    <w:rPr>
      <w:bCs/>
      <w:color w:val="4F81BD"/>
      <w:kern w:val="0"/>
      <w:sz w:val="28"/>
      <w:szCs w:val="28"/>
      <w:lang w:eastAsia="fr-FR"/>
    </w:rPr>
  </w:style>
  <w:style w:type="paragraph" w:styleId="TOCHeading">
    <w:name w:val="TOC Heading"/>
    <w:basedOn w:val="Heading1"/>
    <w:next w:val="Normal"/>
    <w:uiPriority w:val="39"/>
    <w:unhideWhenUsed/>
    <w:qFormat/>
    <w:rsid w:val="00D52C96"/>
    <w:pPr>
      <w:keepNext/>
      <w:keepLines/>
      <w:spacing w:before="480" w:after="0" w:line="276" w:lineRule="auto"/>
      <w:jc w:val="left"/>
      <w:outlineLvl w:val="9"/>
    </w:pPr>
    <w:rPr>
      <w:rFonts w:ascii="Cambria" w:hAnsi="Cambria"/>
      <w:bCs/>
      <w:color w:val="365F91"/>
      <w:kern w:val="0"/>
      <w:sz w:val="28"/>
      <w:szCs w:val="28"/>
      <w:lang w:val="fr-FR" w:eastAsia="fr-FR"/>
    </w:rPr>
  </w:style>
  <w:style w:type="paragraph" w:styleId="Quote">
    <w:name w:val="Quote"/>
    <w:basedOn w:val="Normal"/>
    <w:next w:val="Normal"/>
    <w:link w:val="QuoteChar"/>
    <w:uiPriority w:val="29"/>
    <w:qFormat/>
    <w:rsid w:val="00D52C96"/>
    <w:rPr>
      <w:i/>
      <w:iCs/>
      <w:color w:val="000000"/>
    </w:rPr>
  </w:style>
  <w:style w:type="character" w:customStyle="1" w:styleId="QuoteChar">
    <w:name w:val="Quote Char"/>
    <w:link w:val="Quote"/>
    <w:uiPriority w:val="29"/>
    <w:rsid w:val="00D52C96"/>
    <w:rPr>
      <w:i/>
      <w:iCs/>
      <w:color w:val="000000"/>
      <w:sz w:val="24"/>
    </w:rPr>
  </w:style>
  <w:style w:type="paragraph" w:customStyle="1" w:styleId="Style1">
    <w:name w:val="Style1"/>
    <w:basedOn w:val="BodyText2"/>
    <w:link w:val="Style1Car"/>
    <w:qFormat/>
    <w:rsid w:val="00FC450E"/>
    <w:pPr>
      <w:spacing w:before="0" w:after="200"/>
      <w:ind w:left="30" w:firstLine="18"/>
    </w:pPr>
  </w:style>
  <w:style w:type="character" w:customStyle="1" w:styleId="Style1Car">
    <w:name w:val="Style1 Car"/>
    <w:link w:val="Style1"/>
    <w:rsid w:val="00FC450E"/>
    <w:rPr>
      <w:b/>
      <w:sz w:val="28"/>
    </w:rPr>
  </w:style>
  <w:style w:type="paragraph" w:customStyle="1" w:styleId="Style2">
    <w:name w:val="Style2"/>
    <w:basedOn w:val="Sec1-Clauses"/>
    <w:link w:val="Style2Car"/>
    <w:qFormat/>
    <w:rsid w:val="00FC450E"/>
    <w:pPr>
      <w:spacing w:before="0" w:after="200"/>
    </w:pPr>
  </w:style>
  <w:style w:type="character" w:customStyle="1" w:styleId="Style2Car">
    <w:name w:val="Style2 Car"/>
    <w:link w:val="Style2"/>
    <w:rsid w:val="00FC450E"/>
    <w:rPr>
      <w:b/>
      <w:sz w:val="24"/>
    </w:rPr>
  </w:style>
  <w:style w:type="paragraph" w:styleId="Index9">
    <w:name w:val="index 9"/>
    <w:basedOn w:val="Normal"/>
    <w:next w:val="Normal"/>
    <w:autoRedefine/>
    <w:rsid w:val="00EC4CBF"/>
    <w:pPr>
      <w:ind w:left="2160" w:hanging="240"/>
    </w:pPr>
  </w:style>
  <w:style w:type="character" w:styleId="EndnoteReference">
    <w:name w:val="endnote reference"/>
    <w:rsid w:val="00EC4CBF"/>
    <w:rPr>
      <w:rFonts w:ascii="CG Times" w:hAnsi="CG Times"/>
      <w:noProof w:val="0"/>
      <w:sz w:val="22"/>
      <w:vertAlign w:val="superscript"/>
      <w:lang w:val="en-US"/>
    </w:rPr>
  </w:style>
  <w:style w:type="paragraph" w:customStyle="1" w:styleId="Head12">
    <w:name w:val="Head 1.2"/>
    <w:basedOn w:val="Normal"/>
    <w:rsid w:val="00EC4CBF"/>
    <w:pPr>
      <w:numPr>
        <w:numId w:val="56"/>
      </w:numPr>
      <w:jc w:val="both"/>
    </w:pPr>
    <w:rPr>
      <w:rFonts w:ascii="Arial" w:hAnsi="Arial"/>
      <w:sz w:val="20"/>
    </w:rPr>
  </w:style>
  <w:style w:type="paragraph" w:customStyle="1" w:styleId="ChapterNumber">
    <w:name w:val="ChapterNumber"/>
    <w:rsid w:val="00EC4CBF"/>
    <w:pPr>
      <w:tabs>
        <w:tab w:val="left" w:pos="-720"/>
      </w:tabs>
      <w:suppressAutoHyphens/>
    </w:pPr>
    <w:rPr>
      <w:rFonts w:ascii="CG Times" w:hAnsi="CG Times"/>
      <w:sz w:val="22"/>
      <w:lang w:val="en-US" w:eastAsia="en-US"/>
    </w:rPr>
  </w:style>
  <w:style w:type="paragraph" w:customStyle="1" w:styleId="TextBox">
    <w:name w:val="Text Box"/>
    <w:rsid w:val="00EC4CBF"/>
    <w:pPr>
      <w:keepNext/>
      <w:keepLines/>
      <w:tabs>
        <w:tab w:val="left" w:pos="-720"/>
      </w:tabs>
      <w:suppressAutoHyphens/>
      <w:jc w:val="both"/>
    </w:pPr>
    <w:rPr>
      <w:spacing w:val="-2"/>
      <w:sz w:val="22"/>
      <w:lang w:val="en-US" w:eastAsia="en-US"/>
    </w:rPr>
  </w:style>
  <w:style w:type="paragraph" w:customStyle="1" w:styleId="Heading1a">
    <w:name w:val="Heading 1a"/>
    <w:rsid w:val="00EC4CBF"/>
    <w:pPr>
      <w:keepNext/>
      <w:keepLines/>
      <w:tabs>
        <w:tab w:val="left" w:pos="-720"/>
      </w:tabs>
      <w:suppressAutoHyphens/>
      <w:jc w:val="center"/>
    </w:pPr>
    <w:rPr>
      <w:b/>
      <w:smallCaps/>
      <w:sz w:val="32"/>
      <w:lang w:val="en-US" w:eastAsia="en-US"/>
    </w:rPr>
  </w:style>
  <w:style w:type="paragraph" w:customStyle="1" w:styleId="SectionIIIHeading1">
    <w:name w:val="Section III Heading 1"/>
    <w:qFormat/>
    <w:rsid w:val="00EC4CBF"/>
    <w:pPr>
      <w:spacing w:before="120" w:after="240"/>
    </w:pPr>
    <w:rPr>
      <w:b/>
      <w:sz w:val="24"/>
      <w:lang w:val="en-US" w:eastAsia="en-US"/>
    </w:rPr>
  </w:style>
  <w:style w:type="paragraph" w:customStyle="1" w:styleId="Paragraphedeliste2">
    <w:name w:val="Paragraphe de liste2"/>
    <w:basedOn w:val="Normal"/>
    <w:rsid w:val="00240571"/>
    <w:pPr>
      <w:ind w:left="720"/>
      <w:contextualSpacing/>
      <w:jc w:val="both"/>
    </w:pPr>
  </w:style>
  <w:style w:type="paragraph" w:customStyle="1" w:styleId="TitreClause">
    <w:name w:val="Titre Clause"/>
    <w:basedOn w:val="Normal"/>
    <w:link w:val="TitreClauseZchn"/>
    <w:rsid w:val="004C474A"/>
    <w:pPr>
      <w:spacing w:after="200"/>
      <w:ind w:left="360" w:hanging="360"/>
    </w:pPr>
    <w:rPr>
      <w:b/>
      <w:bCs/>
    </w:rPr>
  </w:style>
  <w:style w:type="character" w:customStyle="1" w:styleId="TitreLettre">
    <w:name w:val="Titre Lettre"/>
    <w:rsid w:val="00225229"/>
    <w:rPr>
      <w:b/>
      <w:bCs/>
      <w:sz w:val="28"/>
    </w:rPr>
  </w:style>
  <w:style w:type="character" w:customStyle="1" w:styleId="TitreSection">
    <w:name w:val="Titre Section"/>
    <w:rsid w:val="00225229"/>
    <w:rPr>
      <w:rFonts w:ascii="Times New Roman" w:hAnsi="Times New Roman"/>
      <w:b/>
      <w:bCs/>
      <w:sz w:val="36"/>
    </w:rPr>
  </w:style>
  <w:style w:type="paragraph" w:customStyle="1" w:styleId="Sous-titrelettre">
    <w:name w:val="Sous-titre lettre"/>
    <w:basedOn w:val="Subtitle"/>
    <w:rsid w:val="0090142E"/>
    <w:pPr>
      <w:numPr>
        <w:numId w:val="67"/>
      </w:numPr>
    </w:pPr>
    <w:rPr>
      <w:bCs/>
      <w:sz w:val="28"/>
    </w:rPr>
  </w:style>
  <w:style w:type="paragraph" w:customStyle="1" w:styleId="SectionIII">
    <w:name w:val="Section III"/>
    <w:basedOn w:val="Normal"/>
    <w:rsid w:val="009F6F18"/>
    <w:pPr>
      <w:spacing w:after="200"/>
    </w:pPr>
    <w:rPr>
      <w:b/>
      <w:bCs/>
      <w:sz w:val="28"/>
    </w:rPr>
  </w:style>
  <w:style w:type="paragraph" w:customStyle="1" w:styleId="Stylesec7-clausesAvant0ptAprs10pt">
    <w:name w:val="Style sec7-clauses + Avant : 0 pt Après : 10 pt"/>
    <w:basedOn w:val="sec7-clauses"/>
    <w:rsid w:val="00FB0564"/>
    <w:pPr>
      <w:spacing w:before="0" w:after="200"/>
    </w:pPr>
    <w:rPr>
      <w:bCs/>
    </w:rPr>
  </w:style>
  <w:style w:type="paragraph" w:customStyle="1" w:styleId="SectionVIIIClause">
    <w:name w:val="Section VIII. Clause"/>
    <w:basedOn w:val="Stylesec7-clausesAvant0ptAprs10pt"/>
    <w:rsid w:val="00077CD1"/>
    <w:pPr>
      <w:tabs>
        <w:tab w:val="left" w:pos="567"/>
      </w:tabs>
      <w:ind w:left="567" w:hanging="567"/>
    </w:pPr>
  </w:style>
  <w:style w:type="paragraph" w:customStyle="1" w:styleId="berschrift">
    <w:name w:val="Überschrift"/>
    <w:basedOn w:val="Normal"/>
    <w:next w:val="BodyText"/>
    <w:rsid w:val="00DD3D28"/>
    <w:pPr>
      <w:suppressAutoHyphens/>
      <w:jc w:val="center"/>
    </w:pPr>
    <w:rPr>
      <w:b/>
      <w:sz w:val="36"/>
      <w:lang w:eastAsia="zh-CN"/>
    </w:rPr>
  </w:style>
  <w:style w:type="paragraph" w:customStyle="1" w:styleId="Style7">
    <w:name w:val="Style 7"/>
    <w:basedOn w:val="Normal"/>
    <w:rsid w:val="00DD3D28"/>
    <w:pPr>
      <w:widowControl w:val="0"/>
      <w:autoSpaceDE w:val="0"/>
      <w:autoSpaceDN w:val="0"/>
      <w:spacing w:line="480" w:lineRule="auto"/>
      <w:jc w:val="center"/>
    </w:pPr>
    <w:rPr>
      <w:szCs w:val="24"/>
    </w:rPr>
  </w:style>
  <w:style w:type="table" w:styleId="TableGrid">
    <w:name w:val="Table Grid"/>
    <w:basedOn w:val="TableNormal"/>
    <w:rsid w:val="00237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2">
    <w:name w:val="Titel2"/>
    <w:basedOn w:val="Title"/>
    <w:link w:val="Titel2Zchn"/>
    <w:qFormat/>
    <w:rsid w:val="00955573"/>
  </w:style>
  <w:style w:type="paragraph" w:customStyle="1" w:styleId="Section1-berschrift-Ebene1">
    <w:name w:val="Section1-Überschrift-Ebene1"/>
    <w:basedOn w:val="ListParagraph"/>
    <w:link w:val="Section1-berschrift-Ebene1Zchn"/>
    <w:qFormat/>
    <w:rsid w:val="008A18B2"/>
    <w:pPr>
      <w:numPr>
        <w:numId w:val="87"/>
      </w:numPr>
      <w:spacing w:before="200" w:after="200"/>
      <w:ind w:left="567" w:hanging="567"/>
      <w:jc w:val="center"/>
    </w:pPr>
    <w:rPr>
      <w:b/>
      <w:sz w:val="28"/>
      <w:szCs w:val="28"/>
    </w:rPr>
  </w:style>
  <w:style w:type="character" w:customStyle="1" w:styleId="Titel2Zchn">
    <w:name w:val="Titel2 Zchn"/>
    <w:basedOn w:val="TitleChar"/>
    <w:link w:val="Titel2"/>
    <w:rsid w:val="00955573"/>
    <w:rPr>
      <w:b/>
      <w:noProof/>
      <w:sz w:val="48"/>
      <w:lang w:val="en-GB" w:eastAsia="en-US"/>
    </w:rPr>
  </w:style>
  <w:style w:type="paragraph" w:customStyle="1" w:styleId="Section1-berschrift-Ebene2">
    <w:name w:val="Section1-Überschrift-Ebene2"/>
    <w:basedOn w:val="TitreClause"/>
    <w:link w:val="Section1-berschrift-Ebene2Zchn"/>
    <w:qFormat/>
    <w:rsid w:val="008A18B2"/>
    <w:pPr>
      <w:ind w:left="567" w:hanging="567"/>
    </w:pPr>
    <w:rPr>
      <w:szCs w:val="22"/>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8A18B2"/>
    <w:rPr>
      <w:noProof/>
      <w:sz w:val="24"/>
      <w:lang w:val="en-GB" w:eastAsia="en-US"/>
    </w:rPr>
  </w:style>
  <w:style w:type="character" w:customStyle="1" w:styleId="Section1-berschrift-Ebene1Zchn">
    <w:name w:val="Section1-Überschrift-Ebene1 Zchn"/>
    <w:basedOn w:val="ListParagraphChar"/>
    <w:link w:val="Section1-berschrift-Ebene1"/>
    <w:rsid w:val="008A18B2"/>
    <w:rPr>
      <w:b/>
      <w:noProof/>
      <w:sz w:val="28"/>
      <w:szCs w:val="28"/>
      <w:lang w:val="en-GB" w:eastAsia="en-US"/>
    </w:rPr>
  </w:style>
  <w:style w:type="paragraph" w:customStyle="1" w:styleId="berschriftVXI">
    <w:name w:val="Überschrift VXI"/>
    <w:basedOn w:val="UGHeader1"/>
    <w:link w:val="berschriftVXIZchn"/>
    <w:qFormat/>
    <w:rsid w:val="003F7E5F"/>
    <w:pPr>
      <w:spacing w:before="0" w:after="360"/>
    </w:pPr>
    <w:rPr>
      <w:color w:val="FF0000"/>
    </w:rPr>
  </w:style>
  <w:style w:type="character" w:customStyle="1" w:styleId="TitreClauseZchn">
    <w:name w:val="Titre Clause Zchn"/>
    <w:basedOn w:val="DefaultParagraphFont"/>
    <w:link w:val="TitreClause"/>
    <w:rsid w:val="008A18B2"/>
    <w:rPr>
      <w:b/>
      <w:bCs/>
      <w:noProof/>
      <w:sz w:val="24"/>
      <w:lang w:val="en-GB" w:eastAsia="en-US"/>
    </w:rPr>
  </w:style>
  <w:style w:type="character" w:customStyle="1" w:styleId="Section1-berschrift-Ebene2Zchn">
    <w:name w:val="Section1-Überschrift-Ebene2 Zchn"/>
    <w:basedOn w:val="TitreClauseZchn"/>
    <w:link w:val="Section1-berschrift-Ebene2"/>
    <w:rsid w:val="008A18B2"/>
    <w:rPr>
      <w:b/>
      <w:bCs/>
      <w:noProof/>
      <w:sz w:val="22"/>
      <w:szCs w:val="22"/>
      <w:lang w:val="en-GB" w:eastAsia="en-US"/>
    </w:rPr>
  </w:style>
  <w:style w:type="character" w:customStyle="1" w:styleId="UGHeader1Zchn">
    <w:name w:val="UG Header 1 Zchn"/>
    <w:basedOn w:val="Heading1Char"/>
    <w:link w:val="UGHeader1"/>
    <w:rsid w:val="003F7E5F"/>
    <w:rPr>
      <w:rFonts w:ascii="Times New Roman Bold" w:hAnsi="Times New Roman Bold"/>
      <w:b/>
      <w:noProof/>
      <w:kern w:val="28"/>
      <w:sz w:val="36"/>
      <w:lang w:val="en-GB" w:eastAsia="en-US"/>
    </w:rPr>
  </w:style>
  <w:style w:type="character" w:customStyle="1" w:styleId="berschriftVXIZchn">
    <w:name w:val="Überschrift VXI Zchn"/>
    <w:basedOn w:val="UGHeader1Zchn"/>
    <w:link w:val="berschriftVXI"/>
    <w:rsid w:val="003F7E5F"/>
    <w:rPr>
      <w:rFonts w:ascii="Times New Roman Bold" w:hAnsi="Times New Roman Bold"/>
      <w:b/>
      <w:noProof/>
      <w:color w:val="FF0000"/>
      <w:kern w:val="28"/>
      <w:sz w:val="36"/>
      <w:lang w:val="en-GB" w:eastAsia="en-US"/>
    </w:rPr>
  </w:style>
  <w:style w:type="paragraph" w:customStyle="1" w:styleId="Header1">
    <w:name w:val="Header 1"/>
    <w:basedOn w:val="Normal"/>
    <w:rsid w:val="00AC41D7"/>
    <w:pPr>
      <w:widowControl w:val="0"/>
      <w:numPr>
        <w:numId w:val="96"/>
      </w:numPr>
      <w:autoSpaceDE w:val="0"/>
      <w:autoSpaceDN w:val="0"/>
      <w:spacing w:before="240" w:after="240"/>
      <w:ind w:left="714" w:hanging="357"/>
      <w:jc w:val="center"/>
    </w:pPr>
    <w:rPr>
      <w:b/>
      <w:bCs/>
      <w:spacing w:val="4"/>
      <w:sz w:val="28"/>
      <w:szCs w:val="46"/>
      <w:lang w:val="en-US"/>
    </w:rPr>
  </w:style>
  <w:style w:type="paragraph" w:customStyle="1" w:styleId="Formatvorlage1">
    <w:name w:val="Formatvorlage1"/>
    <w:basedOn w:val="SectionIVHeader"/>
    <w:qFormat/>
    <w:rsid w:val="00477A9C"/>
    <w:pPr>
      <w:spacing w:after="360"/>
    </w:pPr>
    <w:rPr>
      <w:rFonts w:ascii="Arial" w:hAnsi="Arial" w:cs="Arial"/>
    </w:rPr>
  </w:style>
  <w:style w:type="paragraph" w:customStyle="1" w:styleId="SectionlV-Sub">
    <w:name w:val="Section lV - Sub"/>
    <w:basedOn w:val="Formatvorlage1"/>
    <w:qFormat/>
    <w:rsid w:val="006E308F"/>
  </w:style>
  <w:style w:type="paragraph" w:customStyle="1" w:styleId="SectionVll-Sub">
    <w:name w:val="Section Vll-Sub"/>
    <w:basedOn w:val="Sub-ClauseText"/>
    <w:link w:val="SectionVll-SubZchn"/>
    <w:qFormat/>
    <w:rsid w:val="00DB1179"/>
    <w:pPr>
      <w:spacing w:before="240" w:after="360"/>
      <w:ind w:left="567" w:hanging="567"/>
      <w:jc w:val="center"/>
    </w:pPr>
    <w:rPr>
      <w:rFonts w:ascii="Arial" w:hAnsi="Arial" w:cs="Arial"/>
      <w:b/>
      <w:sz w:val="36"/>
      <w:szCs w:val="36"/>
    </w:rPr>
  </w:style>
  <w:style w:type="character" w:customStyle="1" w:styleId="Sub-ClauseTextZchn">
    <w:name w:val="Sub-Clause Text Zchn"/>
    <w:basedOn w:val="DefaultParagraphFont"/>
    <w:link w:val="Sub-ClauseText"/>
    <w:rsid w:val="00DB1179"/>
    <w:rPr>
      <w:noProof/>
      <w:spacing w:val="-4"/>
      <w:sz w:val="24"/>
      <w:lang w:val="en-GB" w:eastAsia="en-US"/>
    </w:rPr>
  </w:style>
  <w:style w:type="character" w:customStyle="1" w:styleId="SectionVll-SubZchn">
    <w:name w:val="Section Vll-Sub Zchn"/>
    <w:basedOn w:val="Sub-ClauseTextZchn"/>
    <w:link w:val="SectionVll-Sub"/>
    <w:rsid w:val="00DB1179"/>
    <w:rPr>
      <w:rFonts w:ascii="Arial" w:hAnsi="Arial" w:cs="Arial"/>
      <w:b/>
      <w:noProof/>
      <w:spacing w:val="-4"/>
      <w:sz w:val="36"/>
      <w:szCs w:val="36"/>
      <w:lang w:val="en-GB" w:eastAsia="en-US"/>
    </w:rPr>
  </w:style>
  <w:style w:type="paragraph" w:customStyle="1" w:styleId="SecIII">
    <w:name w:val="Sec III"/>
    <w:basedOn w:val="SectionIII"/>
    <w:qFormat/>
    <w:rsid w:val="00F00365"/>
    <w:pPr>
      <w:spacing w:after="240"/>
      <w:ind w:left="567" w:hanging="567"/>
    </w:pPr>
    <w:rPr>
      <w:rFonts w:ascii="Arial" w:hAnsi="Arial" w:cs="Arial"/>
    </w:rPr>
  </w:style>
  <w:style w:type="paragraph" w:customStyle="1" w:styleId="SecX">
    <w:name w:val="Sec X"/>
    <w:basedOn w:val="SectionXHeader"/>
    <w:qFormat/>
    <w:rsid w:val="005142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087155">
      <w:bodyDiv w:val="1"/>
      <w:marLeft w:val="0"/>
      <w:marRight w:val="0"/>
      <w:marTop w:val="0"/>
      <w:marBottom w:val="0"/>
      <w:divBdr>
        <w:top w:val="none" w:sz="0" w:space="0" w:color="auto"/>
        <w:left w:val="none" w:sz="0" w:space="0" w:color="auto"/>
        <w:bottom w:val="none" w:sz="0" w:space="0" w:color="auto"/>
        <w:right w:val="none" w:sz="0" w:space="0" w:color="auto"/>
      </w:divBdr>
      <w:divsChild>
        <w:div w:id="358629648">
          <w:marLeft w:val="0"/>
          <w:marRight w:val="0"/>
          <w:marTop w:val="0"/>
          <w:marBottom w:val="0"/>
          <w:divBdr>
            <w:top w:val="none" w:sz="0" w:space="0" w:color="auto"/>
            <w:left w:val="none" w:sz="0" w:space="0" w:color="auto"/>
            <w:bottom w:val="none" w:sz="0" w:space="0" w:color="auto"/>
            <w:right w:val="none" w:sz="0" w:space="0" w:color="auto"/>
          </w:divBdr>
          <w:divsChild>
            <w:div w:id="1564486586">
              <w:marLeft w:val="0"/>
              <w:marRight w:val="0"/>
              <w:marTop w:val="0"/>
              <w:marBottom w:val="0"/>
              <w:divBdr>
                <w:top w:val="none" w:sz="0" w:space="0" w:color="auto"/>
                <w:left w:val="none" w:sz="0" w:space="0" w:color="auto"/>
                <w:bottom w:val="none" w:sz="0" w:space="0" w:color="auto"/>
                <w:right w:val="none" w:sz="0" w:space="0" w:color="auto"/>
              </w:divBdr>
              <w:divsChild>
                <w:div w:id="1094593448">
                  <w:marLeft w:val="0"/>
                  <w:marRight w:val="0"/>
                  <w:marTop w:val="0"/>
                  <w:marBottom w:val="0"/>
                  <w:divBdr>
                    <w:top w:val="none" w:sz="0" w:space="0" w:color="auto"/>
                    <w:left w:val="none" w:sz="0" w:space="0" w:color="auto"/>
                    <w:bottom w:val="none" w:sz="0" w:space="0" w:color="auto"/>
                    <w:right w:val="none" w:sz="0" w:space="0" w:color="auto"/>
                  </w:divBdr>
                  <w:divsChild>
                    <w:div w:id="1257249091">
                      <w:marLeft w:val="0"/>
                      <w:marRight w:val="0"/>
                      <w:marTop w:val="0"/>
                      <w:marBottom w:val="0"/>
                      <w:divBdr>
                        <w:top w:val="none" w:sz="0" w:space="0" w:color="auto"/>
                        <w:left w:val="none" w:sz="0" w:space="0" w:color="auto"/>
                        <w:bottom w:val="none" w:sz="0" w:space="0" w:color="auto"/>
                        <w:right w:val="none" w:sz="0" w:space="0" w:color="auto"/>
                      </w:divBdr>
                      <w:divsChild>
                        <w:div w:id="1246457872">
                          <w:marLeft w:val="0"/>
                          <w:marRight w:val="0"/>
                          <w:marTop w:val="0"/>
                          <w:marBottom w:val="0"/>
                          <w:divBdr>
                            <w:top w:val="none" w:sz="0" w:space="0" w:color="auto"/>
                            <w:left w:val="none" w:sz="0" w:space="0" w:color="auto"/>
                            <w:bottom w:val="none" w:sz="0" w:space="0" w:color="auto"/>
                            <w:right w:val="none" w:sz="0" w:space="0" w:color="auto"/>
                          </w:divBdr>
                          <w:divsChild>
                            <w:div w:id="1994675855">
                              <w:marLeft w:val="0"/>
                              <w:marRight w:val="0"/>
                              <w:marTop w:val="0"/>
                              <w:marBottom w:val="0"/>
                              <w:divBdr>
                                <w:top w:val="none" w:sz="0" w:space="0" w:color="auto"/>
                                <w:left w:val="none" w:sz="0" w:space="0" w:color="auto"/>
                                <w:bottom w:val="none" w:sz="0" w:space="0" w:color="auto"/>
                                <w:right w:val="none" w:sz="0" w:space="0" w:color="auto"/>
                              </w:divBdr>
                              <w:divsChild>
                                <w:div w:id="1698041266">
                                  <w:marLeft w:val="0"/>
                                  <w:marRight w:val="0"/>
                                  <w:marTop w:val="0"/>
                                  <w:marBottom w:val="0"/>
                                  <w:divBdr>
                                    <w:top w:val="none" w:sz="0" w:space="0" w:color="auto"/>
                                    <w:left w:val="none" w:sz="0" w:space="0" w:color="auto"/>
                                    <w:bottom w:val="none" w:sz="0" w:space="0" w:color="auto"/>
                                    <w:right w:val="none" w:sz="0" w:space="0" w:color="auto"/>
                                  </w:divBdr>
                                  <w:divsChild>
                                    <w:div w:id="367413082">
                                      <w:marLeft w:val="0"/>
                                      <w:marRight w:val="0"/>
                                      <w:marTop w:val="0"/>
                                      <w:marBottom w:val="0"/>
                                      <w:divBdr>
                                        <w:top w:val="none" w:sz="0" w:space="0" w:color="auto"/>
                                        <w:left w:val="none" w:sz="0" w:space="0" w:color="auto"/>
                                        <w:bottom w:val="none" w:sz="0" w:space="0" w:color="auto"/>
                                        <w:right w:val="none" w:sz="0" w:space="0" w:color="auto"/>
                                      </w:divBdr>
                                      <w:divsChild>
                                        <w:div w:id="36664729">
                                          <w:marLeft w:val="0"/>
                                          <w:marRight w:val="0"/>
                                          <w:marTop w:val="0"/>
                                          <w:marBottom w:val="0"/>
                                          <w:divBdr>
                                            <w:top w:val="none" w:sz="0" w:space="0" w:color="auto"/>
                                            <w:left w:val="none" w:sz="0" w:space="0" w:color="auto"/>
                                            <w:bottom w:val="none" w:sz="0" w:space="0" w:color="auto"/>
                                            <w:right w:val="none" w:sz="0" w:space="0" w:color="auto"/>
                                          </w:divBdr>
                                          <w:divsChild>
                                            <w:div w:id="1374572960">
                                              <w:marLeft w:val="0"/>
                                              <w:marRight w:val="0"/>
                                              <w:marTop w:val="0"/>
                                              <w:marBottom w:val="0"/>
                                              <w:divBdr>
                                                <w:top w:val="none" w:sz="0" w:space="0" w:color="auto"/>
                                                <w:left w:val="none" w:sz="0" w:space="0" w:color="auto"/>
                                                <w:bottom w:val="none" w:sz="0" w:space="0" w:color="auto"/>
                                                <w:right w:val="none" w:sz="0" w:space="0" w:color="auto"/>
                                              </w:divBdr>
                                              <w:divsChild>
                                                <w:div w:id="1301183158">
                                                  <w:marLeft w:val="0"/>
                                                  <w:marRight w:val="0"/>
                                                  <w:marTop w:val="0"/>
                                                  <w:marBottom w:val="0"/>
                                                  <w:divBdr>
                                                    <w:top w:val="none" w:sz="0" w:space="0" w:color="auto"/>
                                                    <w:left w:val="none" w:sz="0" w:space="0" w:color="auto"/>
                                                    <w:bottom w:val="none" w:sz="0" w:space="0" w:color="auto"/>
                                                    <w:right w:val="none" w:sz="0" w:space="0" w:color="auto"/>
                                                  </w:divBdr>
                                                  <w:divsChild>
                                                    <w:div w:id="1330792508">
                                                      <w:marLeft w:val="0"/>
                                                      <w:marRight w:val="0"/>
                                                      <w:marTop w:val="0"/>
                                                      <w:marBottom w:val="0"/>
                                                      <w:divBdr>
                                                        <w:top w:val="none" w:sz="0" w:space="0" w:color="auto"/>
                                                        <w:left w:val="none" w:sz="0" w:space="0" w:color="auto"/>
                                                        <w:bottom w:val="none" w:sz="0" w:space="0" w:color="auto"/>
                                                        <w:right w:val="none" w:sz="0" w:space="0" w:color="auto"/>
                                                      </w:divBdr>
                                                    </w:div>
                                                    <w:div w:id="212411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3791918">
      <w:bodyDiv w:val="1"/>
      <w:marLeft w:val="0"/>
      <w:marRight w:val="0"/>
      <w:marTop w:val="0"/>
      <w:marBottom w:val="0"/>
      <w:divBdr>
        <w:top w:val="none" w:sz="0" w:space="0" w:color="auto"/>
        <w:left w:val="none" w:sz="0" w:space="0" w:color="auto"/>
        <w:bottom w:val="none" w:sz="0" w:space="0" w:color="auto"/>
        <w:right w:val="none" w:sz="0" w:space="0" w:color="auto"/>
      </w:divBdr>
    </w:div>
    <w:div w:id="1206478478">
      <w:bodyDiv w:val="1"/>
      <w:marLeft w:val="0"/>
      <w:marRight w:val="0"/>
      <w:marTop w:val="0"/>
      <w:marBottom w:val="0"/>
      <w:divBdr>
        <w:top w:val="none" w:sz="0" w:space="0" w:color="auto"/>
        <w:left w:val="none" w:sz="0" w:space="0" w:color="auto"/>
        <w:bottom w:val="none" w:sz="0" w:space="0" w:color="auto"/>
        <w:right w:val="none" w:sz="0" w:space="0" w:color="auto"/>
      </w:divBdr>
      <w:divsChild>
        <w:div w:id="1787196419">
          <w:marLeft w:val="0"/>
          <w:marRight w:val="0"/>
          <w:marTop w:val="0"/>
          <w:marBottom w:val="0"/>
          <w:divBdr>
            <w:top w:val="none" w:sz="0" w:space="0" w:color="auto"/>
            <w:left w:val="none" w:sz="0" w:space="0" w:color="auto"/>
            <w:bottom w:val="none" w:sz="0" w:space="0" w:color="auto"/>
            <w:right w:val="none" w:sz="0" w:space="0" w:color="auto"/>
          </w:divBdr>
          <w:divsChild>
            <w:div w:id="2071997412">
              <w:marLeft w:val="0"/>
              <w:marRight w:val="0"/>
              <w:marTop w:val="0"/>
              <w:marBottom w:val="0"/>
              <w:divBdr>
                <w:top w:val="none" w:sz="0" w:space="0" w:color="auto"/>
                <w:left w:val="none" w:sz="0" w:space="0" w:color="auto"/>
                <w:bottom w:val="none" w:sz="0" w:space="0" w:color="auto"/>
                <w:right w:val="none" w:sz="0" w:space="0" w:color="auto"/>
              </w:divBdr>
              <w:divsChild>
                <w:div w:id="1912084521">
                  <w:marLeft w:val="0"/>
                  <w:marRight w:val="0"/>
                  <w:marTop w:val="0"/>
                  <w:marBottom w:val="0"/>
                  <w:divBdr>
                    <w:top w:val="none" w:sz="0" w:space="0" w:color="auto"/>
                    <w:left w:val="none" w:sz="0" w:space="0" w:color="auto"/>
                    <w:bottom w:val="none" w:sz="0" w:space="0" w:color="auto"/>
                    <w:right w:val="none" w:sz="0" w:space="0" w:color="auto"/>
                  </w:divBdr>
                  <w:divsChild>
                    <w:div w:id="1244337607">
                      <w:marLeft w:val="0"/>
                      <w:marRight w:val="0"/>
                      <w:marTop w:val="0"/>
                      <w:marBottom w:val="0"/>
                      <w:divBdr>
                        <w:top w:val="none" w:sz="0" w:space="0" w:color="auto"/>
                        <w:left w:val="none" w:sz="0" w:space="0" w:color="auto"/>
                        <w:bottom w:val="none" w:sz="0" w:space="0" w:color="auto"/>
                        <w:right w:val="none" w:sz="0" w:space="0" w:color="auto"/>
                      </w:divBdr>
                      <w:divsChild>
                        <w:div w:id="1857303497">
                          <w:marLeft w:val="0"/>
                          <w:marRight w:val="0"/>
                          <w:marTop w:val="0"/>
                          <w:marBottom w:val="0"/>
                          <w:divBdr>
                            <w:top w:val="none" w:sz="0" w:space="0" w:color="auto"/>
                            <w:left w:val="none" w:sz="0" w:space="0" w:color="auto"/>
                            <w:bottom w:val="none" w:sz="0" w:space="0" w:color="auto"/>
                            <w:right w:val="none" w:sz="0" w:space="0" w:color="auto"/>
                          </w:divBdr>
                          <w:divsChild>
                            <w:div w:id="1369799551">
                              <w:marLeft w:val="0"/>
                              <w:marRight w:val="0"/>
                              <w:marTop w:val="0"/>
                              <w:marBottom w:val="0"/>
                              <w:divBdr>
                                <w:top w:val="none" w:sz="0" w:space="0" w:color="auto"/>
                                <w:left w:val="none" w:sz="0" w:space="0" w:color="auto"/>
                                <w:bottom w:val="none" w:sz="0" w:space="0" w:color="auto"/>
                                <w:right w:val="none" w:sz="0" w:space="0" w:color="auto"/>
                              </w:divBdr>
                              <w:divsChild>
                                <w:div w:id="855533204">
                                  <w:marLeft w:val="0"/>
                                  <w:marRight w:val="0"/>
                                  <w:marTop w:val="0"/>
                                  <w:marBottom w:val="0"/>
                                  <w:divBdr>
                                    <w:top w:val="none" w:sz="0" w:space="0" w:color="auto"/>
                                    <w:left w:val="none" w:sz="0" w:space="0" w:color="auto"/>
                                    <w:bottom w:val="none" w:sz="0" w:space="0" w:color="auto"/>
                                    <w:right w:val="none" w:sz="0" w:space="0" w:color="auto"/>
                                  </w:divBdr>
                                  <w:divsChild>
                                    <w:div w:id="1386684106">
                                      <w:marLeft w:val="0"/>
                                      <w:marRight w:val="0"/>
                                      <w:marTop w:val="0"/>
                                      <w:marBottom w:val="0"/>
                                      <w:divBdr>
                                        <w:top w:val="none" w:sz="0" w:space="0" w:color="auto"/>
                                        <w:left w:val="none" w:sz="0" w:space="0" w:color="auto"/>
                                        <w:bottom w:val="none" w:sz="0" w:space="0" w:color="auto"/>
                                        <w:right w:val="none" w:sz="0" w:space="0" w:color="auto"/>
                                      </w:divBdr>
                                      <w:divsChild>
                                        <w:div w:id="1986202266">
                                          <w:marLeft w:val="0"/>
                                          <w:marRight w:val="0"/>
                                          <w:marTop w:val="0"/>
                                          <w:marBottom w:val="0"/>
                                          <w:divBdr>
                                            <w:top w:val="none" w:sz="0" w:space="0" w:color="auto"/>
                                            <w:left w:val="none" w:sz="0" w:space="0" w:color="auto"/>
                                            <w:bottom w:val="none" w:sz="0" w:space="0" w:color="auto"/>
                                            <w:right w:val="none" w:sz="0" w:space="0" w:color="auto"/>
                                          </w:divBdr>
                                          <w:divsChild>
                                            <w:div w:id="1523472783">
                                              <w:marLeft w:val="0"/>
                                              <w:marRight w:val="0"/>
                                              <w:marTop w:val="0"/>
                                              <w:marBottom w:val="0"/>
                                              <w:divBdr>
                                                <w:top w:val="none" w:sz="0" w:space="0" w:color="auto"/>
                                                <w:left w:val="none" w:sz="0" w:space="0" w:color="auto"/>
                                                <w:bottom w:val="none" w:sz="0" w:space="0" w:color="auto"/>
                                                <w:right w:val="none" w:sz="0" w:space="0" w:color="auto"/>
                                              </w:divBdr>
                                              <w:divsChild>
                                                <w:div w:id="387731774">
                                                  <w:marLeft w:val="0"/>
                                                  <w:marRight w:val="0"/>
                                                  <w:marTop w:val="0"/>
                                                  <w:marBottom w:val="0"/>
                                                  <w:divBdr>
                                                    <w:top w:val="none" w:sz="0" w:space="0" w:color="auto"/>
                                                    <w:left w:val="none" w:sz="0" w:space="0" w:color="auto"/>
                                                    <w:bottom w:val="none" w:sz="0" w:space="0" w:color="auto"/>
                                                    <w:right w:val="none" w:sz="0" w:space="0" w:color="auto"/>
                                                  </w:divBdr>
                                                  <w:divsChild>
                                                    <w:div w:id="14798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911099">
      <w:bodyDiv w:val="1"/>
      <w:marLeft w:val="0"/>
      <w:marRight w:val="0"/>
      <w:marTop w:val="0"/>
      <w:marBottom w:val="0"/>
      <w:divBdr>
        <w:top w:val="none" w:sz="0" w:space="0" w:color="auto"/>
        <w:left w:val="none" w:sz="0" w:space="0" w:color="auto"/>
        <w:bottom w:val="none" w:sz="0" w:space="0" w:color="auto"/>
        <w:right w:val="none" w:sz="0" w:space="0" w:color="auto"/>
      </w:divBdr>
    </w:div>
    <w:div w:id="2012946447">
      <w:bodyDiv w:val="1"/>
      <w:marLeft w:val="0"/>
      <w:marRight w:val="0"/>
      <w:marTop w:val="0"/>
      <w:marBottom w:val="0"/>
      <w:divBdr>
        <w:top w:val="none" w:sz="0" w:space="0" w:color="auto"/>
        <w:left w:val="none" w:sz="0" w:space="0" w:color="auto"/>
        <w:bottom w:val="none" w:sz="0" w:space="0" w:color="auto"/>
        <w:right w:val="none" w:sz="0" w:space="0" w:color="auto"/>
      </w:divBdr>
      <w:divsChild>
        <w:div w:id="465054366">
          <w:marLeft w:val="0"/>
          <w:marRight w:val="0"/>
          <w:marTop w:val="0"/>
          <w:marBottom w:val="0"/>
          <w:divBdr>
            <w:top w:val="none" w:sz="0" w:space="0" w:color="auto"/>
            <w:left w:val="none" w:sz="0" w:space="0" w:color="auto"/>
            <w:bottom w:val="none" w:sz="0" w:space="0" w:color="auto"/>
            <w:right w:val="none" w:sz="0" w:space="0" w:color="auto"/>
          </w:divBdr>
          <w:divsChild>
            <w:div w:id="1929801847">
              <w:marLeft w:val="0"/>
              <w:marRight w:val="0"/>
              <w:marTop w:val="0"/>
              <w:marBottom w:val="0"/>
              <w:divBdr>
                <w:top w:val="none" w:sz="0" w:space="0" w:color="auto"/>
                <w:left w:val="none" w:sz="0" w:space="0" w:color="auto"/>
                <w:bottom w:val="none" w:sz="0" w:space="0" w:color="auto"/>
                <w:right w:val="none" w:sz="0" w:space="0" w:color="auto"/>
              </w:divBdr>
              <w:divsChild>
                <w:div w:id="913590704">
                  <w:marLeft w:val="0"/>
                  <w:marRight w:val="0"/>
                  <w:marTop w:val="0"/>
                  <w:marBottom w:val="0"/>
                  <w:divBdr>
                    <w:top w:val="none" w:sz="0" w:space="0" w:color="auto"/>
                    <w:left w:val="none" w:sz="0" w:space="0" w:color="auto"/>
                    <w:bottom w:val="none" w:sz="0" w:space="0" w:color="auto"/>
                    <w:right w:val="none" w:sz="0" w:space="0" w:color="auto"/>
                  </w:divBdr>
                  <w:divsChild>
                    <w:div w:id="966010741">
                      <w:marLeft w:val="0"/>
                      <w:marRight w:val="0"/>
                      <w:marTop w:val="0"/>
                      <w:marBottom w:val="0"/>
                      <w:divBdr>
                        <w:top w:val="none" w:sz="0" w:space="0" w:color="auto"/>
                        <w:left w:val="none" w:sz="0" w:space="0" w:color="auto"/>
                        <w:bottom w:val="none" w:sz="0" w:space="0" w:color="auto"/>
                        <w:right w:val="none" w:sz="0" w:space="0" w:color="auto"/>
                      </w:divBdr>
                      <w:divsChild>
                        <w:div w:id="1487360688">
                          <w:marLeft w:val="0"/>
                          <w:marRight w:val="0"/>
                          <w:marTop w:val="0"/>
                          <w:marBottom w:val="0"/>
                          <w:divBdr>
                            <w:top w:val="none" w:sz="0" w:space="0" w:color="auto"/>
                            <w:left w:val="none" w:sz="0" w:space="0" w:color="auto"/>
                            <w:bottom w:val="none" w:sz="0" w:space="0" w:color="auto"/>
                            <w:right w:val="none" w:sz="0" w:space="0" w:color="auto"/>
                          </w:divBdr>
                          <w:divsChild>
                            <w:div w:id="2039699231">
                              <w:marLeft w:val="0"/>
                              <w:marRight w:val="0"/>
                              <w:marTop w:val="0"/>
                              <w:marBottom w:val="0"/>
                              <w:divBdr>
                                <w:top w:val="single" w:sz="6" w:space="0" w:color="auto"/>
                                <w:left w:val="single" w:sz="6" w:space="0" w:color="auto"/>
                                <w:bottom w:val="single" w:sz="6" w:space="0" w:color="auto"/>
                                <w:right w:val="single" w:sz="6" w:space="0" w:color="auto"/>
                              </w:divBdr>
                              <w:divsChild>
                                <w:div w:id="436560853">
                                  <w:marLeft w:val="0"/>
                                  <w:marRight w:val="195"/>
                                  <w:marTop w:val="0"/>
                                  <w:marBottom w:val="0"/>
                                  <w:divBdr>
                                    <w:top w:val="none" w:sz="0" w:space="0" w:color="auto"/>
                                    <w:left w:val="none" w:sz="0" w:space="0" w:color="auto"/>
                                    <w:bottom w:val="none" w:sz="0" w:space="0" w:color="auto"/>
                                    <w:right w:val="none" w:sz="0" w:space="0" w:color="auto"/>
                                  </w:divBdr>
                                  <w:divsChild>
                                    <w:div w:id="867910394">
                                      <w:marLeft w:val="0"/>
                                      <w:marRight w:val="0"/>
                                      <w:marTop w:val="0"/>
                                      <w:marBottom w:val="0"/>
                                      <w:divBdr>
                                        <w:top w:val="none" w:sz="0" w:space="0" w:color="auto"/>
                                        <w:left w:val="none" w:sz="0" w:space="0" w:color="auto"/>
                                        <w:bottom w:val="none" w:sz="0" w:space="0" w:color="auto"/>
                                        <w:right w:val="none" w:sz="0" w:space="0" w:color="auto"/>
                                      </w:divBdr>
                                      <w:divsChild>
                                        <w:div w:id="70472598">
                                          <w:marLeft w:val="0"/>
                                          <w:marRight w:val="195"/>
                                          <w:marTop w:val="0"/>
                                          <w:marBottom w:val="0"/>
                                          <w:divBdr>
                                            <w:top w:val="none" w:sz="0" w:space="0" w:color="auto"/>
                                            <w:left w:val="none" w:sz="0" w:space="0" w:color="auto"/>
                                            <w:bottom w:val="none" w:sz="0" w:space="0" w:color="auto"/>
                                            <w:right w:val="none" w:sz="0" w:space="0" w:color="auto"/>
                                          </w:divBdr>
                                          <w:divsChild>
                                            <w:div w:id="356782361">
                                              <w:marLeft w:val="0"/>
                                              <w:marRight w:val="0"/>
                                              <w:marTop w:val="0"/>
                                              <w:marBottom w:val="0"/>
                                              <w:divBdr>
                                                <w:top w:val="none" w:sz="0" w:space="0" w:color="auto"/>
                                                <w:left w:val="none" w:sz="0" w:space="0" w:color="auto"/>
                                                <w:bottom w:val="none" w:sz="0" w:space="0" w:color="auto"/>
                                                <w:right w:val="none" w:sz="0" w:space="0" w:color="auto"/>
                                              </w:divBdr>
                                              <w:divsChild>
                                                <w:div w:id="308827709">
                                                  <w:marLeft w:val="0"/>
                                                  <w:marRight w:val="0"/>
                                                  <w:marTop w:val="0"/>
                                                  <w:marBottom w:val="0"/>
                                                  <w:divBdr>
                                                    <w:top w:val="none" w:sz="0" w:space="0" w:color="auto"/>
                                                    <w:left w:val="none" w:sz="0" w:space="0" w:color="auto"/>
                                                    <w:bottom w:val="none" w:sz="0" w:space="0" w:color="auto"/>
                                                    <w:right w:val="none" w:sz="0" w:space="0" w:color="auto"/>
                                                  </w:divBdr>
                                                  <w:divsChild>
                                                    <w:div w:id="1791050820">
                                                      <w:marLeft w:val="0"/>
                                                      <w:marRight w:val="0"/>
                                                      <w:marTop w:val="0"/>
                                                      <w:marBottom w:val="0"/>
                                                      <w:divBdr>
                                                        <w:top w:val="none" w:sz="0" w:space="0" w:color="auto"/>
                                                        <w:left w:val="none" w:sz="0" w:space="0" w:color="auto"/>
                                                        <w:bottom w:val="none" w:sz="0" w:space="0" w:color="auto"/>
                                                        <w:right w:val="none" w:sz="0" w:space="0" w:color="auto"/>
                                                      </w:divBdr>
                                                      <w:divsChild>
                                                        <w:div w:id="681709929">
                                                          <w:marLeft w:val="0"/>
                                                          <w:marRight w:val="0"/>
                                                          <w:marTop w:val="0"/>
                                                          <w:marBottom w:val="0"/>
                                                          <w:divBdr>
                                                            <w:top w:val="none" w:sz="0" w:space="0" w:color="auto"/>
                                                            <w:left w:val="none" w:sz="0" w:space="0" w:color="auto"/>
                                                            <w:bottom w:val="none" w:sz="0" w:space="0" w:color="auto"/>
                                                            <w:right w:val="none" w:sz="0" w:space="0" w:color="auto"/>
                                                          </w:divBdr>
                                                          <w:divsChild>
                                                            <w:div w:id="1392997785">
                                                              <w:marLeft w:val="0"/>
                                                              <w:marRight w:val="0"/>
                                                              <w:marTop w:val="0"/>
                                                              <w:marBottom w:val="0"/>
                                                              <w:divBdr>
                                                                <w:top w:val="none" w:sz="0" w:space="0" w:color="auto"/>
                                                                <w:left w:val="none" w:sz="0" w:space="0" w:color="auto"/>
                                                                <w:bottom w:val="none" w:sz="0" w:space="0" w:color="auto"/>
                                                                <w:right w:val="none" w:sz="0" w:space="0" w:color="auto"/>
                                                              </w:divBdr>
                                                              <w:divsChild>
                                                                <w:div w:id="1769806618">
                                                                  <w:marLeft w:val="405"/>
                                                                  <w:marRight w:val="0"/>
                                                                  <w:marTop w:val="0"/>
                                                                  <w:marBottom w:val="0"/>
                                                                  <w:divBdr>
                                                                    <w:top w:val="none" w:sz="0" w:space="0" w:color="auto"/>
                                                                    <w:left w:val="none" w:sz="0" w:space="0" w:color="auto"/>
                                                                    <w:bottom w:val="none" w:sz="0" w:space="0" w:color="auto"/>
                                                                    <w:right w:val="none" w:sz="0" w:space="0" w:color="auto"/>
                                                                  </w:divBdr>
                                                                  <w:divsChild>
                                                                    <w:div w:id="2121676670">
                                                                      <w:marLeft w:val="0"/>
                                                                      <w:marRight w:val="0"/>
                                                                      <w:marTop w:val="0"/>
                                                                      <w:marBottom w:val="0"/>
                                                                      <w:divBdr>
                                                                        <w:top w:val="none" w:sz="0" w:space="0" w:color="auto"/>
                                                                        <w:left w:val="none" w:sz="0" w:space="0" w:color="auto"/>
                                                                        <w:bottom w:val="none" w:sz="0" w:space="0" w:color="auto"/>
                                                                        <w:right w:val="none" w:sz="0" w:space="0" w:color="auto"/>
                                                                      </w:divBdr>
                                                                      <w:divsChild>
                                                                        <w:div w:id="1825778537">
                                                                          <w:marLeft w:val="0"/>
                                                                          <w:marRight w:val="0"/>
                                                                          <w:marTop w:val="0"/>
                                                                          <w:marBottom w:val="0"/>
                                                                          <w:divBdr>
                                                                            <w:top w:val="none" w:sz="0" w:space="0" w:color="auto"/>
                                                                            <w:left w:val="none" w:sz="0" w:space="0" w:color="auto"/>
                                                                            <w:bottom w:val="none" w:sz="0" w:space="0" w:color="auto"/>
                                                                            <w:right w:val="none" w:sz="0" w:space="0" w:color="auto"/>
                                                                          </w:divBdr>
                                                                          <w:divsChild>
                                                                            <w:div w:id="1107390878">
                                                                              <w:marLeft w:val="0"/>
                                                                              <w:marRight w:val="0"/>
                                                                              <w:marTop w:val="60"/>
                                                                              <w:marBottom w:val="0"/>
                                                                              <w:divBdr>
                                                                                <w:top w:val="none" w:sz="0" w:space="0" w:color="auto"/>
                                                                                <w:left w:val="none" w:sz="0" w:space="0" w:color="auto"/>
                                                                                <w:bottom w:val="none" w:sz="0" w:space="0" w:color="auto"/>
                                                                                <w:right w:val="none" w:sz="0" w:space="0" w:color="auto"/>
                                                                              </w:divBdr>
                                                                              <w:divsChild>
                                                                                <w:div w:id="690297713">
                                                                                  <w:marLeft w:val="0"/>
                                                                                  <w:marRight w:val="0"/>
                                                                                  <w:marTop w:val="0"/>
                                                                                  <w:marBottom w:val="0"/>
                                                                                  <w:divBdr>
                                                                                    <w:top w:val="none" w:sz="0" w:space="0" w:color="auto"/>
                                                                                    <w:left w:val="none" w:sz="0" w:space="0" w:color="auto"/>
                                                                                    <w:bottom w:val="none" w:sz="0" w:space="0" w:color="auto"/>
                                                                                    <w:right w:val="none" w:sz="0" w:space="0" w:color="auto"/>
                                                                                  </w:divBdr>
                                                                                  <w:divsChild>
                                                                                    <w:div w:id="1158769632">
                                                                                      <w:marLeft w:val="0"/>
                                                                                      <w:marRight w:val="0"/>
                                                                                      <w:marTop w:val="0"/>
                                                                                      <w:marBottom w:val="0"/>
                                                                                      <w:divBdr>
                                                                                        <w:top w:val="none" w:sz="0" w:space="0" w:color="auto"/>
                                                                                        <w:left w:val="none" w:sz="0" w:space="0" w:color="auto"/>
                                                                                        <w:bottom w:val="none" w:sz="0" w:space="0" w:color="auto"/>
                                                                                        <w:right w:val="none" w:sz="0" w:space="0" w:color="auto"/>
                                                                                      </w:divBdr>
                                                                                      <w:divsChild>
                                                                                        <w:div w:id="366562665">
                                                                                          <w:marLeft w:val="0"/>
                                                                                          <w:marRight w:val="0"/>
                                                                                          <w:marTop w:val="0"/>
                                                                                          <w:marBottom w:val="0"/>
                                                                                          <w:divBdr>
                                                                                            <w:top w:val="none" w:sz="0" w:space="0" w:color="auto"/>
                                                                                            <w:left w:val="none" w:sz="0" w:space="0" w:color="auto"/>
                                                                                            <w:bottom w:val="none" w:sz="0" w:space="0" w:color="auto"/>
                                                                                            <w:right w:val="none" w:sz="0" w:space="0" w:color="auto"/>
                                                                                          </w:divBdr>
                                                                                          <w:divsChild>
                                                                                            <w:div w:id="1703286095">
                                                                                              <w:marLeft w:val="0"/>
                                                                                              <w:marRight w:val="0"/>
                                                                                              <w:marTop w:val="0"/>
                                                                                              <w:marBottom w:val="0"/>
                                                                                              <w:divBdr>
                                                                                                <w:top w:val="none" w:sz="0" w:space="0" w:color="auto"/>
                                                                                                <w:left w:val="none" w:sz="0" w:space="0" w:color="auto"/>
                                                                                                <w:bottom w:val="none" w:sz="0" w:space="0" w:color="auto"/>
                                                                                                <w:right w:val="none" w:sz="0" w:space="0" w:color="auto"/>
                                                                                              </w:divBdr>
                                                                                              <w:divsChild>
                                                                                                <w:div w:id="118690453">
                                                                                                  <w:marLeft w:val="0"/>
                                                                                                  <w:marRight w:val="0"/>
                                                                                                  <w:marTop w:val="0"/>
                                                                                                  <w:marBottom w:val="0"/>
                                                                                                  <w:divBdr>
                                                                                                    <w:top w:val="none" w:sz="0" w:space="0" w:color="auto"/>
                                                                                                    <w:left w:val="none" w:sz="0" w:space="0" w:color="auto"/>
                                                                                                    <w:bottom w:val="none" w:sz="0" w:space="0" w:color="auto"/>
                                                                                                    <w:right w:val="none" w:sz="0" w:space="0" w:color="auto"/>
                                                                                                  </w:divBdr>
                                                                                                  <w:divsChild>
                                                                                                    <w:div w:id="1123964380">
                                                                                                      <w:marLeft w:val="0"/>
                                                                                                      <w:marRight w:val="0"/>
                                                                                                      <w:marTop w:val="0"/>
                                                                                                      <w:marBottom w:val="0"/>
                                                                                                      <w:divBdr>
                                                                                                        <w:top w:val="none" w:sz="0" w:space="0" w:color="auto"/>
                                                                                                        <w:left w:val="none" w:sz="0" w:space="0" w:color="auto"/>
                                                                                                        <w:bottom w:val="none" w:sz="0" w:space="0" w:color="auto"/>
                                                                                                        <w:right w:val="none" w:sz="0" w:space="0" w:color="auto"/>
                                                                                                      </w:divBdr>
                                                                                                      <w:divsChild>
                                                                                                        <w:div w:id="1645505275">
                                                                                                          <w:marLeft w:val="0"/>
                                                                                                          <w:marRight w:val="0"/>
                                                                                                          <w:marTop w:val="0"/>
                                                                                                          <w:marBottom w:val="0"/>
                                                                                                          <w:divBdr>
                                                                                                            <w:top w:val="none" w:sz="0" w:space="0" w:color="auto"/>
                                                                                                            <w:left w:val="none" w:sz="0" w:space="0" w:color="auto"/>
                                                                                                            <w:bottom w:val="none" w:sz="0" w:space="0" w:color="auto"/>
                                                                                                            <w:right w:val="none" w:sz="0" w:space="0" w:color="auto"/>
                                                                                                          </w:divBdr>
                                                                                                          <w:divsChild>
                                                                                                            <w:div w:id="1596867815">
                                                                                                              <w:marLeft w:val="0"/>
                                                                                                              <w:marRight w:val="0"/>
                                                                                                              <w:marTop w:val="0"/>
                                                                                                              <w:marBottom w:val="0"/>
                                                                                                              <w:divBdr>
                                                                                                                <w:top w:val="none" w:sz="0" w:space="0" w:color="auto"/>
                                                                                                                <w:left w:val="none" w:sz="0" w:space="0" w:color="auto"/>
                                                                                                                <w:bottom w:val="none" w:sz="0" w:space="0" w:color="auto"/>
                                                                                                                <w:right w:val="none" w:sz="0" w:space="0" w:color="auto"/>
                                                                                                              </w:divBdr>
                                                                                                              <w:divsChild>
                                                                                                                <w:div w:id="139670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2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debarr"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C7B4C-AD69-41D6-A7CB-A4CB7A868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1218</Words>
  <Characters>6944</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STANDARD BIDDING DOCUMENTS</vt:lpstr>
    </vt:vector>
  </TitlesOfParts>
  <Company/>
  <LinksUpToDate>false</LinksUpToDate>
  <CharactersWithSpaces>8146</CharactersWithSpaces>
  <SharedDoc>false</SharedDoc>
  <HLinks>
    <vt:vector size="24" baseType="variant">
      <vt:variant>
        <vt:i4>3932200</vt:i4>
      </vt:variant>
      <vt:variant>
        <vt:i4>270</vt:i4>
      </vt:variant>
      <vt:variant>
        <vt:i4>0</vt:i4>
      </vt:variant>
      <vt:variant>
        <vt:i4>5</vt:i4>
      </vt:variant>
      <vt:variant>
        <vt:lpwstr>http://www.worldbank.org/debarr</vt:lpwstr>
      </vt:variant>
      <vt:variant>
        <vt:lpwstr/>
      </vt:variant>
      <vt:variant>
        <vt:i4>3932200</vt:i4>
      </vt:variant>
      <vt:variant>
        <vt:i4>267</vt:i4>
      </vt:variant>
      <vt:variant>
        <vt:i4>0</vt:i4>
      </vt:variant>
      <vt:variant>
        <vt:i4>5</vt:i4>
      </vt:variant>
      <vt:variant>
        <vt:lpwstr>http://www.worldbank.org/debarr</vt:lpwstr>
      </vt:variant>
      <vt:variant>
        <vt:lpwstr/>
      </vt:variant>
      <vt:variant>
        <vt:i4>4194398</vt:i4>
      </vt:variant>
      <vt:variant>
        <vt:i4>15</vt:i4>
      </vt:variant>
      <vt:variant>
        <vt:i4>0</vt:i4>
      </vt:variant>
      <vt:variant>
        <vt:i4>5</vt:i4>
      </vt:variant>
      <vt:variant>
        <vt:lpwstr>http://store.iccwbo.org/incoterms</vt:lpwstr>
      </vt:variant>
      <vt:variant>
        <vt:lpwstr/>
      </vt:variant>
      <vt:variant>
        <vt:i4>6160470</vt:i4>
      </vt:variant>
      <vt:variant>
        <vt:i4>12</vt:i4>
      </vt:variant>
      <vt:variant>
        <vt:i4>0</vt:i4>
      </vt:variant>
      <vt:variant>
        <vt:i4>5</vt:i4>
      </vt:variant>
      <vt:variant>
        <vt:lpwstr>http://afd.dgmarket.com/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Kadesch</dc:creator>
  <dc:description/>
  <cp:lastModifiedBy>Diana Bichelashvili</cp:lastModifiedBy>
  <cp:revision>9</cp:revision>
  <cp:lastPrinted>2018-09-03T14:04:00Z</cp:lastPrinted>
  <dcterms:created xsi:type="dcterms:W3CDTF">2022-08-10T17:22:00Z</dcterms:created>
  <dcterms:modified xsi:type="dcterms:W3CDTF">2022-08-11T11:26:00Z</dcterms:modified>
</cp:coreProperties>
</file>