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7D73CE" w:rsidRPr="00472459" w:rsidRDefault="00472459" w:rsidP="00A549D3">
      <w:pPr>
        <w:spacing w:after="0" w:line="240" w:lineRule="auto"/>
        <w:jc w:val="center"/>
        <w:rPr>
          <w:rFonts w:ascii="Sylfaen" w:hAnsi="Sylfaen" w:cs="Sylfaen"/>
          <w:b/>
          <w:sz w:val="24"/>
          <w:lang w:val="ka-GE"/>
        </w:rPr>
      </w:pPr>
      <w:r w:rsidRPr="00472459">
        <w:rPr>
          <w:rFonts w:ascii="Sylfaen" w:hAnsi="Sylfaen" w:cs="Sylfaen"/>
          <w:b/>
          <w:sz w:val="24"/>
          <w:lang w:val="ka-GE"/>
        </w:rPr>
        <w:t xml:space="preserve">ფოლადის </w:t>
      </w:r>
      <w:r w:rsidR="006822AF">
        <w:rPr>
          <w:rFonts w:ascii="Sylfaen" w:hAnsi="Sylfaen" w:cs="Sylfaen"/>
          <w:b/>
          <w:sz w:val="24"/>
          <w:lang w:val="ka-GE"/>
        </w:rPr>
        <w:t xml:space="preserve">მილების შესყიდვა </w:t>
      </w:r>
      <w:r w:rsidR="00D114DE">
        <w:rPr>
          <w:rFonts w:ascii="Sylfaen" w:hAnsi="Sylfaen" w:cs="Sylfaen"/>
          <w:b/>
          <w:sz w:val="24"/>
          <w:lang w:val="ka-GE"/>
        </w:rPr>
        <w:t>(</w:t>
      </w:r>
      <w:r w:rsidR="002F2C63">
        <w:rPr>
          <w:rFonts w:ascii="Sylfaen" w:hAnsi="Sylfaen" w:cs="Sylfaen"/>
          <w:b/>
          <w:sz w:val="24"/>
          <w:lang w:val="ka-GE"/>
        </w:rPr>
        <w:t xml:space="preserve">უნაკერო და </w:t>
      </w:r>
      <w:r w:rsidR="00D114DE" w:rsidRPr="00D114DE">
        <w:rPr>
          <w:rFonts w:ascii="Sylfaen" w:hAnsi="Sylfaen" w:cs="Sylfaen"/>
          <w:b/>
          <w:sz w:val="24"/>
          <w:lang w:val="ka-GE"/>
        </w:rPr>
        <w:t>სწორნაკერიანი</w:t>
      </w:r>
      <w:r w:rsidR="002F2C63">
        <w:rPr>
          <w:rFonts w:ascii="Sylfaen" w:hAnsi="Sylfaen" w:cs="Sylfaen"/>
          <w:b/>
          <w:sz w:val="24"/>
          <w:lang w:val="ka-GE"/>
        </w:rPr>
        <w:t>)</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481058" w:rsidRPr="00481058" w:rsidRDefault="00481058" w:rsidP="00481058">
      <w:pPr>
        <w:spacing w:after="0" w:line="240" w:lineRule="auto"/>
        <w:rPr>
          <w:rFonts w:ascii="Sylfaen" w:hAnsi="Sylfaen" w:cs="Sylfaen"/>
          <w:b/>
          <w:sz w:val="24"/>
          <w:lang w:val="ka-GE"/>
        </w:rPr>
      </w:pPr>
      <w:r w:rsidRPr="00481058">
        <w:rPr>
          <w:rFonts w:ascii="Sylfaen" w:hAnsi="Sylfaen" w:cs="Sylfaen"/>
          <w:b/>
          <w:sz w:val="24"/>
          <w:lang w:val="ka-GE"/>
        </w:rPr>
        <w:t>ფო</w:t>
      </w:r>
      <w:r w:rsidR="002F2C63">
        <w:rPr>
          <w:rFonts w:ascii="Sylfaen" w:hAnsi="Sylfaen" w:cs="Sylfaen"/>
          <w:b/>
          <w:sz w:val="24"/>
          <w:lang w:val="ka-GE"/>
        </w:rPr>
        <w:t>ლადის მილების შესყიდვა (უნაკერო და სწორნაკერიანი</w:t>
      </w:r>
      <w:r w:rsidRPr="00481058">
        <w:rPr>
          <w:rFonts w:ascii="Sylfaen" w:hAnsi="Sylfaen" w:cs="Sylfaen"/>
          <w:b/>
          <w:sz w:val="24"/>
          <w:lang w:val="ka-GE"/>
        </w:rPr>
        <w:t>)</w:t>
      </w:r>
    </w:p>
    <w:p w:rsidR="009F6909" w:rsidRPr="00485E5A" w:rsidRDefault="009F6909"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4C4254" w:rsidRDefault="004C4254" w:rsidP="004C4254">
      <w:pPr>
        <w:spacing w:after="0" w:line="240" w:lineRule="auto"/>
        <w:jc w:val="both"/>
        <w:rPr>
          <w:rFonts w:ascii="Sylfaen" w:hAnsi="Sylfaen"/>
          <w:b/>
          <w:u w:val="single"/>
          <w:lang w:val="ka-GE"/>
        </w:rPr>
      </w:pPr>
      <w:r w:rsidRPr="0006492D">
        <w:rPr>
          <w:rFonts w:ascii="Sylfaen" w:hAnsi="Sylfaen"/>
          <w:b/>
          <w:color w:val="FF0000"/>
          <w:u w:val="single"/>
          <w:lang w:val="ka-GE"/>
        </w:rPr>
        <w:t>ტექნიკური დავალება</w:t>
      </w:r>
    </w:p>
    <w:p w:rsidR="004C4254" w:rsidRPr="002F2C63" w:rsidRDefault="004C4254" w:rsidP="004C4254">
      <w:pPr>
        <w:pStyle w:val="ListParagraph"/>
        <w:numPr>
          <w:ilvl w:val="0"/>
          <w:numId w:val="14"/>
        </w:numPr>
        <w:spacing w:after="0" w:line="240" w:lineRule="auto"/>
        <w:jc w:val="both"/>
        <w:rPr>
          <w:rFonts w:ascii="Sylfaen" w:hAnsi="Sylfaen"/>
          <w:b/>
          <w:u w:val="single"/>
          <w:lang w:val="ka-GE"/>
        </w:rPr>
      </w:pPr>
      <w:r w:rsidRPr="002F2C63">
        <w:rPr>
          <w:rFonts w:ascii="Sylfaen" w:hAnsi="Sylfaen"/>
          <w:b/>
          <w:u w:val="single"/>
          <w:lang w:val="ka-GE"/>
        </w:rPr>
        <w:t>შემოთავაზებულ მილებს აუცილებლად უნდა ქონდეს გარე და შიდა იზოლაცია</w:t>
      </w:r>
    </w:p>
    <w:p w:rsidR="004C4254" w:rsidRDefault="004C4254" w:rsidP="004C4254">
      <w:pPr>
        <w:pStyle w:val="ListParagraph"/>
        <w:numPr>
          <w:ilvl w:val="0"/>
          <w:numId w:val="14"/>
        </w:numPr>
        <w:spacing w:after="0" w:line="240" w:lineRule="auto"/>
        <w:jc w:val="both"/>
        <w:rPr>
          <w:rFonts w:ascii="Sylfaen" w:hAnsi="Sylfaen"/>
          <w:lang w:val="ka-GE"/>
        </w:rPr>
      </w:pPr>
      <w:r>
        <w:rPr>
          <w:rFonts w:ascii="Sylfaen" w:hAnsi="Sylfaen"/>
          <w:lang w:val="ka-GE"/>
        </w:rPr>
        <w:t xml:space="preserve">შემოთვაზებული შიდა იზოლაცია უნდა იყოს </w:t>
      </w:r>
      <w:r w:rsidR="002F2C63">
        <w:rPr>
          <w:rFonts w:ascii="Sylfaen" w:hAnsi="Sylfaen"/>
          <w:lang w:val="ka-GE"/>
        </w:rPr>
        <w:t>ერთერთი ქვემოთ ჩამოთვლილთაგანი</w:t>
      </w:r>
    </w:p>
    <w:p w:rsidR="004C4254" w:rsidRDefault="004C4254" w:rsidP="00E04B40">
      <w:pPr>
        <w:pStyle w:val="ListParagraph"/>
        <w:numPr>
          <w:ilvl w:val="0"/>
          <w:numId w:val="15"/>
        </w:numPr>
        <w:spacing w:after="0" w:line="240" w:lineRule="auto"/>
        <w:jc w:val="both"/>
        <w:rPr>
          <w:rFonts w:ascii="Sylfaen" w:hAnsi="Sylfaen"/>
          <w:lang w:val="ka-GE"/>
        </w:rPr>
      </w:pPr>
      <w:r>
        <w:rPr>
          <w:rFonts w:ascii="Sylfaen" w:hAnsi="Sylfaen"/>
          <w:lang w:val="ka-GE"/>
        </w:rPr>
        <w:t>Liquid applied epoxy;</w:t>
      </w:r>
    </w:p>
    <w:p w:rsidR="004C4254" w:rsidRPr="004C4254" w:rsidRDefault="004C4254" w:rsidP="00E04B40">
      <w:pPr>
        <w:pStyle w:val="ListParagraph"/>
        <w:numPr>
          <w:ilvl w:val="0"/>
          <w:numId w:val="15"/>
        </w:numPr>
        <w:spacing w:after="0" w:line="240" w:lineRule="auto"/>
        <w:jc w:val="both"/>
        <w:rPr>
          <w:rFonts w:ascii="Sylfaen" w:hAnsi="Sylfaen"/>
          <w:lang w:val="ka-GE"/>
        </w:rPr>
      </w:pPr>
      <w:r>
        <w:rPr>
          <w:rFonts w:ascii="Sylfaen" w:hAnsi="Sylfaen"/>
          <w:lang w:val="en-GB"/>
        </w:rPr>
        <w:t>Fusion Bonded Epoxies;</w:t>
      </w:r>
    </w:p>
    <w:p w:rsidR="004C4254" w:rsidRDefault="004C4254" w:rsidP="004C4254">
      <w:pPr>
        <w:pStyle w:val="ListParagraph"/>
        <w:numPr>
          <w:ilvl w:val="0"/>
          <w:numId w:val="15"/>
        </w:numPr>
        <w:spacing w:after="0" w:line="240" w:lineRule="auto"/>
        <w:jc w:val="both"/>
        <w:rPr>
          <w:rFonts w:ascii="Sylfaen" w:hAnsi="Sylfaen"/>
          <w:lang w:val="ka-GE"/>
        </w:rPr>
      </w:pPr>
      <w:r w:rsidRPr="004C4254">
        <w:rPr>
          <w:rFonts w:ascii="Sylfaen" w:hAnsi="Sylfaen"/>
          <w:lang w:val="ka-GE"/>
        </w:rPr>
        <w:t>Polyurethane</w:t>
      </w:r>
      <w:r>
        <w:rPr>
          <w:rFonts w:ascii="Sylfaen" w:hAnsi="Sylfaen"/>
          <w:lang w:val="ka-GE"/>
        </w:rPr>
        <w:t>;</w:t>
      </w:r>
    </w:p>
    <w:p w:rsidR="002F2C63" w:rsidRPr="002F2C63" w:rsidRDefault="002F2C63" w:rsidP="002F2C63">
      <w:pPr>
        <w:pStyle w:val="ListParagraph"/>
        <w:numPr>
          <w:ilvl w:val="0"/>
          <w:numId w:val="14"/>
        </w:numPr>
        <w:spacing w:after="0" w:line="240" w:lineRule="auto"/>
        <w:jc w:val="both"/>
        <w:rPr>
          <w:rFonts w:ascii="Sylfaen" w:hAnsi="Sylfaen"/>
          <w:lang w:val="ka-GE"/>
        </w:rPr>
      </w:pPr>
      <w:r>
        <w:rPr>
          <w:rFonts w:ascii="Sylfaen" w:hAnsi="Sylfaen"/>
          <w:lang w:val="ka-GE"/>
        </w:rPr>
        <w:t>მომწოდებელმა უნდა წარმოადგინოს დოკუმენტაცია რომელიც დაადასტურებს შემდეგ ინფორმაციას:</w:t>
      </w:r>
    </w:p>
    <w:p w:rsidR="00661ECC" w:rsidRDefault="0024445A" w:rsidP="00661ECC">
      <w:pPr>
        <w:pStyle w:val="ListParagraph"/>
        <w:numPr>
          <w:ilvl w:val="0"/>
          <w:numId w:val="16"/>
        </w:numPr>
        <w:spacing w:after="0" w:line="240" w:lineRule="auto"/>
        <w:jc w:val="both"/>
        <w:rPr>
          <w:rFonts w:ascii="Sylfaen" w:hAnsi="Sylfaen"/>
          <w:lang w:val="ka-GE"/>
        </w:rPr>
      </w:pPr>
      <w:r w:rsidRPr="0024445A">
        <w:rPr>
          <w:rFonts w:ascii="Sylfaen" w:hAnsi="Sylfaen"/>
          <w:lang w:val="ka-GE"/>
        </w:rPr>
        <w:t xml:space="preserve">პროდუქციის </w:t>
      </w:r>
      <w:r w:rsidR="00644230">
        <w:rPr>
          <w:rFonts w:ascii="Sylfaen" w:hAnsi="Sylfaen"/>
          <w:lang w:val="ka-GE"/>
        </w:rPr>
        <w:t>წარმოების შესაბამისობა სტანდარტებთან</w:t>
      </w:r>
    </w:p>
    <w:p w:rsidR="00C167DA" w:rsidRPr="004346A5" w:rsidRDefault="00C167DA" w:rsidP="00661ECC">
      <w:pPr>
        <w:pStyle w:val="ListParagraph"/>
        <w:numPr>
          <w:ilvl w:val="0"/>
          <w:numId w:val="16"/>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p>
    <w:p w:rsidR="00A858DA" w:rsidRPr="002F2C63" w:rsidRDefault="00661ECC" w:rsidP="00661ECC">
      <w:pPr>
        <w:pStyle w:val="ListParagraph"/>
        <w:numPr>
          <w:ilvl w:val="0"/>
          <w:numId w:val="16"/>
        </w:numPr>
        <w:spacing w:after="0" w:line="240" w:lineRule="auto"/>
        <w:jc w:val="both"/>
        <w:rPr>
          <w:rFonts w:ascii="Sylfaen" w:hAnsi="Sylfaen" w:cs="Sylfaen"/>
          <w:b/>
          <w:u w:val="single"/>
          <w:lang w:val="ka-GE"/>
        </w:rPr>
      </w:pPr>
      <w:r w:rsidRPr="002F2C63">
        <w:rPr>
          <w:rFonts w:ascii="Sylfaen" w:hAnsi="Sylfaen"/>
          <w:b/>
          <w:u w:val="single"/>
          <w:lang w:val="ka-GE"/>
        </w:rPr>
        <w:t xml:space="preserve">მასალის, </w:t>
      </w:r>
      <w:r w:rsidR="0024445A" w:rsidRPr="002F2C63">
        <w:rPr>
          <w:rFonts w:ascii="Sylfaen" w:hAnsi="Sylfaen"/>
          <w:b/>
          <w:u w:val="single"/>
          <w:lang w:val="ka-GE"/>
        </w:rPr>
        <w:t>იზოლაციის</w:t>
      </w:r>
      <w:r w:rsidR="00644230" w:rsidRPr="002F2C63">
        <w:rPr>
          <w:rFonts w:ascii="Sylfaen" w:hAnsi="Sylfaen"/>
          <w:b/>
          <w:u w:val="single"/>
          <w:lang w:val="ka-GE"/>
        </w:rPr>
        <w:t xml:space="preserve"> ხარისხი და მისი შესაბამისობა სასმელი წყლისთვის დადგენილ სტანდარტებთან</w:t>
      </w:r>
    </w:p>
    <w:p w:rsidR="00A858DA" w:rsidRPr="00A858DA" w:rsidRDefault="0024445A" w:rsidP="00661ECC">
      <w:pPr>
        <w:pStyle w:val="ListParagraph"/>
        <w:numPr>
          <w:ilvl w:val="0"/>
          <w:numId w:val="16"/>
        </w:numPr>
        <w:spacing w:after="0" w:line="240" w:lineRule="auto"/>
        <w:jc w:val="both"/>
        <w:rPr>
          <w:rFonts w:ascii="Sylfaen" w:hAnsi="Sylfaen" w:cs="Sylfaen"/>
          <w:lang w:val="ka-GE"/>
        </w:rPr>
      </w:pPr>
      <w:r w:rsidRPr="0024445A">
        <w:rPr>
          <w:rFonts w:ascii="Sylfaen" w:hAnsi="Sylfaen"/>
          <w:lang w:val="ka-GE"/>
        </w:rPr>
        <w:t>კედლი</w:t>
      </w:r>
      <w:r w:rsidR="00644230">
        <w:rPr>
          <w:rFonts w:ascii="Sylfaen" w:hAnsi="Sylfaen"/>
          <w:lang w:val="ka-GE"/>
        </w:rPr>
        <w:t>ს სისქე</w:t>
      </w:r>
    </w:p>
    <w:p w:rsidR="00A858DA" w:rsidRPr="00A858DA" w:rsidRDefault="00735E12" w:rsidP="00661ECC">
      <w:pPr>
        <w:pStyle w:val="ListParagraph"/>
        <w:numPr>
          <w:ilvl w:val="0"/>
          <w:numId w:val="16"/>
        </w:numPr>
        <w:spacing w:after="0" w:line="240" w:lineRule="auto"/>
        <w:jc w:val="both"/>
        <w:rPr>
          <w:rFonts w:ascii="Sylfaen" w:hAnsi="Sylfaen" w:cs="Sylfaen"/>
          <w:lang w:val="ka-GE"/>
        </w:rPr>
      </w:pPr>
      <w:r>
        <w:rPr>
          <w:rFonts w:ascii="Sylfaen" w:hAnsi="Sylfaen"/>
          <w:lang w:val="ka-GE"/>
        </w:rPr>
        <w:t>ყოველი მილის სიგრძე</w:t>
      </w:r>
    </w:p>
    <w:p w:rsidR="00644230" w:rsidRPr="00644230" w:rsidRDefault="00661ECC" w:rsidP="00661ECC">
      <w:pPr>
        <w:pStyle w:val="ListParagraph"/>
        <w:numPr>
          <w:ilvl w:val="0"/>
          <w:numId w:val="16"/>
        </w:numPr>
        <w:spacing w:after="0" w:line="240" w:lineRule="auto"/>
        <w:jc w:val="both"/>
        <w:rPr>
          <w:rFonts w:ascii="Sylfaen" w:hAnsi="Sylfaen" w:cs="Sylfaen"/>
          <w:lang w:val="ka-GE"/>
        </w:rPr>
      </w:pPr>
      <w:r>
        <w:rPr>
          <w:rFonts w:ascii="Sylfaen" w:hAnsi="Sylfaen"/>
          <w:lang w:val="ka-GE"/>
        </w:rPr>
        <w:t>შედუღების</w:t>
      </w:r>
      <w:r w:rsidR="00644230">
        <w:rPr>
          <w:rFonts w:ascii="Sylfaen" w:hAnsi="Sylfaen"/>
          <w:lang w:val="ka-GE"/>
        </w:rPr>
        <w:t xml:space="preserve"> ტესტირება სპეციალური აღჭურვილობის გამოყენებით</w:t>
      </w:r>
    </w:p>
    <w:p w:rsidR="00A858DA" w:rsidRPr="006047B4" w:rsidRDefault="00661ECC" w:rsidP="00661ECC">
      <w:pPr>
        <w:pStyle w:val="ListParagraph"/>
        <w:numPr>
          <w:ilvl w:val="0"/>
          <w:numId w:val="16"/>
        </w:numPr>
        <w:spacing w:after="0" w:line="240" w:lineRule="auto"/>
        <w:jc w:val="both"/>
        <w:rPr>
          <w:rFonts w:ascii="Sylfaen" w:hAnsi="Sylfaen" w:cs="Sylfaen"/>
          <w:lang w:val="ka-GE"/>
        </w:rPr>
      </w:pPr>
      <w:r>
        <w:rPr>
          <w:rFonts w:ascii="Sylfaen" w:hAnsi="Sylfaen"/>
          <w:lang w:val="ka-GE"/>
        </w:rPr>
        <w:t xml:space="preserve">წნევის </w:t>
      </w:r>
      <w:r w:rsidR="00644230">
        <w:rPr>
          <w:rFonts w:ascii="Sylfaen" w:hAnsi="Sylfaen"/>
          <w:lang w:val="ka-GE"/>
        </w:rPr>
        <w:t>ტესტირება (მოთხოვნილთნ შესაბამისობა)</w:t>
      </w:r>
    </w:p>
    <w:p w:rsidR="006047B4" w:rsidRPr="004346A5" w:rsidRDefault="006047B4" w:rsidP="00661ECC">
      <w:pPr>
        <w:pStyle w:val="ListParagraph"/>
        <w:numPr>
          <w:ilvl w:val="0"/>
          <w:numId w:val="16"/>
        </w:numPr>
        <w:spacing w:after="0" w:line="240" w:lineRule="auto"/>
        <w:jc w:val="both"/>
        <w:rPr>
          <w:rFonts w:ascii="Sylfaen" w:hAnsi="Sylfaen" w:cs="Sylfaen"/>
          <w:lang w:val="ka-GE"/>
        </w:rPr>
      </w:pPr>
      <w:r w:rsidRPr="004346A5">
        <w:rPr>
          <w:rFonts w:ascii="Sylfaen" w:hAnsi="Sylfaen"/>
          <w:lang w:val="ka-GE"/>
        </w:rPr>
        <w:t>შემოთავაზებული მილების წნევები უნდა შეესაბამებოდეს მოთხოვნილს პოზიციების მიხედვით</w:t>
      </w:r>
    </w:p>
    <w:p w:rsidR="00A858DA" w:rsidRPr="00A858DA" w:rsidRDefault="00661ECC" w:rsidP="00661ECC">
      <w:pPr>
        <w:pStyle w:val="ListParagraph"/>
        <w:numPr>
          <w:ilvl w:val="0"/>
          <w:numId w:val="16"/>
        </w:numPr>
        <w:spacing w:after="0" w:line="240" w:lineRule="auto"/>
        <w:jc w:val="both"/>
        <w:rPr>
          <w:rFonts w:ascii="Sylfaen" w:hAnsi="Sylfaen" w:cs="Sylfaen"/>
          <w:lang w:val="ka-GE"/>
        </w:rPr>
      </w:pPr>
      <w:r>
        <w:rPr>
          <w:rFonts w:ascii="Sylfaen" w:hAnsi="Sylfaen"/>
          <w:lang w:val="ka-GE"/>
        </w:rPr>
        <w:t>წარმოების,</w:t>
      </w:r>
      <w:r w:rsidR="00A858DA">
        <w:rPr>
          <w:rFonts w:ascii="Sylfaen" w:hAnsi="Sylfaen"/>
          <w:lang w:val="ka-GE"/>
        </w:rPr>
        <w:t xml:space="preserve"> </w:t>
      </w:r>
      <w:r>
        <w:rPr>
          <w:rFonts w:ascii="Sylfaen" w:hAnsi="Sylfaen"/>
          <w:lang w:val="ka-GE"/>
        </w:rPr>
        <w:t>ტრან</w:t>
      </w:r>
      <w:r w:rsidR="00644230">
        <w:rPr>
          <w:rFonts w:ascii="Sylfaen" w:hAnsi="Sylfaen"/>
          <w:lang w:val="ka-GE"/>
        </w:rPr>
        <w:t>სპორტირების და მოწოდების გრაფიკის შესაბამისობა ხელშეკრულებაში გათვალისწინებულ შეთანხმებულ პირობებთან</w:t>
      </w:r>
    </w:p>
    <w:p w:rsidR="0024445A" w:rsidRPr="00661ECC" w:rsidRDefault="00661ECC" w:rsidP="00661ECC">
      <w:pPr>
        <w:pStyle w:val="ListParagraph"/>
        <w:numPr>
          <w:ilvl w:val="0"/>
          <w:numId w:val="16"/>
        </w:numPr>
        <w:spacing w:after="0" w:line="240" w:lineRule="auto"/>
        <w:jc w:val="both"/>
        <w:rPr>
          <w:rFonts w:ascii="Sylfaen" w:hAnsi="Sylfaen" w:cs="Sylfaen"/>
          <w:lang w:val="ka-GE"/>
        </w:rPr>
      </w:pPr>
      <w:r>
        <w:rPr>
          <w:rFonts w:ascii="Sylfaen" w:hAnsi="Sylfaen"/>
          <w:lang w:val="ka-GE"/>
        </w:rPr>
        <w:t xml:space="preserve">ტრანსპორტირებამდე </w:t>
      </w:r>
      <w:r w:rsidR="00A858DA">
        <w:rPr>
          <w:rFonts w:ascii="Sylfaen" w:hAnsi="Sylfaen"/>
          <w:lang w:val="ka-GE"/>
        </w:rPr>
        <w:t>ყველა საჭირო დოკუმენტაცი</w:t>
      </w:r>
      <w:r w:rsidR="00644230">
        <w:rPr>
          <w:rFonts w:ascii="Sylfaen" w:hAnsi="Sylfaen"/>
          <w:lang w:val="ka-GE"/>
        </w:rPr>
        <w:t>ის წინასწარი გადამოწმება</w:t>
      </w:r>
    </w:p>
    <w:p w:rsidR="00661ECC" w:rsidRPr="00661ECC" w:rsidRDefault="00C167DA" w:rsidP="00AB128C">
      <w:pPr>
        <w:pStyle w:val="ListParagraph"/>
        <w:numPr>
          <w:ilvl w:val="0"/>
          <w:numId w:val="14"/>
        </w:numPr>
        <w:spacing w:after="0" w:line="240" w:lineRule="auto"/>
        <w:jc w:val="both"/>
        <w:rPr>
          <w:rFonts w:ascii="Sylfaen" w:hAnsi="Sylfaen" w:cs="Sylfaen"/>
          <w:lang w:val="ka-GE"/>
        </w:rPr>
      </w:pPr>
      <w:r w:rsidRPr="004346A5">
        <w:rPr>
          <w:rFonts w:ascii="Sylfaen" w:hAnsi="Sylfaen"/>
          <w:lang w:val="ka-GE"/>
        </w:rPr>
        <w:t xml:space="preserve">შეთანხმებული </w:t>
      </w:r>
      <w:r w:rsidR="00661ECC" w:rsidRPr="004346A5">
        <w:rPr>
          <w:rFonts w:ascii="Sylfaen" w:hAnsi="Sylfaen"/>
          <w:lang w:val="ka-GE"/>
        </w:rPr>
        <w:t>მოწოდების</w:t>
      </w:r>
      <w:r w:rsidR="00661ECC">
        <w:rPr>
          <w:rFonts w:ascii="Sylfaen" w:hAnsi="Sylfaen"/>
          <w:lang w:val="ka-GE"/>
        </w:rPr>
        <w:t xml:space="preserve"> გრაფიკის დაცვა აუცილებელი პირობაა - გრაფიკის ყოველი დარღვევა </w:t>
      </w:r>
      <w:r w:rsidR="002F2C63">
        <w:rPr>
          <w:rFonts w:ascii="Sylfaen" w:hAnsi="Sylfaen"/>
          <w:lang w:val="ka-GE"/>
        </w:rPr>
        <w:t>განისაზღვრება</w:t>
      </w:r>
      <w:r w:rsidR="00735E12">
        <w:rPr>
          <w:rFonts w:ascii="Sylfaen" w:hAnsi="Sylfaen"/>
          <w:lang w:val="ka-GE"/>
        </w:rPr>
        <w:t xml:space="preserve"> ჯარიმით </w:t>
      </w:r>
      <w:r w:rsidR="002F2C63">
        <w:rPr>
          <w:rFonts w:ascii="Sylfaen" w:hAnsi="Sylfaen"/>
          <w:lang w:val="ka-GE"/>
        </w:rPr>
        <w:t xml:space="preserve">3 000 ლარი </w:t>
      </w:r>
      <w:r w:rsidR="00735E12">
        <w:rPr>
          <w:rFonts w:ascii="Sylfaen" w:hAnsi="Sylfaen"/>
          <w:lang w:val="ka-GE"/>
        </w:rPr>
        <w:t>(ყოველ დარღვევაზე)</w:t>
      </w:r>
      <w:r w:rsidR="00661ECC">
        <w:rPr>
          <w:rFonts w:ascii="Sylfaen" w:hAnsi="Sylfaen"/>
          <w:lang w:val="ka-GE"/>
        </w:rPr>
        <w:t xml:space="preserve">, ხოლო ყოველ ვადაგადაცილებულ დღეზე </w:t>
      </w:r>
      <w:r w:rsidR="002F2C63">
        <w:rPr>
          <w:rFonts w:ascii="Sylfaen" w:hAnsi="Sylfaen"/>
          <w:lang w:val="ka-GE"/>
        </w:rPr>
        <w:t>ჯარიმას დაემატება 1</w:t>
      </w:r>
      <w:r w:rsidR="00735E12">
        <w:rPr>
          <w:rFonts w:ascii="Sylfaen" w:hAnsi="Sylfaen"/>
          <w:lang w:val="ka-GE"/>
        </w:rPr>
        <w:t xml:space="preserve"> 000 ლარი</w:t>
      </w:r>
      <w:r w:rsidR="00661ECC">
        <w:rPr>
          <w:rFonts w:ascii="Sylfaen" w:hAnsi="Sylfaen"/>
          <w:lang w:val="ka-GE"/>
        </w:rPr>
        <w:t>.</w:t>
      </w:r>
    </w:p>
    <w:p w:rsidR="00661ECC" w:rsidRPr="00A858DA" w:rsidRDefault="00661ECC" w:rsidP="00661ECC">
      <w:pPr>
        <w:pStyle w:val="ListParagraph"/>
        <w:numPr>
          <w:ilvl w:val="0"/>
          <w:numId w:val="14"/>
        </w:numPr>
        <w:rPr>
          <w:rFonts w:ascii="Sylfaen" w:hAnsi="Sylfaen"/>
          <w:lang w:val="ka-GE"/>
        </w:rPr>
      </w:pPr>
      <w:r w:rsidRPr="00A858DA">
        <w:rPr>
          <w:rFonts w:ascii="Sylfaen" w:hAnsi="Sylfaen"/>
          <w:lang w:val="ka-GE"/>
        </w:rPr>
        <w:t>პროდუქციაზე უნდა ვრცელდებოდეს გარანტია</w:t>
      </w:r>
    </w:p>
    <w:p w:rsidR="00644230" w:rsidRPr="002F2C63" w:rsidRDefault="00A858DA" w:rsidP="002F2C63">
      <w:pPr>
        <w:pStyle w:val="ListParagraph"/>
        <w:numPr>
          <w:ilvl w:val="0"/>
          <w:numId w:val="14"/>
        </w:numPr>
        <w:spacing w:after="0" w:line="240" w:lineRule="auto"/>
        <w:jc w:val="both"/>
        <w:rPr>
          <w:rFonts w:ascii="Sylfaen" w:hAnsi="Sylfaen" w:cs="Sylfaen"/>
          <w:lang w:val="ka-GE"/>
        </w:rPr>
      </w:pPr>
      <w:r>
        <w:rPr>
          <w:rFonts w:ascii="Sylfaen" w:hAnsi="Sylfaen" w:cs="Sylfaen"/>
          <w:lang w:val="ka-GE"/>
        </w:rPr>
        <w:t xml:space="preserve">20% ავანსი გაიცემა საბანკო გარანტიის საფუძველზე </w:t>
      </w:r>
      <w:r w:rsidR="001E0022" w:rsidRPr="002F2C63">
        <w:rPr>
          <w:rFonts w:ascii="Sylfaen" w:hAnsi="Sylfaen" w:cs="Sylfaen"/>
          <w:lang w:val="ka-GE"/>
        </w:rPr>
        <w:t>(</w:t>
      </w:r>
      <w:proofErr w:type="spellStart"/>
      <w:r w:rsidR="001E0022" w:rsidRPr="002F2C63">
        <w:rPr>
          <w:rFonts w:ascii="Sylfaen" w:hAnsi="Sylfaen" w:cs="Sylfaen"/>
        </w:rPr>
        <w:t>საბანკო</w:t>
      </w:r>
      <w:proofErr w:type="spellEnd"/>
      <w:r w:rsidR="001E0022" w:rsidRPr="002F2C63">
        <w:rPr>
          <w:rFonts w:ascii="Sylfaen" w:hAnsi="Sylfaen" w:cs="Sylfaen"/>
        </w:rPr>
        <w:t xml:space="preserve"> </w:t>
      </w:r>
      <w:proofErr w:type="spellStart"/>
      <w:r w:rsidR="001E0022" w:rsidRPr="002F2C63">
        <w:rPr>
          <w:rFonts w:ascii="Sylfaen" w:hAnsi="Sylfaen" w:cs="Sylfaen"/>
        </w:rPr>
        <w:t>გარანტია</w:t>
      </w:r>
      <w:proofErr w:type="spellEnd"/>
      <w:r w:rsidR="001E0022" w:rsidRPr="002F2C63">
        <w:rPr>
          <w:rFonts w:ascii="Sylfaen" w:hAnsi="Sylfaen" w:cs="Sylfaen"/>
        </w:rPr>
        <w:t xml:space="preserve"> </w:t>
      </w:r>
      <w:proofErr w:type="spellStart"/>
      <w:r w:rsidR="001E0022" w:rsidRPr="002F2C63">
        <w:rPr>
          <w:rFonts w:ascii="Sylfaen" w:hAnsi="Sylfaen" w:cs="Sylfaen"/>
        </w:rPr>
        <w:t>უნდა</w:t>
      </w:r>
      <w:proofErr w:type="spellEnd"/>
      <w:r w:rsidR="001E0022" w:rsidRPr="002F2C63">
        <w:rPr>
          <w:rFonts w:ascii="Sylfaen" w:hAnsi="Sylfaen" w:cs="Sylfaen"/>
        </w:rPr>
        <w:t xml:space="preserve"> </w:t>
      </w:r>
      <w:proofErr w:type="spellStart"/>
      <w:r w:rsidR="001E0022" w:rsidRPr="002F2C63">
        <w:rPr>
          <w:rFonts w:ascii="Sylfaen" w:hAnsi="Sylfaen" w:cs="Sylfaen"/>
        </w:rPr>
        <w:t>იყოს</w:t>
      </w:r>
      <w:proofErr w:type="spellEnd"/>
      <w:r w:rsidR="001E0022" w:rsidRPr="002F2C63">
        <w:rPr>
          <w:rFonts w:ascii="Sylfaen" w:hAnsi="Sylfaen" w:cs="Sylfaen"/>
        </w:rPr>
        <w:t xml:space="preserve"> </w:t>
      </w:r>
      <w:proofErr w:type="spellStart"/>
      <w:r w:rsidR="001E0022" w:rsidRPr="002F2C63">
        <w:rPr>
          <w:rFonts w:ascii="Sylfaen" w:hAnsi="Sylfaen" w:cs="Sylfaen"/>
        </w:rPr>
        <w:t>გაცემული</w:t>
      </w:r>
      <w:proofErr w:type="spellEnd"/>
      <w:r w:rsidR="001E0022" w:rsidRPr="002F2C63">
        <w:rPr>
          <w:rFonts w:ascii="Sylfaen" w:hAnsi="Sylfaen" w:cs="Sylfaen"/>
        </w:rPr>
        <w:t xml:space="preserve"> </w:t>
      </w:r>
      <w:proofErr w:type="spellStart"/>
      <w:r w:rsidR="001E0022" w:rsidRPr="002F2C63">
        <w:rPr>
          <w:rFonts w:ascii="Sylfaen" w:hAnsi="Sylfaen" w:cs="Sylfaen"/>
        </w:rPr>
        <w:t>საქართველოს</w:t>
      </w:r>
      <w:proofErr w:type="spellEnd"/>
      <w:r w:rsidR="001E0022" w:rsidRPr="002F2C63">
        <w:rPr>
          <w:rFonts w:ascii="Sylfaen" w:hAnsi="Sylfaen" w:cs="Sylfaen"/>
        </w:rPr>
        <w:t xml:space="preserve"> </w:t>
      </w:r>
      <w:proofErr w:type="spellStart"/>
      <w:r w:rsidR="001E0022" w:rsidRPr="002F2C63">
        <w:rPr>
          <w:rFonts w:ascii="Sylfaen" w:hAnsi="Sylfaen" w:cs="Sylfaen"/>
        </w:rPr>
        <w:t>მიერ</w:t>
      </w:r>
      <w:proofErr w:type="spellEnd"/>
      <w:r w:rsidR="001E0022" w:rsidRPr="002F2C63">
        <w:rPr>
          <w:rFonts w:ascii="Sylfaen" w:hAnsi="Sylfaen" w:cs="Sylfaen"/>
        </w:rPr>
        <w:t xml:space="preserve"> </w:t>
      </w:r>
      <w:proofErr w:type="spellStart"/>
      <w:r w:rsidR="001E0022" w:rsidRPr="002F2C63">
        <w:rPr>
          <w:rFonts w:ascii="Sylfaen" w:hAnsi="Sylfaen" w:cs="Sylfaen"/>
        </w:rPr>
        <w:t>ლიცენზირებული</w:t>
      </w:r>
      <w:proofErr w:type="spellEnd"/>
      <w:r w:rsidR="001E0022" w:rsidRPr="002F2C63">
        <w:rPr>
          <w:rFonts w:ascii="Sylfaen" w:hAnsi="Sylfaen" w:cs="Sylfaen"/>
        </w:rPr>
        <w:t xml:space="preserve"> </w:t>
      </w:r>
      <w:proofErr w:type="spellStart"/>
      <w:r w:rsidR="001E0022" w:rsidRPr="002F2C63">
        <w:rPr>
          <w:rFonts w:ascii="Sylfaen" w:hAnsi="Sylfaen" w:cs="Sylfaen"/>
        </w:rPr>
        <w:t>ბანკის</w:t>
      </w:r>
      <w:proofErr w:type="spellEnd"/>
      <w:r w:rsidR="001E0022" w:rsidRPr="002F2C63">
        <w:rPr>
          <w:rFonts w:ascii="Sylfaen" w:hAnsi="Sylfaen" w:cs="Sylfaen"/>
        </w:rPr>
        <w:t xml:space="preserve"> </w:t>
      </w:r>
      <w:proofErr w:type="spellStart"/>
      <w:r w:rsidR="001E0022" w:rsidRPr="002F2C63">
        <w:rPr>
          <w:rFonts w:ascii="Sylfaen" w:hAnsi="Sylfaen" w:cs="Sylfaen"/>
        </w:rPr>
        <w:t>ან</w:t>
      </w:r>
      <w:proofErr w:type="spellEnd"/>
      <w:r w:rsidR="001E0022" w:rsidRPr="002F2C63">
        <w:rPr>
          <w:rFonts w:ascii="Sylfaen" w:hAnsi="Sylfaen" w:cs="Sylfaen"/>
        </w:rPr>
        <w:t xml:space="preserve"> „</w:t>
      </w:r>
      <w:proofErr w:type="spellStart"/>
      <w:r w:rsidR="001E0022" w:rsidRPr="002F2C63">
        <w:rPr>
          <w:rFonts w:ascii="Sylfaen" w:hAnsi="Sylfaen" w:cs="Sylfaen"/>
        </w:rPr>
        <w:t>ეკონომიკური</w:t>
      </w:r>
      <w:proofErr w:type="spellEnd"/>
      <w:r w:rsidR="001E0022" w:rsidRPr="002F2C63">
        <w:rPr>
          <w:rFonts w:ascii="Sylfaen" w:hAnsi="Sylfaen" w:cs="Sylfaen"/>
        </w:rPr>
        <w:t xml:space="preserve"> </w:t>
      </w:r>
      <w:proofErr w:type="spellStart"/>
      <w:r w:rsidR="001E0022" w:rsidRPr="002F2C63">
        <w:rPr>
          <w:rFonts w:ascii="Sylfaen" w:hAnsi="Sylfaen" w:cs="Sylfaen"/>
        </w:rPr>
        <w:t>თანამშრომლობისა</w:t>
      </w:r>
      <w:proofErr w:type="spellEnd"/>
      <w:r w:rsidR="001E0022" w:rsidRPr="002F2C63">
        <w:rPr>
          <w:rFonts w:ascii="Sylfaen" w:hAnsi="Sylfaen" w:cs="Sylfaen"/>
        </w:rPr>
        <w:t xml:space="preserve"> </w:t>
      </w:r>
      <w:proofErr w:type="spellStart"/>
      <w:r w:rsidR="001E0022" w:rsidRPr="002F2C63">
        <w:rPr>
          <w:rFonts w:ascii="Sylfaen" w:hAnsi="Sylfaen" w:cs="Sylfaen"/>
        </w:rPr>
        <w:t>და</w:t>
      </w:r>
      <w:proofErr w:type="spellEnd"/>
      <w:r w:rsidR="001E0022" w:rsidRPr="002F2C63">
        <w:rPr>
          <w:rFonts w:ascii="Sylfaen" w:hAnsi="Sylfaen" w:cs="Sylfaen"/>
        </w:rPr>
        <w:t xml:space="preserve"> </w:t>
      </w:r>
      <w:proofErr w:type="spellStart"/>
      <w:r w:rsidR="001E0022" w:rsidRPr="002F2C63">
        <w:rPr>
          <w:rFonts w:ascii="Sylfaen" w:hAnsi="Sylfaen" w:cs="Sylfaen"/>
        </w:rPr>
        <w:t>განვითარების</w:t>
      </w:r>
      <w:proofErr w:type="spellEnd"/>
      <w:r w:rsidR="001E0022" w:rsidRPr="002F2C63">
        <w:rPr>
          <w:rFonts w:ascii="Sylfaen" w:hAnsi="Sylfaen" w:cs="Sylfaen"/>
        </w:rPr>
        <w:t xml:space="preserve"> </w:t>
      </w:r>
      <w:proofErr w:type="spellStart"/>
      <w:r w:rsidR="001E0022" w:rsidRPr="002F2C63">
        <w:rPr>
          <w:rFonts w:ascii="Sylfaen" w:hAnsi="Sylfaen" w:cs="Sylfaen"/>
        </w:rPr>
        <w:t>ორგანიზაციის</w:t>
      </w:r>
      <w:proofErr w:type="spellEnd"/>
      <w:r w:rsidR="001E0022" w:rsidRPr="002F2C63">
        <w:rPr>
          <w:rFonts w:ascii="Sylfaen" w:hAnsi="Sylfaen" w:cs="Sylfaen"/>
        </w:rPr>
        <w:t xml:space="preserve">“ („OECD“) </w:t>
      </w:r>
      <w:proofErr w:type="spellStart"/>
      <w:r w:rsidR="001E0022" w:rsidRPr="002F2C63">
        <w:rPr>
          <w:rFonts w:ascii="Sylfaen" w:hAnsi="Sylfaen" w:cs="Sylfaen"/>
        </w:rPr>
        <w:t>წევრი</w:t>
      </w:r>
      <w:proofErr w:type="spellEnd"/>
      <w:r w:rsidR="001E0022" w:rsidRPr="002F2C63">
        <w:rPr>
          <w:rFonts w:ascii="Sylfaen" w:hAnsi="Sylfaen" w:cs="Sylfaen"/>
        </w:rPr>
        <w:t xml:space="preserve"> </w:t>
      </w:r>
      <w:proofErr w:type="spellStart"/>
      <w:r w:rsidR="001E0022" w:rsidRPr="002F2C63">
        <w:rPr>
          <w:rFonts w:ascii="Sylfaen" w:hAnsi="Sylfaen" w:cs="Sylfaen"/>
        </w:rPr>
        <w:t>ქვეყნის</w:t>
      </w:r>
      <w:proofErr w:type="spellEnd"/>
      <w:r w:rsidR="001E0022" w:rsidRPr="002F2C63">
        <w:rPr>
          <w:rFonts w:ascii="Sylfaen" w:hAnsi="Sylfaen" w:cs="Sylfaen"/>
        </w:rPr>
        <w:t xml:space="preserve"> </w:t>
      </w:r>
      <w:proofErr w:type="spellStart"/>
      <w:r w:rsidR="001E0022" w:rsidRPr="002F2C63">
        <w:rPr>
          <w:rFonts w:ascii="Sylfaen" w:hAnsi="Sylfaen" w:cs="Sylfaen"/>
        </w:rPr>
        <w:t>ბანკის</w:t>
      </w:r>
      <w:proofErr w:type="spellEnd"/>
      <w:r w:rsidR="001E0022" w:rsidRPr="002F2C63">
        <w:rPr>
          <w:rFonts w:ascii="Sylfaen" w:hAnsi="Sylfaen" w:cs="Sylfaen"/>
        </w:rPr>
        <w:t xml:space="preserve"> </w:t>
      </w:r>
      <w:proofErr w:type="spellStart"/>
      <w:r w:rsidR="001E0022" w:rsidRPr="002F2C63">
        <w:rPr>
          <w:rFonts w:ascii="Sylfaen" w:hAnsi="Sylfaen" w:cs="Sylfaen"/>
        </w:rPr>
        <w:t>მიერ</w:t>
      </w:r>
      <w:proofErr w:type="spellEnd"/>
      <w:r w:rsidR="006E408A" w:rsidRPr="002F2C63">
        <w:rPr>
          <w:rFonts w:ascii="Sylfaen" w:hAnsi="Sylfaen" w:cs="Sylfaen"/>
        </w:rPr>
        <w:t xml:space="preserve"> </w:t>
      </w:r>
      <w:proofErr w:type="spellStart"/>
      <w:r w:rsidR="006E408A" w:rsidRPr="002F2C63">
        <w:rPr>
          <w:rFonts w:ascii="Sylfaen" w:hAnsi="Sylfaen" w:cs="Sylfaen"/>
        </w:rPr>
        <w:t>და</w:t>
      </w:r>
      <w:proofErr w:type="spellEnd"/>
      <w:r w:rsidR="006E408A" w:rsidRPr="002F2C63">
        <w:rPr>
          <w:rFonts w:ascii="Sylfaen" w:hAnsi="Sylfaen" w:cs="Sylfaen"/>
        </w:rPr>
        <w:t xml:space="preserve"> </w:t>
      </w:r>
      <w:proofErr w:type="spellStart"/>
      <w:r w:rsidR="006E408A" w:rsidRPr="002F2C63">
        <w:rPr>
          <w:rFonts w:ascii="Sylfaen" w:hAnsi="Sylfaen" w:cs="Sylfaen"/>
        </w:rPr>
        <w:t>ძალაში</w:t>
      </w:r>
      <w:proofErr w:type="spellEnd"/>
      <w:r w:rsidR="006E408A" w:rsidRPr="002F2C63">
        <w:rPr>
          <w:rFonts w:ascii="Sylfaen" w:hAnsi="Sylfaen" w:cs="Sylfaen"/>
        </w:rPr>
        <w:t xml:space="preserve"> </w:t>
      </w:r>
      <w:proofErr w:type="spellStart"/>
      <w:r w:rsidR="006E408A" w:rsidRPr="002F2C63">
        <w:rPr>
          <w:rFonts w:ascii="Sylfaen" w:hAnsi="Sylfaen" w:cs="Sylfaen"/>
        </w:rPr>
        <w:t>უნდა</w:t>
      </w:r>
      <w:proofErr w:type="spellEnd"/>
      <w:r w:rsidR="006E408A" w:rsidRPr="002F2C63">
        <w:rPr>
          <w:rFonts w:ascii="Sylfaen" w:hAnsi="Sylfaen" w:cs="Sylfaen"/>
        </w:rPr>
        <w:t xml:space="preserve"> </w:t>
      </w:r>
      <w:proofErr w:type="spellStart"/>
      <w:r w:rsidR="006E408A" w:rsidRPr="002F2C63">
        <w:rPr>
          <w:rFonts w:ascii="Sylfaen" w:hAnsi="Sylfaen" w:cs="Sylfaen"/>
        </w:rPr>
        <w:t>იყოს</w:t>
      </w:r>
      <w:proofErr w:type="spellEnd"/>
      <w:r w:rsidR="006E408A" w:rsidRPr="002F2C63">
        <w:rPr>
          <w:rFonts w:ascii="Sylfaen" w:hAnsi="Sylfaen" w:cs="Sylfaen"/>
        </w:rPr>
        <w:t xml:space="preserve"> </w:t>
      </w:r>
      <w:proofErr w:type="spellStart"/>
      <w:r w:rsidR="006E408A" w:rsidRPr="002F2C63">
        <w:rPr>
          <w:rFonts w:ascii="Sylfaen" w:hAnsi="Sylfaen" w:cs="Sylfaen"/>
        </w:rPr>
        <w:t>არანაკლებ</w:t>
      </w:r>
      <w:proofErr w:type="spellEnd"/>
      <w:r w:rsidR="006E408A" w:rsidRPr="002F2C63">
        <w:rPr>
          <w:rFonts w:ascii="Sylfaen" w:hAnsi="Sylfaen" w:cs="Sylfaen"/>
        </w:rPr>
        <w:t xml:space="preserve"> </w:t>
      </w:r>
      <w:proofErr w:type="spellStart"/>
      <w:r w:rsidR="001E0022" w:rsidRPr="002F2C63">
        <w:rPr>
          <w:rFonts w:ascii="Sylfaen" w:hAnsi="Sylfaen" w:cs="Sylfaen"/>
        </w:rPr>
        <w:t>სამუშაოების</w:t>
      </w:r>
      <w:proofErr w:type="spellEnd"/>
      <w:r w:rsidR="001E0022" w:rsidRPr="002F2C63">
        <w:rPr>
          <w:rFonts w:ascii="Sylfaen" w:hAnsi="Sylfaen" w:cs="Sylfaen"/>
        </w:rPr>
        <w:t xml:space="preserve"> </w:t>
      </w:r>
      <w:proofErr w:type="spellStart"/>
      <w:r w:rsidR="006E408A" w:rsidRPr="002F2C63">
        <w:rPr>
          <w:rFonts w:ascii="Sylfaen" w:hAnsi="Sylfaen" w:cs="Sylfaen"/>
          <w:b/>
        </w:rPr>
        <w:t>დასრულებ</w:t>
      </w:r>
      <w:proofErr w:type="spellEnd"/>
      <w:r w:rsidR="006E408A" w:rsidRPr="002F2C63">
        <w:rPr>
          <w:rFonts w:ascii="Sylfaen" w:hAnsi="Sylfaen" w:cs="Sylfaen"/>
          <w:b/>
          <w:lang w:val="ka-GE"/>
        </w:rPr>
        <w:t xml:space="preserve">იდან </w:t>
      </w:r>
      <w:r w:rsidR="002F2C63">
        <w:rPr>
          <w:rFonts w:ascii="Sylfaen" w:hAnsi="Sylfaen" w:cs="Sylfaen"/>
          <w:b/>
        </w:rPr>
        <w:t xml:space="preserve"> 1 </w:t>
      </w:r>
      <w:proofErr w:type="spellStart"/>
      <w:r w:rsidR="002F2C63">
        <w:rPr>
          <w:rFonts w:ascii="Sylfaen" w:hAnsi="Sylfaen" w:cs="Sylfaen"/>
          <w:b/>
        </w:rPr>
        <w:t>თვის</w:t>
      </w:r>
      <w:proofErr w:type="spellEnd"/>
      <w:r w:rsidR="001E0022" w:rsidRPr="002F2C63">
        <w:rPr>
          <w:rFonts w:ascii="Sylfaen" w:hAnsi="Sylfaen" w:cs="Sylfaen"/>
          <w:b/>
        </w:rPr>
        <w:t xml:space="preserve"> </w:t>
      </w:r>
      <w:proofErr w:type="spellStart"/>
      <w:r w:rsidR="001E0022" w:rsidRPr="002F2C63">
        <w:rPr>
          <w:rFonts w:ascii="Sylfaen" w:hAnsi="Sylfaen" w:cs="Sylfaen"/>
          <w:b/>
        </w:rPr>
        <w:t>განმავლობაში</w:t>
      </w:r>
      <w:proofErr w:type="spellEnd"/>
      <w:r w:rsidR="001E0022" w:rsidRPr="002F2C63">
        <w:rPr>
          <w:rFonts w:ascii="Sylfaen" w:hAnsi="Sylfaen" w:cs="Sylfaen"/>
          <w:b/>
        </w:rPr>
        <w:t xml:space="preserve">. </w:t>
      </w:r>
    </w:p>
    <w:p w:rsidR="00C74E5F" w:rsidRPr="001E0022" w:rsidRDefault="00C74E5F" w:rsidP="00C74E5F">
      <w:pPr>
        <w:pStyle w:val="ListParagraph"/>
        <w:numPr>
          <w:ilvl w:val="0"/>
          <w:numId w:val="14"/>
        </w:numPr>
        <w:spacing w:after="0" w:line="240" w:lineRule="auto"/>
        <w:jc w:val="both"/>
        <w:rPr>
          <w:rFonts w:ascii="Sylfaen" w:hAnsi="Sylfaen" w:cs="Sylfaen"/>
        </w:rPr>
      </w:pPr>
      <w:r>
        <w:rPr>
          <w:rFonts w:ascii="Sylfaen" w:hAnsi="Sylfaen" w:cs="Sylfaen"/>
          <w:lang w:val="ka-GE"/>
        </w:rPr>
        <w:t xml:space="preserve">მომწოდებელი ვალდებულია ხელშეკრულება გააფორმოს </w:t>
      </w:r>
      <w:r>
        <w:rPr>
          <w:rFonts w:ascii="Sylfaen" w:hAnsi="Sylfaen" w:cs="Sylfaen"/>
        </w:rPr>
        <w:t>GWP-</w:t>
      </w:r>
      <w:r>
        <w:rPr>
          <w:rFonts w:ascii="Sylfaen" w:hAnsi="Sylfaen" w:cs="Sylfaen"/>
          <w:lang w:val="ka-GE"/>
        </w:rPr>
        <w:t xml:space="preserve">ის მიერ შემოთავაზებული </w:t>
      </w:r>
      <w:r w:rsidRPr="001E0022">
        <w:rPr>
          <w:rFonts w:ascii="Sylfaen" w:hAnsi="Sylfaen" w:cs="Sylfaen"/>
          <w:lang w:val="ka-GE"/>
        </w:rPr>
        <w:t>ხელშეკრულების დრაფტის მიხედვით</w:t>
      </w:r>
    </w:p>
    <w:p w:rsidR="00C74E5F" w:rsidRPr="004346A5" w:rsidRDefault="00C74E5F" w:rsidP="00C74E5F">
      <w:pPr>
        <w:pStyle w:val="ListParagraph"/>
        <w:numPr>
          <w:ilvl w:val="0"/>
          <w:numId w:val="14"/>
        </w:numPr>
        <w:spacing w:after="0" w:line="240" w:lineRule="auto"/>
        <w:jc w:val="both"/>
        <w:rPr>
          <w:rFonts w:ascii="Sylfaen" w:hAnsi="Sylfaen" w:cs="Sylfaen"/>
        </w:rPr>
      </w:pPr>
      <w:r w:rsidRPr="004346A5">
        <w:rPr>
          <w:rFonts w:ascii="Sylfaen" w:hAnsi="Sylfaen" w:cs="Sylfaen"/>
          <w:lang w:val="ka-GE"/>
        </w:rPr>
        <w:t xml:space="preserve">ტრანსპორტირება </w:t>
      </w:r>
      <w:r w:rsidR="00C167DA" w:rsidRPr="004346A5">
        <w:rPr>
          <w:rFonts w:ascii="Sylfaen" w:hAnsi="Sylfaen" w:cs="Sylfaen"/>
        </w:rPr>
        <w:t xml:space="preserve">EX-work </w:t>
      </w:r>
      <w:proofErr w:type="spellStart"/>
      <w:r w:rsidR="00C167DA" w:rsidRPr="004346A5">
        <w:rPr>
          <w:rFonts w:ascii="Sylfaen" w:hAnsi="Sylfaen" w:cs="Sylfaen"/>
        </w:rPr>
        <w:t>ან</w:t>
      </w:r>
      <w:proofErr w:type="spellEnd"/>
      <w:r w:rsidR="00C167DA" w:rsidRPr="004346A5">
        <w:rPr>
          <w:rFonts w:ascii="Sylfaen" w:hAnsi="Sylfaen" w:cs="Sylfaen"/>
        </w:rPr>
        <w:t xml:space="preserve"> </w:t>
      </w:r>
      <w:proofErr w:type="spellStart"/>
      <w:r w:rsidR="00C167DA" w:rsidRPr="004346A5">
        <w:rPr>
          <w:rFonts w:ascii="Sylfaen" w:hAnsi="Sylfaen" w:cs="Sylfaen"/>
        </w:rPr>
        <w:t>თბილისი</w:t>
      </w:r>
      <w:proofErr w:type="spellEnd"/>
      <w:r w:rsidR="00C167DA" w:rsidRPr="004346A5">
        <w:rPr>
          <w:rFonts w:ascii="Sylfaen" w:hAnsi="Sylfaen" w:cs="Sylfaen"/>
        </w:rPr>
        <w:t xml:space="preserve"> </w:t>
      </w:r>
    </w:p>
    <w:p w:rsidR="0024445A" w:rsidRDefault="0024445A" w:rsidP="0024445A">
      <w:pPr>
        <w:pStyle w:val="ListParagraph"/>
        <w:spacing w:after="0" w:line="240" w:lineRule="auto"/>
        <w:jc w:val="both"/>
        <w:rPr>
          <w:rFonts w:ascii="Sylfaen" w:hAnsi="Sylfaen"/>
          <w:lang w:val="ka-GE"/>
        </w:rPr>
      </w:pPr>
    </w:p>
    <w:p w:rsidR="00BC7740" w:rsidRPr="0024445A" w:rsidRDefault="005F2A51" w:rsidP="0024445A">
      <w:pPr>
        <w:pStyle w:val="ListParagraph"/>
        <w:spacing w:after="0" w:line="240" w:lineRule="auto"/>
        <w:jc w:val="both"/>
        <w:rPr>
          <w:rFonts w:ascii="Sylfaen" w:hAnsi="Sylfaen" w:cs="Sylfaen"/>
          <w:lang w:val="ka-GE"/>
        </w:rPr>
      </w:pPr>
      <w:r w:rsidRPr="0024445A">
        <w:rPr>
          <w:rFonts w:ascii="Sylfaen" w:hAnsi="Sylfaen" w:cs="Sylfaen"/>
          <w:lang w:val="ka-GE"/>
        </w:rPr>
        <w:t>რაოდენობა და სპეციფიკაცია მითითებულია</w:t>
      </w:r>
      <w:r w:rsidR="00682F84" w:rsidRPr="0024445A">
        <w:rPr>
          <w:rFonts w:ascii="Sylfaen" w:hAnsi="Sylfaen" w:cs="Sylfaen"/>
        </w:rPr>
        <w:t xml:space="preserve"> </w:t>
      </w:r>
      <w:proofErr w:type="spellStart"/>
      <w:r w:rsidR="00682F84" w:rsidRPr="0024445A">
        <w:rPr>
          <w:rFonts w:ascii="Sylfaen" w:hAnsi="Sylfaen" w:cs="Sylfaen"/>
        </w:rPr>
        <w:t>დანართი</w:t>
      </w:r>
      <w:proofErr w:type="spellEnd"/>
      <w:r w:rsidR="00682F84" w:rsidRPr="0024445A">
        <w:rPr>
          <w:rFonts w:ascii="Sylfaen" w:hAnsi="Sylfaen" w:cs="Sylfaen"/>
        </w:rPr>
        <w:t xml:space="preserve"> N1-</w:t>
      </w:r>
      <w:r w:rsidRPr="0024445A">
        <w:rPr>
          <w:rFonts w:ascii="Sylfaen" w:hAnsi="Sylfaen" w:cs="Sylfaen"/>
          <w:lang w:val="ka-GE"/>
        </w:rPr>
        <w:t>ში</w:t>
      </w:r>
    </w:p>
    <w:p w:rsidR="00D114DE" w:rsidRPr="00485E5A" w:rsidRDefault="00D114DE" w:rsidP="00860A3E">
      <w:pPr>
        <w:spacing w:after="0" w:line="240" w:lineRule="auto"/>
        <w:jc w:val="both"/>
        <w:rPr>
          <w:rFonts w:ascii="Sylfaen" w:hAnsi="Sylfaen" w:cs="Sylfaen"/>
          <w:lang w:val="ka-GE"/>
        </w:rPr>
      </w:pPr>
    </w:p>
    <w:p w:rsidR="00C87E77" w:rsidRDefault="00C87E77"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C87E77" w:rsidRDefault="00C87E77" w:rsidP="004B148B">
      <w:pPr>
        <w:spacing w:after="0"/>
        <w:rPr>
          <w:rFonts w:ascii="Sylfaen" w:hAnsi="Sylfaen" w:cs="Sylfaen"/>
          <w:lang w:val="ka-GE"/>
        </w:rPr>
      </w:pPr>
      <w:proofErr w:type="spellStart"/>
      <w:proofErr w:type="gramStart"/>
      <w:r w:rsidRPr="00485E5A">
        <w:rPr>
          <w:rFonts w:ascii="Sylfaen" w:hAnsi="Sylfaen" w:cs="Sylfaen"/>
        </w:rPr>
        <w:lastRenderedPageBreak/>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C87E77" w:rsidRDefault="00C87E77" w:rsidP="004B148B">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r w:rsidR="002F2C63">
        <w:rPr>
          <w:rFonts w:ascii="Sylfaen" w:hAnsi="Sylfaen" w:cs="Arial"/>
          <w:lang w:val="ka-GE"/>
        </w:rPr>
        <w:t>, წყალსადენის N7, ნატახტარი, ლილო</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w:t>
      </w:r>
      <w:r w:rsidR="002F2C63">
        <w:rPr>
          <w:rFonts w:ascii="Sylfaen" w:hAnsi="Sylfaen"/>
          <w:lang w:val="ka-GE"/>
        </w:rPr>
        <w:t xml:space="preserve"> ზედნადების დადასტურებიდან    7 (შვიდი</w:t>
      </w:r>
      <w:r w:rsidR="00C86727" w:rsidRPr="00485E5A">
        <w:rPr>
          <w:rFonts w:ascii="Sylfaen" w:hAnsi="Sylfaen"/>
          <w:lang w:val="ka-GE"/>
        </w:rPr>
        <w:t>)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06492D" w:rsidRDefault="002C3F1E" w:rsidP="00170C6C">
      <w:pPr>
        <w:pStyle w:val="ListParagraph"/>
        <w:numPr>
          <w:ilvl w:val="0"/>
          <w:numId w:val="10"/>
        </w:numPr>
        <w:spacing w:after="0"/>
        <w:jc w:val="both"/>
        <w:rPr>
          <w:rFonts w:ascii="Sylfaen" w:hAnsi="Sylfaen"/>
          <w:b/>
          <w:lang w:val="ka-GE"/>
        </w:rPr>
      </w:pPr>
      <w:r w:rsidRPr="0006492D">
        <w:rPr>
          <w:rFonts w:ascii="Sylfaen" w:hAnsi="Sylfaen"/>
          <w:b/>
          <w:lang w:val="ka-GE"/>
        </w:rPr>
        <w:t>თ</w:t>
      </w:r>
      <w:r w:rsidR="000710CD" w:rsidRPr="0006492D">
        <w:rPr>
          <w:rFonts w:ascii="Sylfaen" w:hAnsi="Sylfaen"/>
          <w:b/>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06492D">
        <w:rPr>
          <w:rFonts w:ascii="Sylfaen" w:hAnsi="Sylfaen"/>
          <w:b/>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w:t>
      </w:r>
      <w:r w:rsidR="002F2C63">
        <w:rPr>
          <w:rFonts w:ascii="Sylfaen" w:hAnsi="Sylfaen"/>
          <w:lang w:val="ka-GE"/>
        </w:rPr>
        <w:t>აზე უნდა ვრცელდებოდეს გარანტია</w:t>
      </w:r>
    </w:p>
    <w:p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w:t>
      </w:r>
      <w:r w:rsidR="00F72B2C" w:rsidRPr="00001A54">
        <w:rPr>
          <w:rFonts w:ascii="Sylfaen" w:hAnsi="Sylfaen"/>
          <w:lang w:val="ka-GE"/>
        </w:rPr>
        <w:t>, TSEN</w:t>
      </w:r>
      <w:r w:rsidRPr="00001A54">
        <w:rPr>
          <w:rFonts w:ascii="Sylfaen" w:hAnsi="Sylfaen"/>
          <w:lang w:val="ka-GE"/>
        </w:rPr>
        <w:t>)</w:t>
      </w:r>
      <w:r w:rsidR="00F72B2C" w:rsidRPr="00001A54">
        <w:rPr>
          <w:rFonts w:ascii="Sylfaen" w:hAnsi="Sylfaen"/>
        </w:rPr>
        <w:t xml:space="preserve">, </w:t>
      </w:r>
      <w:r w:rsidR="00F72B2C" w:rsidRPr="00001A54">
        <w:rPr>
          <w:rFonts w:ascii="Sylfaen" w:hAnsi="Sylfaen"/>
          <w:lang w:val="ka-GE"/>
        </w:rPr>
        <w:t>თუმცა EN სტანდარტი სავალდებულოა ქონდეს პროდუქციას.</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0A4F61" w:rsidRPr="00001A54">
        <w:rPr>
          <w:rFonts w:ascii="Sylfaen" w:hAnsi="Sylfaen"/>
        </w:rPr>
        <w:t xml:space="preserve">60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lastRenderedPageBreak/>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C17450">
        <w:rPr>
          <w:rFonts w:ascii="Sylfaen" w:hAnsi="Sylfaen"/>
          <w:b/>
          <w:i/>
          <w:u w:val="single"/>
          <w:lang w:val="ka-GE"/>
        </w:rPr>
        <w:t>არაუგვიანეს 2023</w:t>
      </w:r>
      <w:r w:rsidR="00C167DA">
        <w:rPr>
          <w:rFonts w:ascii="Sylfaen" w:hAnsi="Sylfaen"/>
          <w:b/>
          <w:i/>
          <w:u w:val="single"/>
          <w:lang w:val="ka-GE"/>
        </w:rPr>
        <w:t xml:space="preserve"> </w:t>
      </w:r>
      <w:r w:rsidR="00C167DA" w:rsidRPr="00054D4B">
        <w:rPr>
          <w:rFonts w:ascii="Sylfaen" w:hAnsi="Sylfaen"/>
          <w:b/>
          <w:i/>
          <w:u w:val="single"/>
          <w:lang w:val="ka-GE"/>
        </w:rPr>
        <w:t xml:space="preserve">წლის </w:t>
      </w:r>
      <w:r w:rsidR="00C17450" w:rsidRPr="00054D4B">
        <w:rPr>
          <w:rFonts w:ascii="Sylfaen" w:hAnsi="Sylfaen"/>
          <w:b/>
          <w:i/>
          <w:u w:val="single"/>
          <w:lang w:val="ka-GE"/>
        </w:rPr>
        <w:t>2</w:t>
      </w:r>
      <w:r w:rsidR="00C167DA" w:rsidRPr="00054D4B">
        <w:rPr>
          <w:rFonts w:ascii="Sylfaen" w:hAnsi="Sylfaen"/>
          <w:b/>
          <w:i/>
          <w:u w:val="single"/>
          <w:lang w:val="ka-GE"/>
        </w:rPr>
        <w:t>8</w:t>
      </w:r>
      <w:r w:rsidR="003E29FC" w:rsidRPr="00054D4B">
        <w:rPr>
          <w:rFonts w:ascii="Sylfaen" w:hAnsi="Sylfaen"/>
          <w:b/>
          <w:i/>
          <w:u w:val="single"/>
          <w:lang w:val="ka-GE"/>
        </w:rPr>
        <w:t xml:space="preserve"> </w:t>
      </w:r>
      <w:r w:rsidR="00C17450" w:rsidRPr="00054D4B">
        <w:rPr>
          <w:rFonts w:ascii="Sylfaen" w:hAnsi="Sylfaen"/>
          <w:b/>
          <w:i/>
          <w:u w:val="single"/>
          <w:lang w:val="ka-GE"/>
        </w:rPr>
        <w:t>თებერვლის</w:t>
      </w:r>
      <w:r w:rsidR="003E29FC" w:rsidRPr="00054D4B">
        <w:rPr>
          <w:rFonts w:ascii="Sylfaen" w:hAnsi="Sylfaen"/>
          <w:b/>
          <w:i/>
          <w:u w:val="single"/>
          <w:lang w:val="ka-GE"/>
        </w:rPr>
        <w:t xml:space="preserve"> 18</w:t>
      </w:r>
      <w:bookmarkStart w:id="0" w:name="_GoBack"/>
      <w:bookmarkEnd w:id="0"/>
      <w:r w:rsidR="00EE3545" w:rsidRPr="00001A54">
        <w:rPr>
          <w:rFonts w:ascii="Sylfaen" w:hAnsi="Sylfaen"/>
          <w:b/>
          <w:i/>
          <w:u w:val="single"/>
          <w:lang w:val="ka-GE"/>
        </w:rPr>
        <w:t>:00 -მდე.</w:t>
      </w:r>
    </w:p>
    <w:p w:rsidR="00431B3C" w:rsidRPr="00001A54" w:rsidRDefault="00431B3C" w:rsidP="00A74B75">
      <w:pPr>
        <w:spacing w:after="0" w:line="240" w:lineRule="auto"/>
        <w:rPr>
          <w:rFonts w:ascii="Sylfaen" w:hAnsi="Sylfaen"/>
          <w:b/>
          <w:lang w:val="ka-GE"/>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17450">
        <w:rPr>
          <w:rFonts w:ascii="Sylfaen" w:hAnsi="Sylfaen"/>
          <w:lang w:val="ka-GE"/>
        </w:rPr>
        <w:t>ს თარიღიდან 6</w:t>
      </w:r>
      <w:r w:rsidR="00CC4789" w:rsidRPr="00001A54">
        <w:rPr>
          <w:rFonts w:ascii="Sylfaen" w:hAnsi="Sylfaen"/>
          <w:lang w:val="ka-GE"/>
        </w:rPr>
        <w:t xml:space="preserve">0 </w:t>
      </w:r>
      <w:r w:rsidR="00CC4789" w:rsidRPr="00001A54">
        <w:rPr>
          <w:rFonts w:ascii="AcadNusx" w:hAnsi="AcadNusx"/>
          <w:lang w:val="ka-GE"/>
        </w:rPr>
        <w:t>(</w:t>
      </w:r>
      <w:r w:rsidR="00C17450">
        <w:rPr>
          <w:rFonts w:ascii="Sylfaen" w:hAnsi="Sylfaen"/>
          <w:lang w:val="ka-GE"/>
        </w:rPr>
        <w:t>სამოცი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2C3F1E" w:rsidRPr="00C17450"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lastRenderedPageBreak/>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02232">
        <w:fldChar w:fldCharType="begin"/>
      </w:r>
      <w:r w:rsidR="00102232">
        <w:instrText xml:space="preserve"> HYPERLINK "http://www.tenders.ge" </w:instrText>
      </w:r>
      <w:r w:rsidR="00102232">
        <w:fldChar w:fldCharType="separate"/>
      </w:r>
      <w:r w:rsidR="007E0304" w:rsidRPr="00485E5A">
        <w:rPr>
          <w:rStyle w:val="Hyperlink"/>
          <w:rFonts w:ascii="Sylfaen" w:hAnsi="Sylfaen"/>
          <w:lang w:val="ka-GE"/>
        </w:rPr>
        <w:t>www.tenders.ge</w:t>
      </w:r>
      <w:r w:rsidR="00102232">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38413340"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85E5A" w:rsidRDefault="000710CD" w:rsidP="004B148B">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0710CD" w:rsidRPr="00485E5A" w:rsidRDefault="000710CD" w:rsidP="00CC4789">
      <w:pPr>
        <w:spacing w:after="0" w:line="360" w:lineRule="auto"/>
        <w:jc w:val="both"/>
        <w:rPr>
          <w:rFonts w:ascii="Sylfaen" w:hAnsi="Sylfaen"/>
        </w:rPr>
      </w:pP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F827AD" w:rsidRPr="00E37C5C" w:rsidRDefault="00F827AD" w:rsidP="00F827AD">
      <w:pPr>
        <w:spacing w:after="0"/>
        <w:jc w:val="both"/>
        <w:rPr>
          <w:rFonts w:ascii="Sylfaen" w:hAnsi="Sylfaen" w:cs="Arial"/>
          <w:lang w:val="ka-GE"/>
        </w:rPr>
      </w:pP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125D4" w:rsidRDefault="006125D4" w:rsidP="007902EA">
      <w:pPr>
        <w:spacing w:after="0" w:line="240" w:lineRule="auto"/>
      </w:pPr>
      <w:r>
        <w:separator/>
      </w:r>
    </w:p>
  </w:endnote>
  <w:endnote w:type="continuationSeparator" w:id="0">
    <w:p w:rsidR="006125D4" w:rsidRDefault="006125D4"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054D4B">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125D4" w:rsidRDefault="006125D4" w:rsidP="007902EA">
      <w:pPr>
        <w:spacing w:after="0" w:line="240" w:lineRule="auto"/>
      </w:pPr>
      <w:r>
        <w:separator/>
      </w:r>
    </w:p>
  </w:footnote>
  <w:footnote w:type="continuationSeparator" w:id="0">
    <w:p w:rsidR="006125D4" w:rsidRDefault="006125D4"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6"/>
  </w:num>
  <w:num w:numId="3">
    <w:abstractNumId w:val="0"/>
  </w:num>
  <w:num w:numId="4">
    <w:abstractNumId w:val="13"/>
  </w:num>
  <w:num w:numId="5">
    <w:abstractNumId w:val="7"/>
  </w:num>
  <w:num w:numId="6">
    <w:abstractNumId w:val="1"/>
  </w:num>
  <w:num w:numId="7">
    <w:abstractNumId w:val="14"/>
  </w:num>
  <w:num w:numId="8">
    <w:abstractNumId w:val="3"/>
  </w:num>
  <w:num w:numId="9">
    <w:abstractNumId w:val="4"/>
  </w:num>
  <w:num w:numId="10">
    <w:abstractNumId w:val="9"/>
  </w:num>
  <w:num w:numId="11">
    <w:abstractNumId w:val="12"/>
  </w:num>
  <w:num w:numId="12">
    <w:abstractNumId w:val="5"/>
  </w:num>
  <w:num w:numId="13">
    <w:abstractNumId w:val="2"/>
  </w:num>
  <w:num w:numId="14">
    <w:abstractNumId w:val="10"/>
  </w:num>
  <w:num w:numId="15">
    <w:abstractNumId w:val="11"/>
  </w:num>
  <w:num w:numId="16">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4D4B"/>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133A"/>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2C63"/>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29FC"/>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4254"/>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25D4"/>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17450"/>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AD2EF2-69EC-429B-9E99-0F51DD665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668</TotalTime>
  <Pages>5</Pages>
  <Words>1168</Words>
  <Characters>6659</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91</cp:revision>
  <cp:lastPrinted>2022-10-31T12:05:00Z</cp:lastPrinted>
  <dcterms:created xsi:type="dcterms:W3CDTF">2021-10-22T05:18:00Z</dcterms:created>
  <dcterms:modified xsi:type="dcterms:W3CDTF">2023-02-20T11:49:00Z</dcterms:modified>
</cp:coreProperties>
</file>