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17276A2" w:rsidR="009815C7" w:rsidRPr="007B0071" w:rsidRDefault="00A64AA6" w:rsidP="00373F3E">
      <w:pPr>
        <w:spacing w:after="0" w:line="240" w:lineRule="auto"/>
        <w:jc w:val="center"/>
        <w:rPr>
          <w:rFonts w:ascii="Sylfaen" w:hAnsi="Sylfaen" w:cs="Sylfaen"/>
          <w:b/>
          <w:lang w:val="ka-GE"/>
        </w:rPr>
      </w:pPr>
      <w:r w:rsidRPr="00A64AA6">
        <w:rPr>
          <w:rFonts w:ascii="Sylfaen" w:hAnsi="Sylfaen" w:cs="Sylfaen"/>
          <w:b/>
          <w:lang w:val="ka-GE"/>
        </w:rPr>
        <w:t>თუმანიანის ქუჩა #1-ის მიმდებარედ, წყალარინების ქსელის</w:t>
      </w:r>
      <w:r>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5B296BCA" w:rsidR="001F6753" w:rsidRDefault="001F6753" w:rsidP="00665C42">
      <w:pPr>
        <w:spacing w:after="0" w:line="360" w:lineRule="auto"/>
        <w:jc w:val="center"/>
        <w:rPr>
          <w:rFonts w:asciiTheme="minorHAnsi" w:hAnsiTheme="minorHAnsi"/>
          <w:b/>
          <w:lang w:val="ka-GE"/>
        </w:rPr>
      </w:pPr>
    </w:p>
    <w:p w14:paraId="5F18FCA6" w14:textId="77777777" w:rsidR="00810ED9" w:rsidRPr="00810ED9" w:rsidRDefault="00810ED9" w:rsidP="00665C42">
      <w:pPr>
        <w:spacing w:after="0" w:line="360" w:lineRule="auto"/>
        <w:jc w:val="center"/>
        <w:rPr>
          <w:rFonts w:asciiTheme="minorHAnsi" w:hAnsiTheme="minorHAnsi"/>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D0327C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64AA6" w:rsidRPr="00A64AA6">
        <w:rPr>
          <w:rFonts w:ascii="Sylfaen" w:hAnsi="Sylfaen" w:cs="Sylfaen"/>
          <w:lang w:val="ka-GE"/>
        </w:rPr>
        <w:t>თ</w:t>
      </w:r>
      <w:r w:rsidR="00810ED9">
        <w:rPr>
          <w:rFonts w:ascii="Sylfaen" w:hAnsi="Sylfaen" w:cs="Sylfaen"/>
          <w:lang w:val="ka-GE"/>
        </w:rPr>
        <w:t>უმანიანის ქუჩა #1-ის მიმდებარედ</w:t>
      </w:r>
      <w:r w:rsidR="00A64AA6" w:rsidRPr="00A64AA6">
        <w:rPr>
          <w:rFonts w:ascii="Sylfaen" w:hAnsi="Sylfaen" w:cs="Sylfaen"/>
          <w:lang w:val="ka-GE"/>
        </w:rPr>
        <w:t xml:space="preserve">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635BB40" w:rsidR="00DB5C8D" w:rsidRPr="006005A1" w:rsidRDefault="00A64AA6" w:rsidP="00696A50">
      <w:pPr>
        <w:spacing w:after="0" w:line="240" w:lineRule="auto"/>
        <w:jc w:val="both"/>
        <w:rPr>
          <w:rFonts w:ascii="Sylfaen" w:hAnsi="Sylfaen" w:cs="Sylfaen"/>
          <w:lang w:val="ka-GE"/>
        </w:rPr>
      </w:pPr>
      <w:r w:rsidRPr="00A64AA6">
        <w:rPr>
          <w:rFonts w:ascii="Sylfaen" w:hAnsi="Sylfaen" w:cs="Sylfaen"/>
          <w:lang w:val="ka-GE"/>
        </w:rPr>
        <w:t>თუმანიანის ქუჩა #1-ის მიმდებარედ, წყალარინების ქსელის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73EF81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D57B5">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82DF0D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810ED9">
        <w:rPr>
          <w:rFonts w:ascii="Sylfaen" w:hAnsi="Sylfaen" w:cs="Sylfaen"/>
          <w:b/>
          <w:sz w:val="20"/>
          <w:szCs w:val="20"/>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10ED9">
        <w:rPr>
          <w:rFonts w:ascii="Sylfaen" w:hAnsi="Sylfaen" w:cs="Sylfaen"/>
          <w:b/>
          <w:sz w:val="20"/>
          <w:szCs w:val="20"/>
        </w:rPr>
        <w:t xml:space="preserve">15 </w:t>
      </w:r>
      <w:bookmarkStart w:id="1" w:name="_GoBack"/>
      <w:bookmarkEnd w:id="1"/>
      <w:r w:rsidR="00810ED9">
        <w:rPr>
          <w:rFonts w:ascii="Sylfaen" w:hAnsi="Sylfaen" w:cs="Sylfaen"/>
          <w:b/>
          <w:sz w:val="20"/>
          <w:szCs w:val="20"/>
          <w:lang w:val="ka-GE"/>
        </w:rPr>
        <w:t>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44A8B" w14:textId="77777777" w:rsidR="00541C8A" w:rsidRDefault="00541C8A" w:rsidP="007902EA">
      <w:pPr>
        <w:spacing w:after="0" w:line="240" w:lineRule="auto"/>
      </w:pPr>
      <w:r>
        <w:separator/>
      </w:r>
    </w:p>
  </w:endnote>
  <w:endnote w:type="continuationSeparator" w:id="0">
    <w:p w14:paraId="7E2BEC06" w14:textId="77777777" w:rsidR="00541C8A" w:rsidRDefault="00541C8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454286" w:rsidR="004A3BD8" w:rsidRDefault="004A3BD8">
        <w:pPr>
          <w:pStyle w:val="Footer"/>
          <w:jc w:val="right"/>
        </w:pPr>
        <w:r>
          <w:fldChar w:fldCharType="begin"/>
        </w:r>
        <w:r>
          <w:instrText xml:space="preserve"> PAGE   \* MERGEFORMAT </w:instrText>
        </w:r>
        <w:r>
          <w:fldChar w:fldCharType="separate"/>
        </w:r>
        <w:r w:rsidR="00810ED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5BF2C" w14:textId="77777777" w:rsidR="00541C8A" w:rsidRDefault="00541C8A" w:rsidP="007902EA">
      <w:pPr>
        <w:spacing w:after="0" w:line="240" w:lineRule="auto"/>
      </w:pPr>
      <w:r>
        <w:separator/>
      </w:r>
    </w:p>
  </w:footnote>
  <w:footnote w:type="continuationSeparator" w:id="0">
    <w:p w14:paraId="4D4B8C02" w14:textId="77777777" w:rsidR="00541C8A" w:rsidRDefault="00541C8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1C8A"/>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0ED9"/>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53EAE-745F-4703-9569-8330BF07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2023-06-08T09:22:00Z</dcterms:modified>
</cp:coreProperties>
</file>