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A45B8" w:rsidP="00BA3128">
      <w:pPr>
        <w:spacing w:after="0"/>
        <w:jc w:val="center"/>
        <w:rPr>
          <w:rFonts w:ascii="Sylfaen" w:hAnsi="Sylfaen" w:cs="Sylfaen"/>
          <w:b/>
          <w:sz w:val="20"/>
          <w:szCs w:val="20"/>
        </w:rPr>
      </w:pPr>
      <w:r w:rsidRPr="00A3171A">
        <w:rPr>
          <w:rFonts w:ascii="Sylfaen" w:hAnsi="Sylfaen" w:cs="Sylfaen"/>
          <w:b/>
          <w:noProof/>
        </w:rPr>
        <w:drawing>
          <wp:inline distT="0" distB="0" distL="0" distR="0" wp14:anchorId="530DDDED" wp14:editId="5607B64C">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575105" w:rsidRPr="00EC701A" w:rsidRDefault="00575105" w:rsidP="00EC701A">
      <w:pPr>
        <w:spacing w:after="0"/>
        <w:jc w:val="center"/>
        <w:rPr>
          <w:rFonts w:ascii="Sylfaen" w:hAnsi="Sylfaen" w:cs="Sylfaen"/>
          <w:b/>
          <w:sz w:val="28"/>
          <w:szCs w:val="28"/>
          <w:lang w:val="ka-GE"/>
        </w:rPr>
      </w:pPr>
      <w:r w:rsidRPr="00EC701A">
        <w:rPr>
          <w:rFonts w:ascii="Sylfaen" w:hAnsi="Sylfaen"/>
          <w:b/>
          <w:bCs/>
          <w:color w:val="000000"/>
          <w:sz w:val="28"/>
          <w:szCs w:val="28"/>
          <w:lang w:val="ka-GE"/>
        </w:rPr>
        <w:t>ელექტრონული ტენდერის დოკუმენტაცია</w:t>
      </w: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9A45B8" w:rsidRDefault="009A45B8" w:rsidP="00BA3128">
      <w:pPr>
        <w:spacing w:after="0"/>
        <w:jc w:val="center"/>
        <w:rPr>
          <w:rFonts w:ascii="Sylfaen" w:hAnsi="Sylfaen"/>
          <w:b/>
          <w:sz w:val="20"/>
          <w:szCs w:val="20"/>
          <w:lang w:val="ka-GE"/>
        </w:rPr>
      </w:pPr>
    </w:p>
    <w:p w:rsidR="009A45B8" w:rsidRPr="00EC701A" w:rsidRDefault="009A45B8"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9364A1" w:rsidRPr="00EC701A" w:rsidRDefault="009364A1" w:rsidP="00BA3128">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Pr="00EC701A">
        <w:rPr>
          <w:rFonts w:ascii="Sylfaen" w:hAnsi="Sylfaen" w:cs="Arial"/>
          <w:sz w:val="20"/>
          <w:szCs w:val="20"/>
          <w:lang w:val="ka-GE"/>
        </w:rPr>
        <w:t>(</w:t>
      </w:r>
      <w:r w:rsidR="009A45B8">
        <w:rPr>
          <w:rFonts w:ascii="Sylfaen" w:hAnsi="Sylfaen" w:cs="Arial"/>
          <w:sz w:val="20"/>
          <w:szCs w:val="20"/>
          <w:lang w:val="ka-GE"/>
        </w:rPr>
        <w:t>RWC</w:t>
      </w:r>
      <w:r w:rsidRPr="00EC701A">
        <w:rPr>
          <w:rFonts w:ascii="Sylfaen" w:hAnsi="Sylfaen" w:cs="Arial"/>
          <w:sz w:val="20"/>
          <w:szCs w:val="20"/>
          <w:lang w:val="ka-GE"/>
        </w:rPr>
        <w:t xml:space="preserve">)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9A45B8">
        <w:rPr>
          <w:lang w:val="ka-GE"/>
        </w:rPr>
        <w:t xml:space="preserve">შახტურ ჭებში </w:t>
      </w:r>
      <w:r w:rsidR="009A45B8">
        <w:rPr>
          <w:lang w:val="ka-GE"/>
        </w:rPr>
        <w:t xml:space="preserve">ტელფერების </w:t>
      </w:r>
      <w:r w:rsidR="009A45B8">
        <w:rPr>
          <w:rFonts w:ascii="Sylfaen" w:hAnsi="Sylfaen"/>
          <w:lang w:val="ka-GE"/>
        </w:rPr>
        <w:t xml:space="preserve">მოწობის მომსახურეოების </w:t>
      </w:r>
      <w:r w:rsidRPr="00EC701A">
        <w:rPr>
          <w:rFonts w:ascii="Sylfaen" w:hAnsi="Sylfaen" w:cs="Calibri"/>
          <w:sz w:val="20"/>
          <w:szCs w:val="20"/>
          <w:lang w:val="ka-GE"/>
        </w:rPr>
        <w:t>შესყიდვასთან დაკავშირებით.</w:t>
      </w:r>
      <w:r w:rsidRPr="00EC701A">
        <w:rPr>
          <w:rFonts w:ascii="Sylfaen" w:hAnsi="Sylfaen" w:cs="Calibri"/>
          <w:b/>
          <w:sz w:val="20"/>
          <w:szCs w:val="20"/>
          <w:lang w:val="ka-GE"/>
        </w:rPr>
        <w:t xml:space="preserve"> </w:t>
      </w:r>
    </w:p>
    <w:p w:rsidR="00D57395" w:rsidRPr="00EC701A" w:rsidRDefault="00D57395" w:rsidP="00BA3128">
      <w:pPr>
        <w:spacing w:after="0"/>
        <w:jc w:val="both"/>
        <w:rPr>
          <w:rFonts w:ascii="Sylfaen" w:hAnsi="Sylfaen" w:cs="Calibri"/>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Pr="00EC701A"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w:t>
      </w:r>
      <w:r w:rsidR="009A45B8">
        <w:rPr>
          <w:rFonts w:ascii="Sylfaen" w:hAnsi="Sylfaen" w:cs="Sylfaen"/>
          <w:color w:val="222222"/>
          <w:sz w:val="20"/>
          <w:szCs w:val="20"/>
          <w:shd w:val="clear" w:color="auto" w:fill="FFFFFF"/>
          <w:lang w:val="ka-GE"/>
        </w:rPr>
        <w:t>1</w:t>
      </w:r>
      <w:r w:rsidR="00EC701A" w:rsidRPr="00EC701A">
        <w:rPr>
          <w:rFonts w:ascii="Sylfaen" w:hAnsi="Sylfaen" w:cs="Sylfaen"/>
          <w:color w:val="222222"/>
          <w:sz w:val="20"/>
          <w:szCs w:val="20"/>
          <w:shd w:val="clear" w:color="auto" w:fill="FFFFFF"/>
          <w:lang w:val="ka-GE"/>
        </w:rPr>
        <w:t>-ში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w:t>
      </w:r>
      <w:r w:rsidR="009A45B8">
        <w:rPr>
          <w:rFonts w:ascii="Sylfaen" w:hAnsi="Sylfaen"/>
          <w:sz w:val="20"/>
          <w:szCs w:val="20"/>
          <w:lang w:val="ka-GE"/>
        </w:rPr>
        <w:t>ნხორციელდეს დანართი N1 - ტექნიკურ დავალებაში მითიტებულ ლოკაციებზე.</w:t>
      </w:r>
    </w:p>
    <w:p w:rsidR="009A45B8" w:rsidRDefault="009A45B8" w:rsidP="0058448B">
      <w:pPr>
        <w:spacing w:after="0"/>
        <w:jc w:val="both"/>
        <w:rPr>
          <w:rFonts w:ascii="Sylfaen" w:hAnsi="Sylfaen"/>
          <w:b/>
          <w:sz w:val="20"/>
          <w:szCs w:val="20"/>
          <w:lang w:val="ka-GE"/>
        </w:rPr>
      </w:pP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EC701A">
        <w:rPr>
          <w:rFonts w:ascii="Sylfaen" w:hAnsi="Sylfaen"/>
          <w:sz w:val="20"/>
          <w:szCs w:val="20"/>
          <w:lang w:val="ka-GE"/>
        </w:rPr>
        <w:t>2</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D303E5" w:rsidRPr="00EC701A" w:rsidRDefault="00D303E5" w:rsidP="00BA3128">
      <w:pPr>
        <w:jc w:val="both"/>
        <w:rPr>
          <w:rFonts w:ascii="Sylfaen" w:hAnsi="Sylfaen" w:cstheme="minorHAnsi"/>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EC701A" w:rsidRDefault="00000015" w:rsidP="00207D7D">
      <w:pPr>
        <w:pStyle w:val="ListParagraph"/>
        <w:numPr>
          <w:ilvl w:val="2"/>
          <w:numId w:val="4"/>
        </w:numPr>
        <w:spacing w:after="0"/>
        <w:jc w:val="both"/>
        <w:rPr>
          <w:rFonts w:ascii="Sylfaen" w:hAnsi="Sylfaen"/>
          <w:b/>
          <w:sz w:val="20"/>
          <w:szCs w:val="20"/>
          <w:lang w:val="ka-GE"/>
        </w:rPr>
      </w:pPr>
      <w:r w:rsidRPr="00EC701A">
        <w:rPr>
          <w:rFonts w:ascii="Sylfaen" w:hAnsi="Sylfaen"/>
          <w:b/>
          <w:sz w:val="20"/>
          <w:szCs w:val="20"/>
          <w:lang w:val="ka-GE"/>
        </w:rPr>
        <w:t>ანგარიშსწორების პირობები</w:t>
      </w:r>
    </w:p>
    <w:p w:rsidR="00A66371" w:rsidRPr="00EC701A" w:rsidRDefault="00D303E5" w:rsidP="00A66371">
      <w:pPr>
        <w:spacing w:after="0"/>
        <w:jc w:val="both"/>
        <w:rPr>
          <w:rFonts w:ascii="Sylfaen" w:hAnsi="Sylfaen"/>
          <w:sz w:val="20"/>
          <w:szCs w:val="20"/>
          <w:lang w:val="ka-GE"/>
        </w:rPr>
      </w:pPr>
      <w:r w:rsidRPr="00EC701A">
        <w:rPr>
          <w:rFonts w:ascii="Sylfaen" w:hAnsi="Sylfaen"/>
          <w:sz w:val="20"/>
          <w:szCs w:val="20"/>
          <w:lang w:val="ka-GE"/>
        </w:rPr>
        <w:t>ანგარიშსწორება</w:t>
      </w:r>
      <w:r w:rsidRPr="00EC701A">
        <w:rPr>
          <w:rFonts w:ascii="Sylfaen" w:hAnsi="Sylfaen"/>
          <w:sz w:val="20"/>
          <w:szCs w:val="20"/>
        </w:rPr>
        <w:t xml:space="preserve"> </w:t>
      </w:r>
      <w:r w:rsidRPr="00EC701A">
        <w:rPr>
          <w:rFonts w:ascii="Sylfaen" w:hAnsi="Sylfaen"/>
          <w:sz w:val="20"/>
          <w:szCs w:val="20"/>
          <w:lang w:val="ka-GE"/>
        </w:rPr>
        <w:t>განხორციელდება კონსიგნაციის წესით, უნაღდო ანგარიშსწორებით ე</w:t>
      </w:r>
      <w:r w:rsidRPr="00EC701A">
        <w:rPr>
          <w:rFonts w:ascii="Sylfaen" w:hAnsi="Sylfaen" w:cs="Sylfaen"/>
          <w:sz w:val="20"/>
          <w:szCs w:val="20"/>
          <w:lang w:val="ka-GE"/>
        </w:rPr>
        <w:t xml:space="preserve">როვნულ ვალუტაში, „საქონლის“ </w:t>
      </w:r>
      <w:r w:rsidR="00207D7D" w:rsidRPr="00EC701A">
        <w:rPr>
          <w:rFonts w:ascii="Sylfaen" w:hAnsi="Sylfaen" w:cs="Sylfaen"/>
          <w:sz w:val="20"/>
          <w:szCs w:val="20"/>
          <w:lang w:val="ka-GE"/>
        </w:rPr>
        <w:t xml:space="preserve">სრულად </w:t>
      </w:r>
      <w:r w:rsidRPr="00EC701A">
        <w:rPr>
          <w:rFonts w:ascii="Sylfaen" w:hAnsi="Sylfaen" w:cs="Sylfaen"/>
          <w:sz w:val="20"/>
          <w:szCs w:val="20"/>
          <w:lang w:val="ka-GE"/>
        </w:rPr>
        <w:t xml:space="preserve">მიწოდებიდან </w:t>
      </w:r>
      <w:r w:rsidRPr="00EC701A">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EC701A">
        <w:rPr>
          <w:rFonts w:ascii="Sylfaen" w:hAnsi="Sylfaen" w:cs="Sylfaen"/>
          <w:sz w:val="20"/>
          <w:szCs w:val="20"/>
          <w:lang w:val="ka-GE"/>
        </w:rPr>
        <w:t xml:space="preserve">30 (ოცდაათი) კალენდარული დღის ვადაში </w:t>
      </w:r>
      <w:r w:rsidRPr="00EC701A">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Pr="00EC701A" w:rsidRDefault="00A66371" w:rsidP="00A66371">
      <w:pPr>
        <w:spacing w:after="0"/>
        <w:jc w:val="both"/>
        <w:rPr>
          <w:rFonts w:ascii="Sylfaen" w:hAnsi="Sylfaen"/>
          <w:sz w:val="20"/>
          <w:szCs w:val="20"/>
          <w:lang w:val="ka-GE"/>
        </w:rPr>
      </w:pPr>
    </w:p>
    <w:p w:rsidR="00BA3128" w:rsidRPr="00EC701A" w:rsidRDefault="007379CE" w:rsidP="00A66371">
      <w:pPr>
        <w:spacing w:after="0"/>
        <w:jc w:val="both"/>
        <w:rPr>
          <w:rFonts w:ascii="Sylfaen" w:hAnsi="Sylfaen" w:cstheme="minorHAnsi"/>
          <w:sz w:val="20"/>
          <w:szCs w:val="20"/>
          <w:lang w:val="ka-GE"/>
        </w:rPr>
      </w:pPr>
      <w:r w:rsidRPr="00EC701A">
        <w:rPr>
          <w:rFonts w:ascii="Sylfaen" w:hAnsi="Sylfaen"/>
          <w:b/>
          <w:sz w:val="20"/>
          <w:szCs w:val="20"/>
          <w:lang w:val="ka-GE"/>
        </w:rPr>
        <w:t>1.7</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4260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p>
    <w:p w:rsidR="00BA3128" w:rsidRPr="00EC701A" w:rsidRDefault="00D303E5" w:rsidP="00047FD4">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047FD4">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EC701A" w:rsidRDefault="00D303E5" w:rsidP="00047FD4">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7379CE" w:rsidRPr="00EC701A">
        <w:rPr>
          <w:rFonts w:ascii="Sylfaen" w:hAnsi="Sylfaen" w:cs="Sylfaen"/>
          <w:b/>
          <w:sz w:val="20"/>
          <w:szCs w:val="20"/>
          <w:lang w:val="ka-GE"/>
        </w:rPr>
        <w:t>8</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lastRenderedPageBreak/>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 xml:space="preserve">შემსყიდველი (შპს </w:t>
      </w:r>
      <w:r w:rsidR="009A45B8">
        <w:rPr>
          <w:rFonts w:ascii="Sylfaen" w:hAnsi="Sylfaen" w:cs="Sylfaen"/>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RWC</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 xml:space="preserve">გთხოვთ გაითვალისწინოთ, რომ შემსყიდველი (შპს </w:t>
      </w:r>
      <w:r w:rsidR="009A45B8">
        <w:rPr>
          <w:rFonts w:ascii="Sylfaen" w:hAnsi="Sylfaen" w:cs="Sylfaen"/>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RWC</w:t>
      </w:r>
      <w:r w:rsidR="0071455F" w:rsidRPr="00EC701A">
        <w:rPr>
          <w:rFonts w:ascii="Sylfaen" w:hAnsi="Sylfaen" w:cs="Sylfaen"/>
          <w:sz w:val="20"/>
          <w:szCs w:val="20"/>
          <w:lang w:val="ka-GE"/>
        </w:rPr>
        <w:t xml:space="preserve">, ს/ნ)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A3128" w:rsidRPr="00EC701A">
        <w:rPr>
          <w:rFonts w:ascii="Sylfaen" w:hAnsi="Sylfaen" w:cs="Sylfaen"/>
          <w:sz w:val="20"/>
          <w:szCs w:val="20"/>
        </w:rPr>
        <w:t>mtchrikishvili</w:t>
      </w:r>
      <w:r w:rsidR="0071455F" w:rsidRPr="00EC701A">
        <w:rPr>
          <w:rFonts w:ascii="Sylfaen" w:hAnsi="Sylfaen" w:cs="Sylfaen"/>
          <w:sz w:val="20"/>
          <w:szCs w:val="20"/>
        </w:rPr>
        <w:t>@</w:t>
      </w:r>
      <w:r w:rsidR="009A45B8">
        <w:rPr>
          <w:rFonts w:ascii="Sylfaen" w:hAnsi="Sylfaen" w:cs="Sylfaen"/>
          <w:sz w:val="20"/>
          <w:szCs w:val="20"/>
        </w:rPr>
        <w:t>gpw</w:t>
      </w:r>
      <w:r w:rsidR="0071455F" w:rsidRPr="00EC701A">
        <w:rPr>
          <w:rFonts w:ascii="Sylfaen" w:hAnsi="Sylfaen" w:cs="Sylfaen"/>
          <w:sz w:val="20"/>
          <w:szCs w:val="20"/>
        </w:rPr>
        <w:t>.ge</w:t>
      </w:r>
    </w:p>
    <w:p w:rsidR="0071455F" w:rsidRPr="00EC701A" w:rsidRDefault="0071455F" w:rsidP="00BA3128">
      <w:pPr>
        <w:spacing w:after="0"/>
        <w:ind w:firstLine="426"/>
        <w:jc w:val="both"/>
        <w:rPr>
          <w:rFonts w:ascii="Sylfaen" w:hAnsi="Sylfaen"/>
          <w:b/>
          <w:i/>
          <w:sz w:val="20"/>
          <w:szCs w:val="20"/>
          <w:lang w:val="ka-GE"/>
        </w:rPr>
      </w:pPr>
    </w:p>
    <w:p w:rsidR="0071455F" w:rsidRPr="00EC701A"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Pr="00EC701A">
        <w:rPr>
          <w:rFonts w:ascii="Sylfaen" w:hAnsi="Sylfaen" w:cs="Sylfaen"/>
          <w:sz w:val="20"/>
          <w:szCs w:val="20"/>
          <w:lang w:val="ka-GE"/>
        </w:rPr>
        <w:t>(</w:t>
      </w:r>
      <w:r w:rsidR="009A45B8">
        <w:rPr>
          <w:rFonts w:ascii="Sylfaen" w:hAnsi="Sylfaen" w:cs="Sylfaen"/>
          <w:sz w:val="20"/>
          <w:szCs w:val="20"/>
          <w:lang w:val="ka-GE"/>
        </w:rPr>
        <w:t>RWC,</w:t>
      </w:r>
      <w:r w:rsidR="009A45B8">
        <w:rPr>
          <w:rFonts w:ascii="Sylfaen" w:hAnsi="Sylfaen" w:cs="Sylfaen"/>
          <w:sz w:val="20"/>
          <w:szCs w:val="20"/>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9A45B8" w:rsidRDefault="00BD4104" w:rsidP="00BA3128">
      <w:pPr>
        <w:spacing w:after="0"/>
        <w:jc w:val="both"/>
        <w:rPr>
          <w:rFonts w:ascii="Sylfaen" w:hAnsi="Sylfaen" w:cs="Sylfaen"/>
          <w:sz w:val="20"/>
          <w:szCs w:val="20"/>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Pr="00EC701A">
        <w:rPr>
          <w:rFonts w:ascii="Sylfaen" w:hAnsi="Sylfaen" w:cs="Sylfaen"/>
          <w:sz w:val="20"/>
          <w:szCs w:val="20"/>
          <w:lang w:val="ka-GE"/>
        </w:rPr>
        <w:t>(</w:t>
      </w:r>
      <w:r w:rsidR="009A45B8">
        <w:rPr>
          <w:rFonts w:ascii="Sylfaen" w:hAnsi="Sylfaen" w:cs="Sylfaen"/>
          <w:sz w:val="20"/>
          <w:szCs w:val="20"/>
          <w:lang w:val="ka-GE"/>
        </w:rPr>
        <w:t>RWC</w:t>
      </w:r>
      <w:r w:rsidR="009A45B8">
        <w:rPr>
          <w:rFonts w:ascii="Sylfaen" w:hAnsi="Sylfaen" w:cs="Sylfaen"/>
          <w:sz w:val="20"/>
          <w:szCs w:val="20"/>
        </w:rPr>
        <w:t>).</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C90ACF" w:rsidRPr="00EC701A">
        <w:rPr>
          <w:rFonts w:ascii="Sylfaen" w:hAnsi="Sylfaen"/>
          <w:sz w:val="20"/>
          <w:szCs w:val="20"/>
          <w:lang w:val="ka-GE"/>
        </w:rPr>
        <w:t>მარიამ ჭრიკიშვილი</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 xml:space="preserve">მის.: </w:t>
      </w:r>
      <w:proofErr w:type="spellStart"/>
      <w:r w:rsidRPr="00EC701A">
        <w:rPr>
          <w:rFonts w:ascii="Sylfaen" w:hAnsi="Sylfaen" w:cs="Sylfaen"/>
          <w:sz w:val="20"/>
          <w:szCs w:val="20"/>
        </w:rPr>
        <w:t>საქართველო</w:t>
      </w:r>
      <w:proofErr w:type="spellEnd"/>
      <w:r w:rsidRPr="00EC701A">
        <w:rPr>
          <w:rFonts w:ascii="Sylfaen" w:hAnsi="Sylfaen"/>
          <w:sz w:val="20"/>
          <w:szCs w:val="20"/>
        </w:rPr>
        <w:t xml:space="preserve">, </w:t>
      </w:r>
      <w:proofErr w:type="spellStart"/>
      <w:r w:rsidRPr="00EC701A">
        <w:rPr>
          <w:rFonts w:ascii="Sylfaen" w:hAnsi="Sylfaen" w:cs="Sylfaen"/>
          <w:sz w:val="20"/>
          <w:szCs w:val="20"/>
        </w:rPr>
        <w:t>თბილისი</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მთაწმინდის</w:t>
      </w:r>
      <w:proofErr w:type="spellEnd"/>
      <w:r w:rsidRPr="00EC701A">
        <w:rPr>
          <w:rFonts w:ascii="Sylfaen" w:hAnsi="Sylfaen"/>
          <w:sz w:val="20"/>
          <w:szCs w:val="20"/>
        </w:rPr>
        <w:t xml:space="preserve"> </w:t>
      </w:r>
      <w:proofErr w:type="spellStart"/>
      <w:r w:rsidRPr="00EC701A">
        <w:rPr>
          <w:rFonts w:ascii="Sylfaen" w:hAnsi="Sylfaen" w:cs="Sylfaen"/>
          <w:sz w:val="20"/>
          <w:szCs w:val="20"/>
        </w:rPr>
        <w:t>რაიონი</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მედეა</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მზია</w:t>
      </w:r>
      <w:proofErr w:type="spellEnd"/>
      <w:r w:rsidRPr="00EC701A">
        <w:rPr>
          <w:rFonts w:ascii="Sylfaen" w:hAnsi="Sylfaen"/>
          <w:sz w:val="20"/>
          <w:szCs w:val="20"/>
        </w:rPr>
        <w:t xml:space="preserve">) </w:t>
      </w:r>
      <w:proofErr w:type="spellStart"/>
      <w:r w:rsidRPr="00EC701A">
        <w:rPr>
          <w:rFonts w:ascii="Sylfaen" w:hAnsi="Sylfaen" w:cs="Sylfaen"/>
          <w:sz w:val="20"/>
          <w:szCs w:val="20"/>
        </w:rPr>
        <w:t>ჯუღელის</w:t>
      </w:r>
      <w:proofErr w:type="spellEnd"/>
      <w:r w:rsidRPr="00EC701A">
        <w:rPr>
          <w:rFonts w:ascii="Sylfaen" w:hAnsi="Sylfaen"/>
          <w:sz w:val="20"/>
          <w:szCs w:val="20"/>
        </w:rPr>
        <w:t xml:space="preserve"> </w:t>
      </w:r>
      <w:proofErr w:type="spellStart"/>
      <w:r w:rsidRPr="00EC701A">
        <w:rPr>
          <w:rFonts w:ascii="Sylfaen" w:hAnsi="Sylfaen" w:cs="Sylfaen"/>
          <w:sz w:val="20"/>
          <w:szCs w:val="20"/>
        </w:rPr>
        <w:t>ქუჩა</w:t>
      </w:r>
      <w:proofErr w:type="spellEnd"/>
      <w:r w:rsidRPr="00EC701A">
        <w:rPr>
          <w:rFonts w:ascii="Sylfaen" w:hAnsi="Sylfaen"/>
          <w:sz w:val="20"/>
          <w:szCs w:val="20"/>
        </w:rPr>
        <w:t xml:space="preserve">, </w:t>
      </w:r>
      <w:r w:rsidRPr="00EC701A">
        <w:rPr>
          <w:rFonts w:ascii="Sylfaen" w:hAnsi="Sylfaen" w:cs="Calibri"/>
          <w:sz w:val="20"/>
          <w:szCs w:val="20"/>
        </w:rPr>
        <w:t>№</w:t>
      </w:r>
      <w:r w:rsidRPr="00EC701A">
        <w:rPr>
          <w:rFonts w:ascii="Sylfaen" w:hAnsi="Sylfaen"/>
          <w:sz w:val="20"/>
          <w:szCs w:val="20"/>
        </w:rPr>
        <w:t>10</w:t>
      </w:r>
      <w:r w:rsidRPr="00EC701A">
        <w:rPr>
          <w:rFonts w:ascii="Sylfaen" w:hAnsi="Sylfaen" w:cs="Calibri"/>
          <w:sz w:val="20"/>
          <w:szCs w:val="20"/>
        </w:rPr>
        <w:t> </w:t>
      </w:r>
    </w:p>
    <w:p w:rsidR="005B3F1A" w:rsidRPr="00EC701A" w:rsidRDefault="005B3F1A" w:rsidP="00BA3128">
      <w:pPr>
        <w:spacing w:after="0"/>
        <w:jc w:val="both"/>
        <w:rPr>
          <w:rFonts w:ascii="Sylfaen" w:hAnsi="Sylfaen"/>
          <w:sz w:val="20"/>
          <w:szCs w:val="20"/>
        </w:rPr>
      </w:pPr>
      <w:r w:rsidRPr="00EC701A">
        <w:rPr>
          <w:rFonts w:ascii="Sylfaen" w:hAnsi="Sylfaen"/>
          <w:sz w:val="20"/>
          <w:szCs w:val="20"/>
          <w:lang w:val="ka-GE"/>
        </w:rPr>
        <w:t xml:space="preserve">ელ. ფოსტა: </w:t>
      </w:r>
      <w:r w:rsidR="00C90ACF" w:rsidRPr="00EC701A">
        <w:rPr>
          <w:rFonts w:ascii="Sylfaen" w:hAnsi="Sylfaen"/>
          <w:sz w:val="20"/>
          <w:szCs w:val="20"/>
        </w:rPr>
        <w:t>mtchrikishvili</w:t>
      </w:r>
      <w:r w:rsidRPr="00EC701A">
        <w:rPr>
          <w:rFonts w:ascii="Sylfaen" w:hAnsi="Sylfaen"/>
          <w:sz w:val="20"/>
          <w:szCs w:val="20"/>
        </w:rPr>
        <w:t>@</w:t>
      </w:r>
      <w:r w:rsidR="009A45B8">
        <w:rPr>
          <w:rFonts w:ascii="Sylfaen" w:hAnsi="Sylfaen"/>
          <w:sz w:val="20"/>
          <w:szCs w:val="20"/>
        </w:rPr>
        <w:t>RWC</w:t>
      </w:r>
      <w:r w:rsidRPr="00EC701A">
        <w:rPr>
          <w:rFonts w:ascii="Sylfaen" w:hAnsi="Sylfaen"/>
          <w:sz w:val="20"/>
          <w:szCs w:val="20"/>
        </w:rPr>
        <w:t>.ge</w:t>
      </w:r>
    </w:p>
    <w:p w:rsidR="005B3F1A" w:rsidRPr="00EC701A" w:rsidRDefault="005B3F1A" w:rsidP="00BA3128">
      <w:pPr>
        <w:spacing w:after="0"/>
        <w:jc w:val="both"/>
        <w:rPr>
          <w:rFonts w:ascii="Sylfaen" w:hAnsi="Sylfaen" w:cs="Arial"/>
          <w:sz w:val="20"/>
          <w:szCs w:val="20"/>
          <w:lang w:val="ka-GE"/>
        </w:rPr>
      </w:pPr>
      <w:r w:rsidRPr="00EC701A">
        <w:rPr>
          <w:rFonts w:ascii="Sylfaen" w:hAnsi="Sylfaen"/>
          <w:sz w:val="20"/>
          <w:szCs w:val="20"/>
          <w:lang w:val="ka-GE"/>
        </w:rPr>
        <w:t>ტელ.</w:t>
      </w:r>
      <w:r w:rsidRPr="00EC701A">
        <w:rPr>
          <w:rFonts w:ascii="Sylfaen" w:hAnsi="Sylfaen" w:cs="Arial"/>
          <w:sz w:val="20"/>
          <w:szCs w:val="20"/>
          <w:lang w:val="ka-GE"/>
        </w:rPr>
        <w:t xml:space="preserve">: +995 322 931111 (1148); </w:t>
      </w:r>
      <w:r w:rsidR="00C90ACF" w:rsidRPr="00EC701A">
        <w:rPr>
          <w:rFonts w:ascii="Sylfaen" w:hAnsi="Sylfaen" w:cs="Arial"/>
          <w:sz w:val="20"/>
          <w:szCs w:val="20"/>
        </w:rPr>
        <w:t>599 005 995</w:t>
      </w:r>
    </w:p>
    <w:p w:rsidR="002D6C66" w:rsidRPr="00EC701A" w:rsidRDefault="002D6C66" w:rsidP="00BA3128">
      <w:pPr>
        <w:spacing w:after="0"/>
        <w:jc w:val="both"/>
        <w:rPr>
          <w:rFonts w:ascii="Sylfaen" w:hAnsi="Sylfaen" w:cs="Arial"/>
          <w:sz w:val="20"/>
          <w:szCs w:val="20"/>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ელ. ფოსტა: ikhvadagadze@</w:t>
      </w:r>
      <w:r w:rsidR="009A45B8">
        <w:rPr>
          <w:rFonts w:ascii="Sylfaen" w:hAnsi="Sylfaen"/>
          <w:sz w:val="20"/>
          <w:szCs w:val="20"/>
        </w:rPr>
        <w:t>RWC</w:t>
      </w:r>
      <w:r w:rsidRPr="00EC701A">
        <w:rPr>
          <w:rFonts w:ascii="Sylfaen" w:hAnsi="Sylfaen"/>
          <w:sz w:val="20"/>
          <w:szCs w:val="20"/>
          <w:lang w:val="ka-GE"/>
        </w:rPr>
        <w:t xml:space="preserve">.ge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9A45B8" w:rsidRDefault="009A45B8" w:rsidP="00BA3128">
      <w:pPr>
        <w:spacing w:after="0"/>
        <w:jc w:val="both"/>
        <w:rPr>
          <w:rFonts w:ascii="Sylfaen" w:hAnsi="Sylfaen"/>
          <w:b/>
          <w:sz w:val="20"/>
          <w:szCs w:val="20"/>
          <w:lang w:val="ka-GE"/>
        </w:rPr>
      </w:pPr>
    </w:p>
    <w:p w:rsidR="009A45B8" w:rsidRDefault="009A45B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b/>
          <w:sz w:val="20"/>
          <w:szCs w:val="20"/>
          <w:lang w:val="ka-GE"/>
        </w:rPr>
      </w:pPr>
      <w:bookmarkStart w:id="0" w:name="_GoBack"/>
      <w:bookmarkEnd w:id="0"/>
      <w:r w:rsidRPr="00EC701A">
        <w:rPr>
          <w:rFonts w:ascii="Sylfaen" w:hAnsi="Sylfaen"/>
          <w:b/>
          <w:sz w:val="20"/>
          <w:szCs w:val="20"/>
          <w:lang w:val="ka-GE"/>
        </w:rPr>
        <w:lastRenderedPageBreak/>
        <w:t xml:space="preserve">გავეცანი </w:t>
      </w: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0"/>
      <w:footerReference w:type="default" r:id="rId11"/>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A5D" w:rsidRDefault="00815A5D" w:rsidP="007902EA">
      <w:pPr>
        <w:spacing w:after="0" w:line="240" w:lineRule="auto"/>
      </w:pPr>
      <w:r>
        <w:separator/>
      </w:r>
    </w:p>
  </w:endnote>
  <w:endnote w:type="continuationSeparator" w:id="0">
    <w:p w:rsidR="00815A5D" w:rsidRDefault="00815A5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A5D" w:rsidRDefault="00815A5D" w:rsidP="007902EA">
      <w:pPr>
        <w:spacing w:after="0" w:line="240" w:lineRule="auto"/>
      </w:pPr>
      <w:r>
        <w:separator/>
      </w:r>
    </w:p>
  </w:footnote>
  <w:footnote w:type="continuationSeparator" w:id="0">
    <w:p w:rsidR="00815A5D" w:rsidRDefault="00815A5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2F6DE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5A5D"/>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45B8"/>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3CE4"/>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C4F31"/>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3DDA"/>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01A"/>
    <w:rsid w:val="00EC715F"/>
    <w:rsid w:val="00ED55AB"/>
    <w:rsid w:val="00EE0A2D"/>
    <w:rsid w:val="00EE13E4"/>
    <w:rsid w:val="00EE612A"/>
    <w:rsid w:val="00EF34FE"/>
    <w:rsid w:val="00EF7F05"/>
    <w:rsid w:val="00F0297E"/>
    <w:rsid w:val="00F0659D"/>
    <w:rsid w:val="00F069C7"/>
    <w:rsid w:val="00F10D6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F06BDC"/>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 w:type="character" w:customStyle="1" w:styleId="ui-provider">
    <w:name w:val="ui-provider"/>
    <w:basedOn w:val="DefaultParagraphFont"/>
    <w:rsid w:val="002F6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0450F-275C-48AE-B313-A3EE5429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9</cp:revision>
  <cp:lastPrinted>2015-07-27T06:36:00Z</cp:lastPrinted>
  <dcterms:created xsi:type="dcterms:W3CDTF">2023-05-02T14:29:00Z</dcterms:created>
  <dcterms:modified xsi:type="dcterms:W3CDTF">2023-08-25T04:57:00Z</dcterms:modified>
</cp:coreProperties>
</file>