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742C336E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45C96673" w:rsidR="005F739D" w:rsidRPr="00C83335" w:rsidRDefault="0018719B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18719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C83335" w:rsidRP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0B72D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რბილ ავეჯზე</w:t>
                                </w:r>
                                <w:r w:rsidR="00C83335" w:rsidRP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" fillcolor="white [3201]" stroked="f" strokeweight=".5pt">
                    <v:textbox>
                      <w:txbxContent>
                        <w:p w14:paraId="573A4337" w14:textId="45C96673" w:rsidR="005F739D" w:rsidRPr="00C83335" w:rsidRDefault="0018719B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18719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C83335" w:rsidRP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0B72D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რბილ ავეჯზე</w:t>
                          </w:r>
                          <w:r w:rsidR="00C83335" w:rsidRP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1A4780FF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24C8DC5B" w14:textId="3846A11B" w:rsidR="00A66B58" w:rsidRPr="000B72D0" w:rsidRDefault="00D1450D" w:rsidP="0038278C">
      <w:pPr>
        <w:rPr>
          <w:rFonts w:ascii="Times New Roman" w:hAnsi="Times New Roman" w:cs="Times New Roman"/>
          <w:lang w:val="ka-GE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proofErr w:type="spellStart"/>
      <w:r w:rsidR="000B72D0">
        <w:rPr>
          <w:rFonts w:eastAsia="Times New Roman" w:cs="Sylfaen"/>
          <w:color w:val="141B3D"/>
        </w:rPr>
        <w:t>ტენდერს</w:t>
      </w:r>
      <w:proofErr w:type="spellEnd"/>
      <w:r w:rsidR="000B72D0">
        <w:rPr>
          <w:rFonts w:eastAsia="Times New Roman" w:cs="Sylfaen"/>
          <w:color w:val="141B3D"/>
        </w:rPr>
        <w:t xml:space="preserve"> </w:t>
      </w:r>
      <w:proofErr w:type="spellStart"/>
      <w:r w:rsidR="000B72D0">
        <w:rPr>
          <w:rFonts w:eastAsia="Times New Roman" w:cs="Sylfaen"/>
          <w:color w:val="141B3D"/>
        </w:rPr>
        <w:t>რბილ</w:t>
      </w:r>
      <w:proofErr w:type="spellEnd"/>
      <w:r w:rsidR="000B72D0">
        <w:rPr>
          <w:rFonts w:eastAsia="Times New Roman" w:cs="Sylfaen"/>
          <w:color w:val="141B3D"/>
        </w:rPr>
        <w:t xml:space="preserve"> </w:t>
      </w:r>
      <w:proofErr w:type="spellStart"/>
      <w:r w:rsidR="000B72D0">
        <w:rPr>
          <w:rFonts w:eastAsia="Times New Roman" w:cs="Sylfaen"/>
          <w:color w:val="141B3D"/>
        </w:rPr>
        <w:t>ავეჯზე</w:t>
      </w:r>
      <w:proofErr w:type="spellEnd"/>
    </w:p>
    <w:p w14:paraId="32BD5730" w14:textId="35FC4EA0" w:rsid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p w14:paraId="0A4D8406" w14:textId="77777777" w:rsidR="00292DC4" w:rsidRPr="00292DC4" w:rsidRDefault="00292DC4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eastAsia="ja-JP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415"/>
        <w:gridCol w:w="2880"/>
        <w:gridCol w:w="1440"/>
        <w:gridCol w:w="1440"/>
        <w:gridCol w:w="1440"/>
      </w:tblGrid>
      <w:tr w:rsidR="00292DC4" w14:paraId="2EFE91B8" w14:textId="27BF7903" w:rsidTr="00292DC4">
        <w:trPr>
          <w:trHeight w:val="234"/>
        </w:trPr>
        <w:tc>
          <w:tcPr>
            <w:tcW w:w="3415" w:type="dxa"/>
          </w:tcPr>
          <w:p w14:paraId="0C98BACE" w14:textId="36BD0B92" w:rsidR="00292DC4" w:rsidRPr="000B72D0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სპეციფიკაცია</w:t>
            </w:r>
          </w:p>
        </w:tc>
        <w:tc>
          <w:tcPr>
            <w:tcW w:w="2880" w:type="dxa"/>
          </w:tcPr>
          <w:p w14:paraId="5A4325A9" w14:textId="4A6A8FDC" w:rsidR="00292DC4" w:rsidRPr="000B72D0" w:rsidRDefault="00292DC4" w:rsidP="000B72D0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სავარაუდო დიზაინი</w:t>
            </w:r>
          </w:p>
        </w:tc>
        <w:tc>
          <w:tcPr>
            <w:tcW w:w="1440" w:type="dxa"/>
          </w:tcPr>
          <w:p w14:paraId="5D08A068" w14:textId="0A27432A" w:rsidR="00292DC4" w:rsidRPr="000B72D0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რაოდენობა</w:t>
            </w:r>
          </w:p>
        </w:tc>
        <w:tc>
          <w:tcPr>
            <w:tcW w:w="1440" w:type="dxa"/>
          </w:tcPr>
          <w:p w14:paraId="5D43E60C" w14:textId="1520C8CC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ერთეულის ფასი (დღგ-ს ჩათვლით)</w:t>
            </w:r>
          </w:p>
        </w:tc>
        <w:tc>
          <w:tcPr>
            <w:tcW w:w="1440" w:type="dxa"/>
          </w:tcPr>
          <w:p w14:paraId="77921E69" w14:textId="2899E4B0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ჯამური ფასი (დღგ-ს ჩათვლით)</w:t>
            </w:r>
          </w:p>
        </w:tc>
      </w:tr>
      <w:tr w:rsidR="00292DC4" w14:paraId="4EEAF6C9" w14:textId="3BA5966F" w:rsidTr="00292DC4">
        <w:trPr>
          <w:trHeight w:val="2162"/>
        </w:trPr>
        <w:tc>
          <w:tcPr>
            <w:tcW w:w="3415" w:type="dxa"/>
          </w:tcPr>
          <w:p w14:paraId="58FECDF1" w14:textId="13944543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422F8E49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35726A66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0168A9C5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27458E75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3276F892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192AC4C2" w14:textId="77777777" w:rsidR="00292DC4" w:rsidRPr="000B72D0" w:rsidRDefault="00292DC4" w:rsidP="000B72D0">
            <w:pPr>
              <w:pStyle w:val="ListParagraph"/>
              <w:numPr>
                <w:ilvl w:val="0"/>
                <w:numId w:val="34"/>
              </w:num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პუფი</w:t>
            </w:r>
          </w:p>
          <w:p w14:paraId="067C4002" w14:textId="6251BD70" w:rsidR="00292DC4" w:rsidRPr="000B72D0" w:rsidRDefault="00292DC4" w:rsidP="000B72D0">
            <w:pPr>
              <w:pStyle w:val="ListParagraph"/>
              <w:numPr>
                <w:ilvl w:val="0"/>
                <w:numId w:val="34"/>
              </w:numPr>
              <w:rPr>
                <w:rFonts w:eastAsia="Times New Roman" w:cs="Sylfaen"/>
                <w:b/>
                <w:bCs/>
                <w:color w:val="141B3D"/>
              </w:rPr>
            </w:pP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ზომები - 700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 w:rsidRPr="000B72D0">
              <w:rPr>
                <w:rFonts w:eastAsia="Times New Roman" w:cs="Sylfaen"/>
                <w:b/>
                <w:bCs/>
                <w:color w:val="141B3D"/>
              </w:rPr>
              <w:t>X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 w:rsidRPr="000B72D0">
              <w:rPr>
                <w:rFonts w:eastAsia="Times New Roman" w:cs="Sylfaen"/>
                <w:b/>
                <w:bCs/>
                <w:color w:val="141B3D"/>
              </w:rPr>
              <w:t>700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 w:rsidRPr="000B72D0">
              <w:rPr>
                <w:rFonts w:eastAsia="Times New Roman" w:cs="Sylfaen"/>
                <w:b/>
                <w:bCs/>
                <w:color w:val="141B3D"/>
              </w:rPr>
              <w:t>X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 w:rsidRPr="000B72D0">
              <w:rPr>
                <w:rFonts w:eastAsia="Times New Roman" w:cs="Sylfaen"/>
                <w:b/>
                <w:bCs/>
                <w:color w:val="141B3D"/>
              </w:rPr>
              <w:t xml:space="preserve">415 </w:t>
            </w:r>
          </w:p>
          <w:p w14:paraId="74537DDE" w14:textId="77777777" w:rsidR="00292DC4" w:rsidRPr="000B72D0" w:rsidRDefault="00292DC4" w:rsidP="000B72D0">
            <w:pPr>
              <w:pStyle w:val="ListParagraph"/>
              <w:numPr>
                <w:ilvl w:val="0"/>
                <w:numId w:val="34"/>
              </w:num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ნაჭრის ფერი - მწვანე</w:t>
            </w:r>
          </w:p>
          <w:p w14:paraId="4210A4EF" w14:textId="3A31C60D" w:rsidR="00292DC4" w:rsidRPr="000B72D0" w:rsidRDefault="00292DC4" w:rsidP="000B72D0">
            <w:pPr>
              <w:pStyle w:val="ListParagraph"/>
              <w:numPr>
                <w:ilvl w:val="0"/>
                <w:numId w:val="34"/>
              </w:num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ფეხის ფერი - თეთრი</w:t>
            </w:r>
          </w:p>
          <w:p w14:paraId="18CAFBCA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3E2A4425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768513C5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772914CF" w14:textId="7DAD900D" w:rsidR="00292DC4" w:rsidRPr="000B72D0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</w:p>
        </w:tc>
        <w:tc>
          <w:tcPr>
            <w:tcW w:w="2880" w:type="dxa"/>
          </w:tcPr>
          <w:p w14:paraId="7E1048A6" w14:textId="6162C739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  <w:r>
              <w:rPr>
                <w:rFonts w:eastAsia="Times New Roman" w:cs="Sylfaen"/>
                <w:b/>
                <w:bCs/>
                <w:noProof/>
                <w:color w:val="141B3D"/>
              </w:rPr>
              <w:drawing>
                <wp:inline distT="0" distB="0" distL="0" distR="0" wp14:anchorId="2581B3D2" wp14:editId="7BDC3828">
                  <wp:extent cx="1746250" cy="2953611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3761" cy="3000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</w:tcPr>
          <w:p w14:paraId="11E4E0BB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148E20C1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2B8B5625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1B748E9A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618F7685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57C2BE95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6516340A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1FD762A3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51C00775" w14:textId="24EFDC7C" w:rsidR="00292DC4" w:rsidRPr="000B72D0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20 ცალი</w:t>
            </w:r>
          </w:p>
        </w:tc>
        <w:tc>
          <w:tcPr>
            <w:tcW w:w="1440" w:type="dxa"/>
          </w:tcPr>
          <w:p w14:paraId="5A0C1652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</w:tc>
        <w:tc>
          <w:tcPr>
            <w:tcW w:w="1440" w:type="dxa"/>
          </w:tcPr>
          <w:p w14:paraId="5A88F691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</w:tc>
      </w:tr>
      <w:tr w:rsidR="00292DC4" w14:paraId="6DC87C08" w14:textId="5367F523" w:rsidTr="00292DC4">
        <w:trPr>
          <w:trHeight w:val="2785"/>
        </w:trPr>
        <w:tc>
          <w:tcPr>
            <w:tcW w:w="3415" w:type="dxa"/>
          </w:tcPr>
          <w:p w14:paraId="7D07058D" w14:textId="26B61035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116CEA69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1A697F1C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5C3E1B27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55A49A08" w14:textId="77777777" w:rsidR="00292DC4" w:rsidRPr="000B72D0" w:rsidRDefault="00292DC4" w:rsidP="000B72D0">
            <w:pPr>
              <w:pStyle w:val="ListParagraph"/>
              <w:numPr>
                <w:ilvl w:val="0"/>
                <w:numId w:val="35"/>
              </w:num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დივანი</w:t>
            </w:r>
          </w:p>
          <w:p w14:paraId="64D1F507" w14:textId="2B14088D" w:rsidR="00292DC4" w:rsidRPr="000B72D0" w:rsidRDefault="00292DC4" w:rsidP="000B72D0">
            <w:pPr>
              <w:pStyle w:val="ListParagraph"/>
              <w:numPr>
                <w:ilvl w:val="0"/>
                <w:numId w:val="34"/>
              </w:numPr>
              <w:rPr>
                <w:rFonts w:eastAsia="Times New Roman" w:cs="Sylfaen"/>
                <w:b/>
                <w:bCs/>
                <w:color w:val="141B3D"/>
              </w:rPr>
            </w:pP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>ზომები - 14</w:t>
            </w: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00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>
              <w:rPr>
                <w:rFonts w:eastAsia="Times New Roman" w:cs="Sylfaen"/>
                <w:b/>
                <w:bCs/>
                <w:color w:val="141B3D"/>
              </w:rPr>
              <w:t>X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>
              <w:rPr>
                <w:rFonts w:eastAsia="Times New Roman" w:cs="Sylfaen"/>
                <w:b/>
                <w:bCs/>
                <w:color w:val="141B3D"/>
              </w:rPr>
              <w:t>700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>
              <w:rPr>
                <w:rFonts w:eastAsia="Times New Roman" w:cs="Sylfaen"/>
                <w:b/>
                <w:bCs/>
                <w:color w:val="141B3D"/>
              </w:rPr>
              <w:t>X</w:t>
            </w:r>
            <w:r>
              <w:rPr>
                <w:rFonts w:eastAsia="Times New Roman" w:cs="Sylfaen"/>
                <w:b/>
                <w:bCs/>
                <w:color w:val="141B3D"/>
                <w:lang w:val="ka-GE"/>
              </w:rPr>
              <w:t xml:space="preserve"> </w:t>
            </w:r>
            <w:r>
              <w:rPr>
                <w:rFonts w:eastAsia="Times New Roman" w:cs="Sylfaen"/>
                <w:b/>
                <w:bCs/>
                <w:color w:val="141B3D"/>
              </w:rPr>
              <w:t>735</w:t>
            </w:r>
          </w:p>
          <w:p w14:paraId="65B1FCE2" w14:textId="77777777" w:rsidR="00292DC4" w:rsidRPr="000B72D0" w:rsidRDefault="00292DC4" w:rsidP="000B72D0">
            <w:pPr>
              <w:pStyle w:val="ListParagraph"/>
              <w:numPr>
                <w:ilvl w:val="0"/>
                <w:numId w:val="34"/>
              </w:num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ნაჭრის ფერი - მწვანე</w:t>
            </w:r>
          </w:p>
          <w:p w14:paraId="783F6727" w14:textId="77777777" w:rsidR="00292DC4" w:rsidRPr="000B72D0" w:rsidRDefault="00292DC4" w:rsidP="000B72D0">
            <w:pPr>
              <w:pStyle w:val="ListParagraph"/>
              <w:numPr>
                <w:ilvl w:val="0"/>
                <w:numId w:val="34"/>
              </w:num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  <w:r w:rsidRPr="000B72D0">
              <w:rPr>
                <w:rFonts w:eastAsia="Times New Roman" w:cs="Sylfaen"/>
                <w:b/>
                <w:bCs/>
                <w:color w:val="141B3D"/>
                <w:lang w:val="ka-GE"/>
              </w:rPr>
              <w:t>ფეხის ფერი - თეთრი</w:t>
            </w:r>
          </w:p>
          <w:p w14:paraId="1C2C269C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  <w:p w14:paraId="270A4A59" w14:textId="60981042" w:rsidR="00292DC4" w:rsidRPr="000B72D0" w:rsidRDefault="00292DC4" w:rsidP="00C83335">
            <w:pPr>
              <w:rPr>
                <w:rFonts w:eastAsia="Times New Roman" w:cs="Sylfaen"/>
                <w:b/>
                <w:bCs/>
                <w:color w:val="141B3D"/>
                <w:lang w:val="ka-GE"/>
              </w:rPr>
            </w:pPr>
          </w:p>
        </w:tc>
        <w:tc>
          <w:tcPr>
            <w:tcW w:w="2880" w:type="dxa"/>
          </w:tcPr>
          <w:p w14:paraId="50D2FD31" w14:textId="0BC6C17B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  <w:r>
              <w:rPr>
                <w:rFonts w:eastAsia="Times New Roman" w:cs="Sylfaen"/>
                <w:b/>
                <w:bCs/>
                <w:noProof/>
                <w:color w:val="141B3D"/>
              </w:rPr>
              <w:drawing>
                <wp:inline distT="0" distB="0" distL="0" distR="0" wp14:anchorId="62F932CB" wp14:editId="5BB35741">
                  <wp:extent cx="1765300" cy="1802765"/>
                  <wp:effectExtent l="0" t="0" r="6350" b="698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3771" cy="1831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</w:tcPr>
          <w:p w14:paraId="20EA4FA6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57FE5B89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540A7481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30245B9F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7DDBA5AB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  <w:p w14:paraId="494817DE" w14:textId="4A54C13F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  <w:r>
              <w:rPr>
                <w:rFonts w:eastAsia="Times New Roman" w:cs="Sylfaen"/>
                <w:b/>
                <w:bCs/>
                <w:color w:val="141B3D"/>
              </w:rPr>
              <w:t xml:space="preserve">20 </w:t>
            </w:r>
            <w:proofErr w:type="spellStart"/>
            <w:r>
              <w:rPr>
                <w:rFonts w:eastAsia="Times New Roman" w:cs="Sylfaen"/>
                <w:b/>
                <w:bCs/>
                <w:color w:val="141B3D"/>
              </w:rPr>
              <w:t>ცალი</w:t>
            </w:r>
            <w:proofErr w:type="spellEnd"/>
          </w:p>
        </w:tc>
        <w:tc>
          <w:tcPr>
            <w:tcW w:w="1440" w:type="dxa"/>
          </w:tcPr>
          <w:p w14:paraId="215AFC48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</w:tc>
        <w:tc>
          <w:tcPr>
            <w:tcW w:w="1440" w:type="dxa"/>
          </w:tcPr>
          <w:p w14:paraId="56341F19" w14:textId="77777777" w:rsidR="00292DC4" w:rsidRDefault="00292DC4" w:rsidP="00C83335">
            <w:pPr>
              <w:rPr>
                <w:rFonts w:eastAsia="Times New Roman" w:cs="Sylfaen"/>
                <w:b/>
                <w:bCs/>
                <w:color w:val="141B3D"/>
              </w:rPr>
            </w:pPr>
          </w:p>
        </w:tc>
      </w:tr>
    </w:tbl>
    <w:p w14:paraId="268865F6" w14:textId="77777777" w:rsidR="000B72D0" w:rsidRDefault="000B72D0" w:rsidP="00C83335">
      <w:pPr>
        <w:shd w:val="clear" w:color="auto" w:fill="FFFFFF"/>
        <w:rPr>
          <w:rFonts w:eastAsia="Times New Roman" w:cs="Sylfaen"/>
          <w:b/>
          <w:bCs/>
          <w:color w:val="141B3D"/>
        </w:rPr>
      </w:pPr>
    </w:p>
    <w:p w14:paraId="59BC6402" w14:textId="77777777" w:rsidR="000B72D0" w:rsidRDefault="000B72D0" w:rsidP="00C83335">
      <w:pPr>
        <w:shd w:val="clear" w:color="auto" w:fill="FFFFFF"/>
        <w:rPr>
          <w:rFonts w:eastAsia="Times New Roman" w:cs="Sylfaen"/>
          <w:b/>
          <w:bCs/>
          <w:color w:val="141B3D"/>
        </w:rPr>
      </w:pPr>
    </w:p>
    <w:p w14:paraId="09EF792C" w14:textId="77777777" w:rsidR="00C83335" w:rsidRPr="00683AA9" w:rsidRDefault="00C83335" w:rsidP="00C83335">
      <w:pPr>
        <w:shd w:val="clear" w:color="auto" w:fill="FFFFFF"/>
        <w:rPr>
          <w:rFonts w:ascii="Arial" w:eastAsia="Times New Roman" w:hAnsi="Arial" w:cs="Arial"/>
          <w:color w:val="141B3D"/>
        </w:rPr>
      </w:pPr>
      <w:proofErr w:type="spellStart"/>
      <w:r w:rsidRPr="00683AA9">
        <w:rPr>
          <w:rFonts w:eastAsia="Times New Roman" w:cs="Sylfaen"/>
          <w:b/>
          <w:bCs/>
          <w:color w:val="141B3D"/>
        </w:rPr>
        <w:t>ტენდერში</w:t>
      </w:r>
      <w:proofErr w:type="spellEnd"/>
      <w:r w:rsidRPr="00683AA9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683AA9">
        <w:rPr>
          <w:rFonts w:eastAsia="Times New Roman" w:cs="Sylfaen"/>
          <w:b/>
          <w:bCs/>
          <w:color w:val="141B3D"/>
        </w:rPr>
        <w:t>მონაწილეობის</w:t>
      </w:r>
      <w:proofErr w:type="spellEnd"/>
      <w:r w:rsidRPr="00683AA9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683AA9">
        <w:rPr>
          <w:rFonts w:eastAsia="Times New Roman" w:cs="Sylfaen"/>
          <w:b/>
          <w:bCs/>
          <w:color w:val="141B3D"/>
        </w:rPr>
        <w:t>ინსტრუქცია</w:t>
      </w:r>
      <w:proofErr w:type="spellEnd"/>
      <w:r w:rsidRPr="00683AA9">
        <w:rPr>
          <w:rFonts w:ascii="Arial" w:eastAsia="Times New Roman" w:hAnsi="Arial" w:cs="Arial"/>
          <w:b/>
          <w:bCs/>
          <w:color w:val="141B3D"/>
        </w:rPr>
        <w:t>:</w:t>
      </w:r>
    </w:p>
    <w:p w14:paraId="04DC737B" w14:textId="7A01BAD3" w:rsidR="00C83335" w:rsidRPr="00C83335" w:rsidRDefault="000E3891" w:rsidP="00C83335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დამატებითი პირობა - </w:t>
      </w:r>
      <w:r>
        <w:rPr>
          <w:rFonts w:asciiTheme="minorHAnsi" w:hAnsiTheme="minorHAnsi" w:cs="Times New Roman"/>
          <w:b/>
          <w:lang w:val="ka-GE"/>
        </w:rPr>
        <w:t xml:space="preserve"> </w:t>
      </w:r>
      <w:r w:rsidRPr="000C1AFB">
        <w:rPr>
          <w:rFonts w:eastAsiaTheme="minorEastAsia" w:cs="Sylfaen"/>
          <w:lang w:val="ka-GE" w:eastAsia="ja-JP"/>
        </w:rPr>
        <w:t>დამატებითი რაოდენობის შესყიდვის შემთხვევაში ერთეულის ფასი უნდა შენარჩუნდეს 2024 წლის 30 დეკემრამდე</w:t>
      </w:r>
      <w:r w:rsidR="00C83335">
        <w:rPr>
          <w:rFonts w:eastAsiaTheme="minorEastAsia" w:cs="Sylfaen"/>
          <w:lang w:val="ka-GE" w:eastAsia="ja-JP"/>
        </w:rPr>
        <w:t>, ბანკი არ იღებს ვალდებულებას საქონლის სრული რაოდენობით შესყიდვაზე.</w:t>
      </w:r>
    </w:p>
    <w:p w14:paraId="6DC97124" w14:textId="6F422147" w:rsidR="00C83335" w:rsidRPr="00C83335" w:rsidRDefault="00C83335" w:rsidP="00C83335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b/>
          <w:lang w:val="ka-GE"/>
        </w:rPr>
        <w:t>გარანტია -</w:t>
      </w:r>
      <w:r w:rsidR="000B72D0">
        <w:rPr>
          <w:rFonts w:asciiTheme="minorHAnsi" w:hAnsiTheme="minorHAnsi" w:cs="Times New Roman"/>
          <w:lang w:val="ka-GE"/>
        </w:rPr>
        <w:t xml:space="preserve"> 2 წელი</w:t>
      </w:r>
    </w:p>
    <w:p w14:paraId="1E1D7BB2" w14:textId="74D16D80" w:rsidR="000B72D0" w:rsidRPr="000B72D0" w:rsidRDefault="003C0F36" w:rsidP="000B72D0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3C0F36">
        <w:rPr>
          <w:rFonts w:asciiTheme="minorHAnsi" w:hAnsiTheme="minorHAnsi" w:cs="Times New Roman"/>
          <w:b/>
          <w:lang w:val="ka-GE"/>
        </w:rPr>
        <w:t>მიწოდების ვადა</w:t>
      </w:r>
      <w:r>
        <w:rPr>
          <w:rFonts w:asciiTheme="minorHAnsi" w:hAnsiTheme="minorHAnsi" w:cs="Times New Roman"/>
          <w:lang w:val="ka-GE"/>
        </w:rPr>
        <w:t xml:space="preserve"> - შეკვეთიდან</w:t>
      </w:r>
      <w:r w:rsidR="000B72D0">
        <w:rPr>
          <w:rFonts w:asciiTheme="minorHAnsi" w:hAnsiTheme="minorHAnsi" w:cs="Times New Roman"/>
          <w:lang w:val="ka-GE"/>
        </w:rPr>
        <w:t xml:space="preserve"> 20</w:t>
      </w:r>
      <w:r>
        <w:rPr>
          <w:rFonts w:asciiTheme="minorHAnsi" w:hAnsiTheme="minorHAnsi" w:cs="Times New Roman"/>
          <w:lang w:val="ka-GE"/>
        </w:rPr>
        <w:t xml:space="preserve"> სამუშოა დღე</w:t>
      </w:r>
    </w:p>
    <w:p w14:paraId="6C1F217F" w14:textId="77777777" w:rsidR="000B72D0" w:rsidRDefault="000B72D0" w:rsidP="000B72D0">
      <w:pPr>
        <w:pStyle w:val="ListParagraph"/>
        <w:numPr>
          <w:ilvl w:val="0"/>
          <w:numId w:val="32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კომპანიას უნდა ქონდეს ანალოგიური სამუშაოების შესრულების არანაკლებ 2 წლიანი გამოცდილება.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4CEE19C8" w14:textId="03DA1ED5" w:rsidR="001828CE" w:rsidRDefault="001828CE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ამონაწერი სამეწარმეო რეესტრიდან</w:t>
      </w:r>
      <w:r w:rsidR="00C1726B">
        <w:rPr>
          <w:rFonts w:cs="Sylfaen"/>
          <w:lang w:val="ka-GE"/>
        </w:rPr>
        <w:t>;</w:t>
      </w:r>
    </w:p>
    <w:p w14:paraId="006897A9" w14:textId="674C7518" w:rsidR="00510DA7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ღირებულება (ინვოისის სახით);</w:t>
      </w:r>
    </w:p>
    <w:p w14:paraId="2089653E" w14:textId="1D9BCBD5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სპეციფიკაციები (მათ შორის ზომები, ფოტოსურათი</w:t>
      </w:r>
      <w:r w:rsidR="00A271B3">
        <w:rPr>
          <w:rFonts w:cs="Sylfaen"/>
          <w:lang w:val="ka-GE"/>
        </w:rPr>
        <w:t xml:space="preserve">, </w:t>
      </w:r>
      <w:r>
        <w:rPr>
          <w:rFonts w:cs="Sylfaen"/>
          <w:lang w:val="ka-GE"/>
        </w:rPr>
        <w:t>ფენების რაოდენობა)</w:t>
      </w:r>
    </w:p>
    <w:p w14:paraId="4F426CB4" w14:textId="6B7F2D97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წარმოადგინოს ნიმუში ბანკის მოთხოვნის შემთხვევაში</w:t>
      </w:r>
      <w:r w:rsidR="00004F3B">
        <w:rPr>
          <w:rFonts w:cs="Sylfaen"/>
          <w:lang w:val="ka-GE"/>
        </w:rPr>
        <w:t xml:space="preserve"> (ნიმუშის დამზადების ვადა - 10 სამუშო დღე)</w:t>
      </w:r>
      <w:r>
        <w:rPr>
          <w:rFonts w:cs="Sylfaen"/>
          <w:lang w:val="ka-GE"/>
        </w:rPr>
        <w:t>;</w:t>
      </w:r>
    </w:p>
    <w:p w14:paraId="76E61CA4" w14:textId="77777777" w:rsidR="000B72D0" w:rsidRDefault="000B72D0" w:rsidP="000B72D0">
      <w:pPr>
        <w:pStyle w:val="ListParagraph"/>
        <w:spacing w:after="200" w:line="276" w:lineRule="auto"/>
        <w:rPr>
          <w:rFonts w:cs="Sylfaen"/>
          <w:lang w:val="ka-GE"/>
        </w:rPr>
      </w:pP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Default="00DB4E3F" w:rsidP="007E686E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6D41EE1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0A389D" w:rsidRDefault="008D5B89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7F6226">
        <w:rPr>
          <w:rFonts w:cs="Sylfaen"/>
          <w:lang w:val="ka-GE"/>
        </w:rPr>
        <w:t>სრულად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დაიცავს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შრომის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უსაფრთხოების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წესებსა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ნორმებს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საქართველოში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მოქმედი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კანონმდებლობის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შესაბამისად</w:t>
      </w:r>
      <w:r w:rsidRPr="007F6226">
        <w:rPr>
          <w:rFonts w:ascii="Times New Roman" w:hAnsi="Times New Roman" w:cs="Times New Roman"/>
          <w:lang w:val="ka-GE"/>
        </w:rPr>
        <w:t>.</w:t>
      </w: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 ელექტრონულ ტენდერში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11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77777777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2BC93EB4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სატენდერო წინადადების წარმოდგენის ბოლო ვადა: </w:t>
      </w:r>
      <w:r w:rsidR="00C83335">
        <w:rPr>
          <w:lang w:val="ka-GE"/>
        </w:rPr>
        <w:t>1</w:t>
      </w:r>
      <w:r w:rsidR="00810B86">
        <w:t>1</w:t>
      </w:r>
      <w:r w:rsidR="00935A51">
        <w:t xml:space="preserve"> </w:t>
      </w:r>
      <w:r w:rsidR="00C83335">
        <w:rPr>
          <w:lang w:val="ka-GE"/>
        </w:rPr>
        <w:t>მარტი 2024</w:t>
      </w:r>
      <w:r>
        <w:rPr>
          <w:lang w:val="ka-GE"/>
        </w:rPr>
        <w:t xml:space="preserve"> (14</w:t>
      </w:r>
      <w:r w:rsidRPr="00750F9A">
        <w:rPr>
          <w:lang w:val="ka-GE"/>
        </w:rPr>
        <w:t>:00 საათი)</w:t>
      </w:r>
    </w:p>
    <w:p w14:paraId="430F5313" w14:textId="2E35569A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შეთავაზების ვალუტა: </w:t>
      </w:r>
      <w:r w:rsidR="00C83335">
        <w:rPr>
          <w:rFonts w:cs="Sylfaen"/>
          <w:lang w:val="ka-GE"/>
        </w:rPr>
        <w:t>დოლარი</w:t>
      </w:r>
    </w:p>
    <w:p w14:paraId="3DF2CF8D" w14:textId="3582222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ვაჭრობის ტიპი: </w:t>
      </w:r>
      <w:r w:rsidR="001F1520">
        <w:rPr>
          <w:rFonts w:cs="Sylfaen"/>
          <w:lang w:val="ka-GE"/>
        </w:rPr>
        <w:t>ვაჭრობის გარეშე</w:t>
      </w:r>
    </w:p>
    <w:p w14:paraId="61061E20" w14:textId="65B1DA03" w:rsid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5663A879" w:rsid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ტენდერის მსვლელობის დროს ტექნიკურ და ტენდერის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lastRenderedPageBreak/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7CF04" w14:textId="77777777" w:rsidR="00827A25" w:rsidRDefault="00827A25" w:rsidP="002E7950">
      <w:r>
        <w:separator/>
      </w:r>
    </w:p>
  </w:endnote>
  <w:endnote w:type="continuationSeparator" w:id="0">
    <w:p w14:paraId="49D99F6F" w14:textId="77777777" w:rsidR="00827A25" w:rsidRDefault="00827A2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04F3B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04F3B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5F582" w14:textId="77777777" w:rsidR="00827A25" w:rsidRDefault="00827A25" w:rsidP="002E7950">
      <w:r>
        <w:separator/>
      </w:r>
    </w:p>
  </w:footnote>
  <w:footnote w:type="continuationSeparator" w:id="0">
    <w:p w14:paraId="16F60687" w14:textId="77777777" w:rsidR="00827A25" w:rsidRDefault="00827A2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74960"/>
    <w:multiLevelType w:val="hybridMultilevel"/>
    <w:tmpl w:val="4636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91D69"/>
    <w:multiLevelType w:val="hybridMultilevel"/>
    <w:tmpl w:val="F67A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44FBE"/>
    <w:multiLevelType w:val="hybridMultilevel"/>
    <w:tmpl w:val="EC76F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 w15:restartNumberingAfterBreak="0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9"/>
  </w:num>
  <w:num w:numId="4">
    <w:abstractNumId w:val="17"/>
  </w:num>
  <w:num w:numId="5">
    <w:abstractNumId w:val="14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24"/>
  </w:num>
  <w:num w:numId="9">
    <w:abstractNumId w:val="27"/>
  </w:num>
  <w:num w:numId="10">
    <w:abstractNumId w:val="4"/>
  </w:num>
  <w:num w:numId="11">
    <w:abstractNumId w:val="25"/>
  </w:num>
  <w:num w:numId="12">
    <w:abstractNumId w:val="1"/>
  </w:num>
  <w:num w:numId="13">
    <w:abstractNumId w:val="2"/>
  </w:num>
  <w:num w:numId="14">
    <w:abstractNumId w:val="30"/>
  </w:num>
  <w:num w:numId="15">
    <w:abstractNumId w:val="7"/>
  </w:num>
  <w:num w:numId="16">
    <w:abstractNumId w:val="21"/>
  </w:num>
  <w:num w:numId="17">
    <w:abstractNumId w:val="0"/>
  </w:num>
  <w:num w:numId="18">
    <w:abstractNumId w:val="0"/>
  </w:num>
  <w:num w:numId="19">
    <w:abstractNumId w:val="31"/>
  </w:num>
  <w:num w:numId="20">
    <w:abstractNumId w:val="26"/>
  </w:num>
  <w:num w:numId="21">
    <w:abstractNumId w:val="11"/>
  </w:num>
  <w:num w:numId="22">
    <w:abstractNumId w:val="9"/>
  </w:num>
  <w:num w:numId="23">
    <w:abstractNumId w:val="12"/>
  </w:num>
  <w:num w:numId="24">
    <w:abstractNumId w:val="19"/>
  </w:num>
  <w:num w:numId="25">
    <w:abstractNumId w:val="22"/>
  </w:num>
  <w:num w:numId="26">
    <w:abstractNumId w:val="20"/>
  </w:num>
  <w:num w:numId="27">
    <w:abstractNumId w:val="28"/>
  </w:num>
  <w:num w:numId="28">
    <w:abstractNumId w:val="15"/>
  </w:num>
  <w:num w:numId="29">
    <w:abstractNumId w:val="32"/>
  </w:num>
  <w:num w:numId="30">
    <w:abstractNumId w:val="16"/>
  </w:num>
  <w:num w:numId="31">
    <w:abstractNumId w:val="13"/>
  </w:num>
  <w:num w:numId="32">
    <w:abstractNumId w:val="23"/>
  </w:num>
  <w:num w:numId="33">
    <w:abstractNumId w:val="8"/>
  </w:num>
  <w:num w:numId="34">
    <w:abstractNumId w:val="5"/>
  </w:num>
  <w:num w:numId="3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4F3B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72D0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1520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DC4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4745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7A0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0B86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A25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EB8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nders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61ADEB-C9B0-498A-9876-E492C751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11</cp:revision>
  <cp:lastPrinted>2023-09-25T14:01:00Z</cp:lastPrinted>
  <dcterms:created xsi:type="dcterms:W3CDTF">2024-02-28T06:35:00Z</dcterms:created>
  <dcterms:modified xsi:type="dcterms:W3CDTF">2024-03-01T09:55:00Z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