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5F226" w14:textId="77777777" w:rsidR="00A15946" w:rsidRPr="00E741F5" w:rsidRDefault="00095A08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6"/>
          <w:szCs w:val="16"/>
          <w:lang w:val="ka-GE"/>
        </w:rPr>
        <w:t xml:space="preserve">    </w:t>
      </w:r>
      <w:r w:rsidR="004C33F2" w:rsidRPr="005E0BBC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5E0BBC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C33F2" w:rsidRPr="005E0BBC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C643B3" w:rsidRPr="00E741F5">
        <w:rPr>
          <w:rFonts w:ascii="Sylfaen" w:hAnsi="Sylfaen" w:cstheme="minorHAnsi"/>
          <w:noProof/>
          <w:sz w:val="14"/>
          <w:szCs w:val="14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643B3" w:rsidRPr="00E741F5">
        <w:rPr>
          <w:rFonts w:ascii="Sylfaen" w:hAnsi="Sylfaen" w:cstheme="minorHAnsi"/>
          <w:noProof/>
          <w:sz w:val="14"/>
          <w:szCs w:val="14"/>
          <w:lang w:val="ka-GE"/>
        </w:rPr>
        <w:instrText xml:space="preserve"> FORMTEXT </w:instrText>
      </w:r>
      <w:r w:rsidR="00C643B3" w:rsidRPr="00E741F5">
        <w:rPr>
          <w:rFonts w:ascii="Sylfaen" w:hAnsi="Sylfaen" w:cstheme="minorHAnsi"/>
          <w:noProof/>
          <w:sz w:val="14"/>
          <w:szCs w:val="14"/>
          <w:lang w:val="ka-GE"/>
        </w:rPr>
      </w:r>
      <w:r w:rsidR="00C643B3" w:rsidRPr="00E741F5">
        <w:rPr>
          <w:rFonts w:ascii="Sylfaen" w:hAnsi="Sylfaen" w:cstheme="minorHAnsi"/>
          <w:noProof/>
          <w:sz w:val="14"/>
          <w:szCs w:val="14"/>
          <w:lang w:val="ka-GE"/>
        </w:rPr>
        <w:fldChar w:fldCharType="separate"/>
      </w:r>
      <w:r w:rsidR="00C643B3" w:rsidRPr="00E741F5">
        <w:rPr>
          <w:rFonts w:asciiTheme="minorHAnsi" w:hAnsiTheme="minorHAnsi" w:cstheme="minorHAnsi"/>
          <w:noProof/>
          <w:sz w:val="14"/>
          <w:szCs w:val="14"/>
          <w:lang w:val="ka-GE"/>
        </w:rPr>
        <w:t> </w:t>
      </w:r>
      <w:r w:rsidR="00C643B3" w:rsidRPr="00E741F5">
        <w:rPr>
          <w:rFonts w:asciiTheme="minorHAnsi" w:hAnsiTheme="minorHAnsi" w:cstheme="minorHAnsi"/>
          <w:noProof/>
          <w:sz w:val="14"/>
          <w:szCs w:val="14"/>
          <w:lang w:val="ka-GE"/>
        </w:rPr>
        <w:t> </w:t>
      </w:r>
      <w:r w:rsidR="00C643B3" w:rsidRPr="00E741F5">
        <w:rPr>
          <w:rFonts w:asciiTheme="minorHAnsi" w:hAnsiTheme="minorHAnsi" w:cstheme="minorHAnsi"/>
          <w:noProof/>
          <w:sz w:val="14"/>
          <w:szCs w:val="14"/>
          <w:lang w:val="ka-GE"/>
        </w:rPr>
        <w:t> </w:t>
      </w:r>
      <w:r w:rsidR="00C643B3" w:rsidRPr="00E741F5">
        <w:rPr>
          <w:rFonts w:asciiTheme="minorHAnsi" w:hAnsiTheme="minorHAnsi" w:cstheme="minorHAnsi"/>
          <w:noProof/>
          <w:sz w:val="14"/>
          <w:szCs w:val="14"/>
          <w:lang w:val="ka-GE"/>
        </w:rPr>
        <w:t> </w:t>
      </w:r>
      <w:r w:rsidR="00C643B3" w:rsidRPr="00E741F5">
        <w:rPr>
          <w:rFonts w:asciiTheme="minorHAnsi" w:hAnsiTheme="minorHAnsi" w:cstheme="minorHAnsi"/>
          <w:noProof/>
          <w:sz w:val="14"/>
          <w:szCs w:val="14"/>
          <w:lang w:val="ka-GE"/>
        </w:rPr>
        <w:t> </w:t>
      </w:r>
      <w:r w:rsidR="00C643B3" w:rsidRPr="00E741F5">
        <w:rPr>
          <w:rFonts w:ascii="Sylfaen" w:hAnsi="Sylfaen" w:cstheme="minorHAnsi"/>
          <w:noProof/>
          <w:sz w:val="14"/>
          <w:szCs w:val="14"/>
          <w:lang w:val="ka-GE"/>
        </w:rPr>
        <w:fldChar w:fldCharType="end"/>
      </w:r>
    </w:p>
    <w:p w14:paraId="4C6775A5" w14:textId="77777777" w:rsidR="00A15946" w:rsidRPr="00E741F5" w:rsidRDefault="00005F6D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</w:p>
    <w:p w14:paraId="38190C9D" w14:textId="7729DF77" w:rsidR="008205C3" w:rsidRPr="00E741F5" w:rsidRDefault="00000000" w:rsidP="00FF3D43">
      <w:pPr>
        <w:ind w:right="-18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Content>
          <w:r w:rsidR="00CF2839" w:rsidRPr="00E741F5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E741F5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E741F5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E741F5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</w:t>
      </w:r>
      <w:r w:rsidR="00005F6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</w:t>
      </w:r>
      <w:r w:rsidR="008E4741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005F6D">
        <w:rPr>
          <w:rFonts w:ascii="Sylfaen" w:hAnsi="Sylfaen" w:cs="Sylfaen"/>
          <w:b/>
          <w:noProof/>
          <w:sz w:val="14"/>
          <w:szCs w:val="14"/>
          <w:lang w:val="en-US"/>
        </w:rPr>
        <w:t xml:space="preserve">      </w:t>
      </w:r>
      <w:r w:rsidR="00005F6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FB14AA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</w:t>
      </w:r>
      <w:r w:rsidR="00005F6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05F6D">
        <w:rPr>
          <w:rFonts w:ascii="Sylfaen" w:hAnsi="Sylfaen" w:cs="Sylfaen"/>
          <w:b/>
          <w:noProof/>
          <w:sz w:val="14"/>
          <w:szCs w:val="14"/>
          <w:lang w:val="en-US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0A6FC3" w:rsidRPr="00E741F5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Content>
          <w:r w:rsidR="00B7385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E741F5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4" w:value="24"/>
          </w:dropDownList>
        </w:sdtPr>
        <w:sdtContent>
          <w:r w:rsidR="00DA39B0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24</w:t>
          </w:r>
        </w:sdtContent>
      </w:sdt>
      <w:r w:rsidR="005F770D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E741F5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E741F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3405BC6D" w14:textId="77777777" w:rsidR="00485EBE" w:rsidRPr="00E741F5" w:rsidRDefault="00485EBE" w:rsidP="005E0BBC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781"/>
        <w:gridCol w:w="450"/>
        <w:gridCol w:w="5490"/>
      </w:tblGrid>
      <w:tr w:rsidR="005E0BBC" w:rsidRPr="00E741F5" w14:paraId="6EAF0AC2" w14:textId="77777777" w:rsidTr="0033242D">
        <w:trPr>
          <w:gridAfter w:val="2"/>
          <w:wAfter w:w="5940" w:type="dxa"/>
          <w:trHeight w:val="144"/>
        </w:trPr>
        <w:tc>
          <w:tcPr>
            <w:tcW w:w="529" w:type="dxa"/>
          </w:tcPr>
          <w:p w14:paraId="5B1A6FD2" w14:textId="77777777" w:rsidR="005E0BBC" w:rsidRPr="00E741F5" w:rsidRDefault="005E0BBC" w:rsidP="005E0BB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  <w:shd w:val="clear" w:color="auto" w:fill="808080" w:themeFill="background1" w:themeFillShade="80"/>
          </w:tcPr>
          <w:p w14:paraId="2040BD68" w14:textId="77777777" w:rsidR="005E0BBC" w:rsidRPr="005E0BBC" w:rsidRDefault="005E0BBC" w:rsidP="005E0BBC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5E0BBC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წინამდებარე ხელშეკრულების მხარეებს წარმოადგენენ: </w:t>
            </w:r>
            <w:r w:rsidRPr="005E0BBC">
              <w:rPr>
                <w:rFonts w:ascii="Sylfaen" w:hAnsi="Sylfaen" w:cstheme="minorHAnsi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</w:t>
            </w:r>
          </w:p>
        </w:tc>
      </w:tr>
      <w:tr w:rsidR="005E0BBC" w:rsidRPr="00E741F5" w14:paraId="38027AB7" w14:textId="77777777" w:rsidTr="0033242D">
        <w:trPr>
          <w:trHeight w:val="144"/>
        </w:trPr>
        <w:tc>
          <w:tcPr>
            <w:tcW w:w="529" w:type="dxa"/>
          </w:tcPr>
          <w:p w14:paraId="4C3C955C" w14:textId="77777777" w:rsidR="005E0BBC" w:rsidRPr="00E741F5" w:rsidRDefault="005E0BBC" w:rsidP="004533FF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B3ABF04" w14:textId="77777777" w:rsidR="005E0BBC" w:rsidRPr="005E0BBC" w:rsidRDefault="005E0BBC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50" w:type="dxa"/>
          </w:tcPr>
          <w:p w14:paraId="27BED911" w14:textId="77777777" w:rsidR="005E0BBC" w:rsidRPr="00E741F5" w:rsidRDefault="005E0BBC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5F9A2822" w14:textId="77777777" w:rsidR="005E0BBC" w:rsidRPr="00E741F5" w:rsidRDefault="005E0BBC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027CE4DE" w14:textId="77777777" w:rsidTr="0033242D">
        <w:trPr>
          <w:trHeight w:val="144"/>
        </w:trPr>
        <w:tc>
          <w:tcPr>
            <w:tcW w:w="529" w:type="dxa"/>
          </w:tcPr>
          <w:p w14:paraId="522A9A91" w14:textId="77777777" w:rsidR="00976840" w:rsidRPr="00E741F5" w:rsidRDefault="00976840" w:rsidP="004533FF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7788F95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50" w:type="dxa"/>
          </w:tcPr>
          <w:p w14:paraId="772917F9" w14:textId="77777777" w:rsidR="00976840" w:rsidRPr="00E741F5" w:rsidRDefault="00976840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7E89AB48" w14:textId="77777777" w:rsidR="00976840" w:rsidRPr="00E741F5" w:rsidRDefault="00976840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E741F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E741F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6840" w:rsidRPr="00E741F5" w14:paraId="1E39434E" w14:textId="77777777" w:rsidTr="0033242D">
        <w:trPr>
          <w:trHeight w:val="144"/>
        </w:trPr>
        <w:tc>
          <w:tcPr>
            <w:tcW w:w="529" w:type="dxa"/>
          </w:tcPr>
          <w:p w14:paraId="0C64C7EF" w14:textId="77777777" w:rsidR="00976840" w:rsidRPr="00E741F5" w:rsidRDefault="00976840" w:rsidP="004533FF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81" w:type="dxa"/>
          </w:tcPr>
          <w:p w14:paraId="1156C08B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50" w:type="dxa"/>
          </w:tcPr>
          <w:p w14:paraId="48255F1D" w14:textId="77777777" w:rsidR="00976840" w:rsidRPr="00E741F5" w:rsidRDefault="00976840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5CBEC931" w14:textId="77777777" w:rsidR="00976840" w:rsidRPr="00E741F5" w:rsidRDefault="00976840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E741F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E741F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E741F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6840" w:rsidRPr="00E741F5" w14:paraId="6F6E2605" w14:textId="77777777" w:rsidTr="0033242D">
        <w:trPr>
          <w:trHeight w:val="144"/>
        </w:trPr>
        <w:tc>
          <w:tcPr>
            <w:tcW w:w="529" w:type="dxa"/>
          </w:tcPr>
          <w:p w14:paraId="15D7CD66" w14:textId="77777777" w:rsidR="00976840" w:rsidRPr="00E741F5" w:rsidRDefault="00976840" w:rsidP="004533FF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81" w:type="dxa"/>
          </w:tcPr>
          <w:p w14:paraId="12EF6F2A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50" w:type="dxa"/>
          </w:tcPr>
          <w:p w14:paraId="06885F13" w14:textId="77777777" w:rsidR="00976840" w:rsidRPr="00E741F5" w:rsidRDefault="00976840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38B413F3" w14:textId="77777777" w:rsidR="00976840" w:rsidRPr="00E741F5" w:rsidRDefault="00976840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6840" w:rsidRPr="00E741F5" w14:paraId="141D2C70" w14:textId="77777777" w:rsidTr="0033242D">
        <w:trPr>
          <w:trHeight w:val="144"/>
        </w:trPr>
        <w:tc>
          <w:tcPr>
            <w:tcW w:w="529" w:type="dxa"/>
          </w:tcPr>
          <w:p w14:paraId="6FB5785D" w14:textId="77777777" w:rsidR="00976840" w:rsidRPr="00E741F5" w:rsidRDefault="00976840" w:rsidP="004533FF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1FD76D04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50" w:type="dxa"/>
          </w:tcPr>
          <w:p w14:paraId="267DF537" w14:textId="77777777" w:rsidR="00976840" w:rsidRPr="00E741F5" w:rsidRDefault="00976840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493512C0" w14:textId="77777777" w:rsidR="00976840" w:rsidRPr="00E741F5" w:rsidRDefault="00976840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0AB61A14" w14:textId="77777777" w:rsidTr="0033242D">
        <w:trPr>
          <w:trHeight w:val="144"/>
        </w:trPr>
        <w:tc>
          <w:tcPr>
            <w:tcW w:w="529" w:type="dxa"/>
          </w:tcPr>
          <w:p w14:paraId="3E3E929D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018B6748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5C05EB41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50" w:type="dxa"/>
          </w:tcPr>
          <w:p w14:paraId="6A1EFBFF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41B653B5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2C7704DD" w14:textId="77777777" w:rsidTr="0033242D">
        <w:trPr>
          <w:trHeight w:val="144"/>
        </w:trPr>
        <w:tc>
          <w:tcPr>
            <w:tcW w:w="529" w:type="dxa"/>
          </w:tcPr>
          <w:p w14:paraId="07132425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045E5FBC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50" w:type="dxa"/>
          </w:tcPr>
          <w:p w14:paraId="338B5CEE" w14:textId="77777777" w:rsidR="00976840" w:rsidRPr="004D1065" w:rsidRDefault="00976840" w:rsidP="00211F2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0478E1B1" w14:textId="77777777" w:rsidR="00976840" w:rsidRPr="00E741F5" w:rsidRDefault="005E0BBC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405A1B89" w14:textId="77777777" w:rsidTr="0033242D">
        <w:trPr>
          <w:trHeight w:val="144"/>
        </w:trPr>
        <w:tc>
          <w:tcPr>
            <w:tcW w:w="529" w:type="dxa"/>
          </w:tcPr>
          <w:p w14:paraId="6D0269A6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109BFD91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50" w:type="dxa"/>
          </w:tcPr>
          <w:p w14:paraId="4B5B6BAE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0D3EE168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619A7189" w14:textId="77777777" w:rsidTr="0033242D">
        <w:trPr>
          <w:trHeight w:val="144"/>
        </w:trPr>
        <w:tc>
          <w:tcPr>
            <w:tcW w:w="529" w:type="dxa"/>
          </w:tcPr>
          <w:p w14:paraId="5BDF3EEB" w14:textId="77777777" w:rsidR="00976840" w:rsidRPr="00E741F5" w:rsidRDefault="00976840" w:rsidP="004533FF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1E7DA9A5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50" w:type="dxa"/>
          </w:tcPr>
          <w:p w14:paraId="55E1E479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5606E560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17A73FA7" w14:textId="77777777" w:rsidTr="0033242D">
        <w:trPr>
          <w:trHeight w:val="144"/>
        </w:trPr>
        <w:tc>
          <w:tcPr>
            <w:tcW w:w="529" w:type="dxa"/>
          </w:tcPr>
          <w:p w14:paraId="7D02708E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61A4E4FB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50" w:type="dxa"/>
          </w:tcPr>
          <w:p w14:paraId="0DF15285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7DF769EA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46A29294" w14:textId="77777777" w:rsidTr="0033242D">
        <w:trPr>
          <w:trHeight w:val="144"/>
        </w:trPr>
        <w:tc>
          <w:tcPr>
            <w:tcW w:w="529" w:type="dxa"/>
          </w:tcPr>
          <w:p w14:paraId="0641B713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2218F95E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50" w:type="dxa"/>
          </w:tcPr>
          <w:p w14:paraId="33235E18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6EDD9B7A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08803BC2" w14:textId="77777777" w:rsidTr="0033242D">
        <w:trPr>
          <w:trHeight w:val="144"/>
        </w:trPr>
        <w:tc>
          <w:tcPr>
            <w:tcW w:w="529" w:type="dxa"/>
          </w:tcPr>
          <w:p w14:paraId="65DE09F6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1231062D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50" w:type="dxa"/>
          </w:tcPr>
          <w:p w14:paraId="7DC69DB9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479DB6F2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062302C2" w14:textId="77777777" w:rsidTr="0033242D">
        <w:trPr>
          <w:trHeight w:val="144"/>
        </w:trPr>
        <w:tc>
          <w:tcPr>
            <w:tcW w:w="529" w:type="dxa"/>
          </w:tcPr>
          <w:p w14:paraId="3A812CC9" w14:textId="77777777" w:rsidR="00976840" w:rsidRPr="00E741F5" w:rsidRDefault="00976840" w:rsidP="004533FF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089FF46A" w14:textId="77777777" w:rsidR="00976840" w:rsidRPr="00E741F5" w:rsidRDefault="00976840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50" w:type="dxa"/>
          </w:tcPr>
          <w:p w14:paraId="7B702E5E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19AFBE44" w14:textId="77777777" w:rsidR="00976840" w:rsidRPr="00E741F5" w:rsidRDefault="00976840" w:rsidP="00211F2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4BF242E7" w14:textId="77777777" w:rsidTr="0033242D">
        <w:trPr>
          <w:trHeight w:val="144"/>
        </w:trPr>
        <w:tc>
          <w:tcPr>
            <w:tcW w:w="529" w:type="dxa"/>
          </w:tcPr>
          <w:p w14:paraId="082D8DF8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56AC0D21" w14:textId="77777777" w:rsidR="00976840" w:rsidRPr="00E741F5" w:rsidRDefault="00976840" w:rsidP="007B6B7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50" w:type="dxa"/>
          </w:tcPr>
          <w:p w14:paraId="21808102" w14:textId="77777777" w:rsidR="00976840" w:rsidRPr="00E741F5" w:rsidRDefault="00976840" w:rsidP="007B6B74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59E1F148" w14:textId="77777777" w:rsidR="00976840" w:rsidRPr="00E741F5" w:rsidRDefault="00976840" w:rsidP="007B6B74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2C590BDF" w14:textId="77777777" w:rsidTr="0033242D">
        <w:trPr>
          <w:trHeight w:val="144"/>
        </w:trPr>
        <w:tc>
          <w:tcPr>
            <w:tcW w:w="529" w:type="dxa"/>
          </w:tcPr>
          <w:p w14:paraId="27FD7967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22723F5" w14:textId="77777777" w:rsidR="00976840" w:rsidRPr="00E741F5" w:rsidRDefault="00976840" w:rsidP="007B6B7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50" w:type="dxa"/>
          </w:tcPr>
          <w:p w14:paraId="729B490A" w14:textId="77777777" w:rsidR="00976840" w:rsidRPr="00E741F5" w:rsidRDefault="00976840" w:rsidP="007B6B74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4A4DF912" w14:textId="77777777" w:rsidR="00976840" w:rsidRPr="00E741F5" w:rsidRDefault="00976840" w:rsidP="007B6B74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F2925CD" w14:textId="77777777" w:rsidR="0033242D" w:rsidRPr="00E741F5" w:rsidRDefault="0033242D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781"/>
        <w:gridCol w:w="450"/>
        <w:gridCol w:w="5490"/>
      </w:tblGrid>
      <w:tr w:rsidR="00976840" w:rsidRPr="00E741F5" w14:paraId="27AD608C" w14:textId="77777777" w:rsidTr="0033242D">
        <w:trPr>
          <w:trHeight w:val="144"/>
        </w:trPr>
        <w:tc>
          <w:tcPr>
            <w:tcW w:w="529" w:type="dxa"/>
          </w:tcPr>
          <w:p w14:paraId="189C27BB" w14:textId="77777777" w:rsidR="00976840" w:rsidRPr="00E741F5" w:rsidRDefault="00976840" w:rsidP="004533FF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9ACE6F5" w14:textId="77777777" w:rsidR="00976840" w:rsidRPr="00E741F5" w:rsidRDefault="00976840" w:rsidP="002F74F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მყიდველი: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50" w:type="dxa"/>
          </w:tcPr>
          <w:p w14:paraId="39251D6C" w14:textId="77777777" w:rsidR="00976840" w:rsidRPr="00E741F5" w:rsidRDefault="00976840" w:rsidP="002F74F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5FE67899" w14:textId="77777777" w:rsidR="00976840" w:rsidRPr="00E741F5" w:rsidRDefault="00976840" w:rsidP="002F74F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705687BC" w14:textId="77777777" w:rsidTr="0033242D">
        <w:trPr>
          <w:trHeight w:val="144"/>
        </w:trPr>
        <w:tc>
          <w:tcPr>
            <w:tcW w:w="529" w:type="dxa"/>
          </w:tcPr>
          <w:p w14:paraId="415DA1F7" w14:textId="77777777" w:rsidR="00976840" w:rsidRPr="00E741F5" w:rsidRDefault="00976840" w:rsidP="004533FF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01B6908" w14:textId="77777777" w:rsidR="00976840" w:rsidRPr="00E741F5" w:rsidRDefault="005E0BBC" w:rsidP="002F74F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50" w:type="dxa"/>
          </w:tcPr>
          <w:p w14:paraId="76992BBF" w14:textId="77777777" w:rsidR="00976840" w:rsidRPr="00E741F5" w:rsidRDefault="00976840" w:rsidP="002F74F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6D304867" w14:textId="77777777" w:rsidR="00976840" w:rsidRPr="00E741F5" w:rsidRDefault="00976840" w:rsidP="002F74F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772ED69B" w14:textId="77777777" w:rsidTr="0033242D">
        <w:trPr>
          <w:trHeight w:val="233"/>
        </w:trPr>
        <w:tc>
          <w:tcPr>
            <w:tcW w:w="529" w:type="dxa"/>
          </w:tcPr>
          <w:p w14:paraId="42A21BED" w14:textId="77777777" w:rsidR="00976840" w:rsidRPr="00E741F5" w:rsidRDefault="00976840" w:rsidP="004533FF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60162AD6" w14:textId="77777777" w:rsidR="00976840" w:rsidRPr="00E741F5" w:rsidRDefault="005E0BBC" w:rsidP="002F74F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50" w:type="dxa"/>
          </w:tcPr>
          <w:p w14:paraId="4D76487B" w14:textId="77777777" w:rsidR="00976840" w:rsidRPr="00E741F5" w:rsidRDefault="00976840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  <w:vAlign w:val="center"/>
          </w:tcPr>
          <w:p w14:paraId="4DC7705F" w14:textId="77777777" w:rsidR="00976840" w:rsidRPr="00E741F5" w:rsidRDefault="00976840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1A7AB53A" w14:textId="77777777" w:rsidTr="0033242D">
        <w:trPr>
          <w:trHeight w:val="144"/>
        </w:trPr>
        <w:tc>
          <w:tcPr>
            <w:tcW w:w="529" w:type="dxa"/>
          </w:tcPr>
          <w:p w14:paraId="5AEC004D" w14:textId="77777777" w:rsidR="00976840" w:rsidRPr="00E741F5" w:rsidRDefault="00976840" w:rsidP="004533FF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2AD47DE3" w14:textId="77777777" w:rsidR="00976840" w:rsidRPr="00E741F5" w:rsidRDefault="005E0BBC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50" w:type="dxa"/>
          </w:tcPr>
          <w:p w14:paraId="34EE473B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342F6D23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6FFA3FA9" w14:textId="77777777" w:rsidTr="0033242D">
        <w:trPr>
          <w:trHeight w:val="144"/>
        </w:trPr>
        <w:tc>
          <w:tcPr>
            <w:tcW w:w="529" w:type="dxa"/>
          </w:tcPr>
          <w:p w14:paraId="70873FEB" w14:textId="77777777" w:rsidR="00976840" w:rsidRPr="00E741F5" w:rsidRDefault="00976840" w:rsidP="004533FF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0FAC1003" w14:textId="77777777" w:rsidR="00976840" w:rsidRPr="00E741F5" w:rsidRDefault="00976840" w:rsidP="002F74F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50" w:type="dxa"/>
          </w:tcPr>
          <w:p w14:paraId="56EEFD75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297E5E74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2309B51E" w14:textId="77777777" w:rsidTr="0033242D">
        <w:trPr>
          <w:trHeight w:val="144"/>
        </w:trPr>
        <w:tc>
          <w:tcPr>
            <w:tcW w:w="529" w:type="dxa"/>
          </w:tcPr>
          <w:p w14:paraId="6E692716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530D5806" w14:textId="77777777" w:rsidR="00976840" w:rsidRPr="00E741F5" w:rsidRDefault="005E0BBC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50" w:type="dxa"/>
          </w:tcPr>
          <w:p w14:paraId="41F6C0B6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324BDA7D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344DD81E" w14:textId="77777777" w:rsidTr="0033242D">
        <w:trPr>
          <w:trHeight w:val="144"/>
        </w:trPr>
        <w:tc>
          <w:tcPr>
            <w:tcW w:w="529" w:type="dxa"/>
          </w:tcPr>
          <w:p w14:paraId="46761338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ACC2496" w14:textId="77777777" w:rsidR="005E0BBC" w:rsidRPr="006C403B" w:rsidRDefault="005E0BBC" w:rsidP="005E0BB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4A44EC8" w14:textId="77777777" w:rsidR="00976840" w:rsidRPr="00E741F5" w:rsidRDefault="005E0BBC" w:rsidP="005E0BB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50" w:type="dxa"/>
          </w:tcPr>
          <w:p w14:paraId="6E6F22A6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38912BE6" w14:textId="77777777" w:rsidR="00976840" w:rsidRPr="00E741F5" w:rsidRDefault="005E0BBC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6E4700E5" w14:textId="77777777" w:rsidTr="0033242D">
        <w:trPr>
          <w:trHeight w:val="144"/>
        </w:trPr>
        <w:tc>
          <w:tcPr>
            <w:tcW w:w="529" w:type="dxa"/>
          </w:tcPr>
          <w:p w14:paraId="2968CE44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4BDD89A" w14:textId="77777777" w:rsidR="00976840" w:rsidRPr="00E741F5" w:rsidRDefault="00976840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50" w:type="dxa"/>
          </w:tcPr>
          <w:p w14:paraId="722B53E0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033DA09B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5DFCDEA1" w14:textId="77777777" w:rsidTr="0033242D">
        <w:trPr>
          <w:trHeight w:val="144"/>
        </w:trPr>
        <w:tc>
          <w:tcPr>
            <w:tcW w:w="529" w:type="dxa"/>
          </w:tcPr>
          <w:p w14:paraId="34FA3FF0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7F73B692" w14:textId="77777777" w:rsidR="00976840" w:rsidRPr="00E741F5" w:rsidRDefault="00976840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50" w:type="dxa"/>
          </w:tcPr>
          <w:p w14:paraId="152FFDD2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6D2921A6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6EBC18B0" w14:textId="77777777" w:rsidTr="0033242D">
        <w:trPr>
          <w:trHeight w:val="144"/>
        </w:trPr>
        <w:tc>
          <w:tcPr>
            <w:tcW w:w="529" w:type="dxa"/>
          </w:tcPr>
          <w:p w14:paraId="48F5B41C" w14:textId="77777777" w:rsidR="00976840" w:rsidRPr="00E741F5" w:rsidRDefault="00976840" w:rsidP="004533FF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150B660C" w14:textId="77777777" w:rsidR="00976840" w:rsidRPr="00E741F5" w:rsidRDefault="00976840" w:rsidP="002F74F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E741F5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E741F5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E741F5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E741F5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50" w:type="dxa"/>
          </w:tcPr>
          <w:p w14:paraId="7156A5F6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2429B2C6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E741F5" w14:paraId="7D1EFB9A" w14:textId="77777777" w:rsidTr="0033242D">
        <w:trPr>
          <w:trHeight w:val="144"/>
        </w:trPr>
        <w:tc>
          <w:tcPr>
            <w:tcW w:w="529" w:type="dxa"/>
          </w:tcPr>
          <w:p w14:paraId="410C1212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071E1961" w14:textId="77777777" w:rsidR="00976840" w:rsidRPr="00E741F5" w:rsidRDefault="00976840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50" w:type="dxa"/>
          </w:tcPr>
          <w:p w14:paraId="28C053BD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755947A8" w14:textId="77777777" w:rsidR="00976840" w:rsidRPr="00E741F5" w:rsidDel="000A6FC3" w:rsidRDefault="00976840" w:rsidP="002F74F1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2361E79F" w14:textId="77777777" w:rsidTr="0033242D">
        <w:trPr>
          <w:trHeight w:val="144"/>
        </w:trPr>
        <w:tc>
          <w:tcPr>
            <w:tcW w:w="529" w:type="dxa"/>
          </w:tcPr>
          <w:p w14:paraId="28A741A7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38E5D24" w14:textId="77777777" w:rsidR="00976840" w:rsidRPr="00E741F5" w:rsidRDefault="00976840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50" w:type="dxa"/>
          </w:tcPr>
          <w:p w14:paraId="7797EDC4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1A89612E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6840" w:rsidRPr="00E741F5" w14:paraId="0EA84752" w14:textId="77777777" w:rsidTr="0033242D">
        <w:trPr>
          <w:trHeight w:val="144"/>
        </w:trPr>
        <w:tc>
          <w:tcPr>
            <w:tcW w:w="529" w:type="dxa"/>
          </w:tcPr>
          <w:p w14:paraId="7DFF844B" w14:textId="77777777" w:rsidR="00976840" w:rsidRPr="00E741F5" w:rsidRDefault="00976840" w:rsidP="004533FF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E8320AA" w14:textId="77777777" w:rsidR="00976840" w:rsidRPr="00E741F5" w:rsidRDefault="00976840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50" w:type="dxa"/>
          </w:tcPr>
          <w:p w14:paraId="1788F77F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7C8B7F87" w14:textId="77777777" w:rsidR="00976840" w:rsidRPr="00E741F5" w:rsidRDefault="00976840" w:rsidP="002F74F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741F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8C4D034" w14:textId="77777777" w:rsidR="006F3112" w:rsidRPr="00E741F5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22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40"/>
        <w:gridCol w:w="4680"/>
      </w:tblGrid>
      <w:tr w:rsidR="005E0BBC" w:rsidRPr="005E0BBC" w14:paraId="3C1F7A6C" w14:textId="77777777" w:rsidTr="00005F6D">
        <w:tc>
          <w:tcPr>
            <w:tcW w:w="540" w:type="dxa"/>
          </w:tcPr>
          <w:p w14:paraId="61745CAA" w14:textId="77777777" w:rsidR="005E0BBC" w:rsidRPr="005E0BBC" w:rsidRDefault="005E0BBC" w:rsidP="00962B4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4813D6AD" w14:textId="77777777" w:rsidR="005E0BBC" w:rsidRPr="00B11528" w:rsidRDefault="005E0BBC" w:rsidP="005E0BBC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11528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1EA85754" w14:textId="77777777" w:rsidR="00005F6D" w:rsidRPr="00005F6D" w:rsidRDefault="00005F6D" w:rsidP="00005F6D">
      <w:pPr>
        <w:pStyle w:val="ListParagraph"/>
        <w:tabs>
          <w:tab w:val="left" w:pos="180"/>
          <w:tab w:val="left" w:pos="630"/>
          <w:tab w:val="left" w:pos="720"/>
        </w:tabs>
        <w:ind w:left="90" w:right="-63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3B2B000B" w14:textId="77777777" w:rsidR="000D12E4" w:rsidRPr="00951070" w:rsidRDefault="00D64989" w:rsidP="00BB60FC">
      <w:pPr>
        <w:pStyle w:val="ListParagraph"/>
        <w:numPr>
          <w:ilvl w:val="1"/>
          <w:numId w:val="7"/>
        </w:numPr>
        <w:tabs>
          <w:tab w:val="left" w:pos="180"/>
          <w:tab w:val="left" w:pos="540"/>
          <w:tab w:val="left" w:pos="720"/>
        </w:tabs>
        <w:ind w:left="9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 w:rsidRPr="00951070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BAD6741" w14:textId="77777777" w:rsidR="000D12E4" w:rsidRPr="00951070" w:rsidRDefault="00561FDD" w:rsidP="00BB60FC">
      <w:pPr>
        <w:pStyle w:val="ListParagraph"/>
        <w:numPr>
          <w:ilvl w:val="1"/>
          <w:numId w:val="11"/>
        </w:numPr>
        <w:tabs>
          <w:tab w:val="left" w:pos="180"/>
          <w:tab w:val="left" w:pos="540"/>
          <w:tab w:val="left" w:pos="720"/>
        </w:tabs>
        <w:ind w:left="9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="00AB3327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9C40B3" w:rsidRPr="00951070">
        <w:rPr>
          <w:rFonts w:ascii="Sylfaen" w:hAnsi="Sylfaen" w:cs="Sylfaen"/>
          <w:b/>
          <w:noProof/>
          <w:sz w:val="14"/>
          <w:szCs w:val="14"/>
          <w:lang w:val="ka-GE"/>
        </w:rPr>
        <w:t>უძრავ</w:t>
      </w:r>
      <w:r w:rsidR="009C40B3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) </w:t>
      </w:r>
      <w:r w:rsidR="00E10A24" w:rsidRPr="00951070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 w:rsidRPr="00951070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მყიდველს</w:t>
      </w:r>
      <w:r w:rsidR="002F322E" w:rsidRPr="00951070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F0E91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2F322E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მასთან დაკავშირებული საბუთები </w:t>
      </w:r>
      <w:r w:rsidR="004A7E9F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4A7E9F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951070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 w:rsidRPr="00951070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465F30D5" w14:textId="77777777" w:rsidR="00CE03F5" w:rsidRPr="00951070" w:rsidRDefault="00561FDD" w:rsidP="00BB60FC">
      <w:pPr>
        <w:pStyle w:val="ListParagraph"/>
        <w:numPr>
          <w:ilvl w:val="1"/>
          <w:numId w:val="11"/>
        </w:numPr>
        <w:tabs>
          <w:tab w:val="left" w:pos="180"/>
          <w:tab w:val="left" w:pos="540"/>
          <w:tab w:val="left" w:pos="720"/>
        </w:tabs>
        <w:ind w:left="9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="00CE03F5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CE03F5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951070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A65E84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BE463C"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C61602" w:rsidRPr="00951070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951070">
        <w:rPr>
          <w:rFonts w:ascii="Sylfaen" w:hAnsi="Sylfaen" w:cs="Sylfaen"/>
          <w:noProof/>
          <w:sz w:val="14"/>
          <w:szCs w:val="14"/>
          <w:lang w:val="ka-GE"/>
        </w:rPr>
        <w:t>განსაზღვრული საფასური</w:t>
      </w:r>
      <w:r w:rsidR="001934CA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 w:rsidRPr="00951070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951070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4CE13DE9" w14:textId="77777777" w:rsidR="00801AC0" w:rsidRPr="00951070" w:rsidRDefault="00B42F42" w:rsidP="00BB60FC">
      <w:pPr>
        <w:pStyle w:val="ListParagraph"/>
        <w:numPr>
          <w:ilvl w:val="1"/>
          <w:numId w:val="7"/>
        </w:numPr>
        <w:tabs>
          <w:tab w:val="left" w:pos="180"/>
          <w:tab w:val="left" w:pos="540"/>
          <w:tab w:val="left" w:pos="720"/>
        </w:tabs>
        <w:ind w:left="9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 w:rsidRPr="00951070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561FDD"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მყიდველისათვის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561FDD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მისი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პირობები,</w:t>
      </w:r>
      <w:r w:rsidR="00C320F8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951070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951070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3257C5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3257C5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მე-3</w:t>
      </w:r>
      <w:r w:rsidR="000A6FC3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 w:rsidRPr="00951070">
        <w:rPr>
          <w:rFonts w:ascii="Sylfaen" w:hAnsi="Sylfaen" w:cs="Sylfaen"/>
          <w:noProof/>
          <w:sz w:val="14"/>
          <w:szCs w:val="14"/>
          <w:lang w:val="ka-GE"/>
        </w:rPr>
        <w:t>და მე-</w:t>
      </w:r>
      <w:r w:rsidR="00AE4589" w:rsidRPr="00951070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037C7B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7810E803" w14:textId="77777777" w:rsidR="00A55053" w:rsidRPr="00951070" w:rsidRDefault="00A55053" w:rsidP="00B11528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781"/>
        <w:gridCol w:w="450"/>
        <w:gridCol w:w="5490"/>
      </w:tblGrid>
      <w:tr w:rsidR="00B11528" w:rsidRPr="00951070" w14:paraId="047EC018" w14:textId="77777777" w:rsidTr="00BB60FC">
        <w:trPr>
          <w:gridAfter w:val="2"/>
          <w:wAfter w:w="5940" w:type="dxa"/>
          <w:trHeight w:val="144"/>
        </w:trPr>
        <w:tc>
          <w:tcPr>
            <w:tcW w:w="529" w:type="dxa"/>
          </w:tcPr>
          <w:p w14:paraId="3BA1A929" w14:textId="77777777" w:rsidR="00B11528" w:rsidRPr="00951070" w:rsidRDefault="00B11528" w:rsidP="00B11528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  <w:shd w:val="clear" w:color="auto" w:fill="808080" w:themeFill="background1" w:themeFillShade="80"/>
          </w:tcPr>
          <w:p w14:paraId="43E35D4A" w14:textId="77777777" w:rsidR="00B11528" w:rsidRPr="00B11528" w:rsidRDefault="00B11528" w:rsidP="00B11528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11528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მიწოდების პირობები</w:t>
            </w:r>
          </w:p>
        </w:tc>
      </w:tr>
      <w:tr w:rsidR="00B11528" w:rsidRPr="00951070" w14:paraId="55C3F852" w14:textId="77777777" w:rsidTr="00BB60FC">
        <w:trPr>
          <w:trHeight w:val="144"/>
        </w:trPr>
        <w:tc>
          <w:tcPr>
            <w:tcW w:w="529" w:type="dxa"/>
          </w:tcPr>
          <w:p w14:paraId="0D9C14E4" w14:textId="77777777" w:rsidR="00B11528" w:rsidRPr="00951070" w:rsidRDefault="00B11528" w:rsidP="004533FF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7DA1CD6" w14:textId="77777777" w:rsidR="00B11528" w:rsidRPr="00951070" w:rsidRDefault="00B11528" w:rsidP="002F74F1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95107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50" w:type="dxa"/>
          </w:tcPr>
          <w:p w14:paraId="45910573" w14:textId="77777777" w:rsidR="00B11528" w:rsidRPr="00951070" w:rsidRDefault="00B11528" w:rsidP="0029756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678AE018" w14:textId="77777777" w:rsidR="00B11528" w:rsidRDefault="00000000" w:rsidP="0029756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7757052"/>
                <w:placeholder>
                  <w:docPart w:val="1FCF1BE8A98442099600743C4006B61E"/>
                </w:placeholder>
                <w:docPartList>
                  <w:docPartGallery w:val="Quick Parts"/>
                </w:docPartList>
              </w:sdtPr>
              <w:sdtContent>
                <w:r w:rsidR="00B11528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6840" w:rsidRPr="00951070" w14:paraId="07CCA03E" w14:textId="77777777" w:rsidTr="00BB60FC">
        <w:trPr>
          <w:trHeight w:val="144"/>
        </w:trPr>
        <w:tc>
          <w:tcPr>
            <w:tcW w:w="529" w:type="dxa"/>
          </w:tcPr>
          <w:p w14:paraId="5A1A4871" w14:textId="77777777" w:rsidR="00976840" w:rsidRPr="00951070" w:rsidRDefault="00976840" w:rsidP="004533FF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D59EB0C" w14:textId="77777777" w:rsidR="00976840" w:rsidRPr="00951070" w:rsidRDefault="00976840" w:rsidP="004966B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="004966B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მყიდველისათვის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50" w:type="dxa"/>
          </w:tcPr>
          <w:p w14:paraId="3D9AF696" w14:textId="77777777" w:rsidR="00976840" w:rsidRPr="00951070" w:rsidRDefault="00976840" w:rsidP="00747D8D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7CF2C06A" w14:textId="77777777" w:rsidR="00976840" w:rsidRPr="00951070" w:rsidRDefault="00000000" w:rsidP="00747D8D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9379937"/>
                <w:placeholder>
                  <w:docPart w:val="FB41C600B42F473D9F91C7E274BE795A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[ხელშეკრულების ხელმოწერიდან [ვადა]]</w:t>
                </w:r>
              </w:sdtContent>
            </w:sdt>
          </w:p>
        </w:tc>
      </w:tr>
      <w:tr w:rsidR="00976840" w:rsidRPr="00951070" w14:paraId="63134E52" w14:textId="77777777" w:rsidTr="00BB60FC">
        <w:trPr>
          <w:trHeight w:val="144"/>
        </w:trPr>
        <w:tc>
          <w:tcPr>
            <w:tcW w:w="529" w:type="dxa"/>
          </w:tcPr>
          <w:p w14:paraId="502C1635" w14:textId="77777777" w:rsidR="00976840" w:rsidRPr="00951070" w:rsidRDefault="00976840" w:rsidP="004533FF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65CC51F" w14:textId="77777777" w:rsidR="00976840" w:rsidRPr="00951070" w:rsidRDefault="00976840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50" w:type="dxa"/>
          </w:tcPr>
          <w:p w14:paraId="7003163E" w14:textId="77777777" w:rsidR="00976840" w:rsidRPr="00951070" w:rsidRDefault="00976840" w:rsidP="00684D95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41793C83" w14:textId="77777777" w:rsidR="00976840" w:rsidRPr="00951070" w:rsidRDefault="00000000" w:rsidP="00684D95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10615841"/>
                <w:placeholder>
                  <w:docPart w:val="97F904FF65F34947A7D8EB13995FC671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საჭიროებს მიღება–ჩაბარების აქტით დადასტურდებას] &lt; ან &gt; [ნასყიდობის საგნის ან მისი ნაწილის მიწოდება მიღება–ჩაბარების აქტით დადასტურებას არ საჭიროებს]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6840" w:rsidRPr="0095107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6840" w:rsidRPr="00951070" w14:paraId="73EC2A4A" w14:textId="77777777" w:rsidTr="00BB60FC">
        <w:trPr>
          <w:trHeight w:val="144"/>
        </w:trPr>
        <w:tc>
          <w:tcPr>
            <w:tcW w:w="529" w:type="dxa"/>
          </w:tcPr>
          <w:p w14:paraId="76B08CBB" w14:textId="77777777" w:rsidR="00976840" w:rsidRPr="00951070" w:rsidRDefault="00976840" w:rsidP="004533FF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6E13E62E" w14:textId="77777777" w:rsidR="00976840" w:rsidRPr="00951070" w:rsidRDefault="00976840" w:rsidP="00324FA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="00324FA1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საკუთრებაში გადასვლა:</w:t>
            </w:r>
          </w:p>
        </w:tc>
        <w:tc>
          <w:tcPr>
            <w:tcW w:w="450" w:type="dxa"/>
          </w:tcPr>
          <w:p w14:paraId="0C72637B" w14:textId="77777777" w:rsidR="00976840" w:rsidRPr="00951070" w:rsidRDefault="00976840" w:rsidP="005C312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1B5F2766" w14:textId="77777777" w:rsidR="00976840" w:rsidRPr="00951070" w:rsidRDefault="00000000" w:rsidP="005C312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34392111"/>
                <w:placeholder>
                  <w:docPart w:val="070B7F045C96484F9057EA616B9D4E53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მყიდველის საკუთრებაში გადადის საკუთრების უფლების რეესტრში რეგისტრაციისას, რეესტრისთვის წარდგენილი შემდეგი დოკუმენტების საფუძველზე: მხარეთა მიერ ხელმოწერილი ხელშეკრულება და ნასყიდობის საგნის მიღება-ჩაბარების აქტი.] &lt; ან &gt; [ნასყიდობის საგანი მყიდველის საკუთრებაში გადადის მას შემდეგ რაც მყიდველი სრულად გადაიხდის ხელშეკრულების საფასურს და რეესტრს წარუდგენს შემდეგი სახის დოკუმენტაციას: მხარეთა მიერ ხელმოწერილი ხელშეკრულება; ხელშეკრულების საფასურის გადახდის დამადასტურებელი ქვითარი და ნასყიდობის საგნის მიღება-ჩაბარების აქტი. ამასთან, ნასყიდობის საგნის მყიდველის საკუთრებაში გადასვლამდე ბანკი იღებს ვალდებულებას ხელშეკრულების ხელმოწერიდან [ვადა] დაარეგისტრიროს ნასყიდობის საგანზე საკუთრების უფლებასთან დაკავშირებული ვალდებულება.]</w:t>
                </w:r>
              </w:sdtContent>
            </w:sdt>
            <w:r w:rsidR="00976840" w:rsidRPr="0095107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  <w:p w14:paraId="2C7732FF" w14:textId="77777777" w:rsidR="00976840" w:rsidRPr="00951070" w:rsidRDefault="00976840" w:rsidP="005C312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976840" w:rsidRPr="00951070" w14:paraId="533BDC90" w14:textId="77777777" w:rsidTr="00BB60FC">
        <w:trPr>
          <w:trHeight w:val="144"/>
        </w:trPr>
        <w:tc>
          <w:tcPr>
            <w:tcW w:w="529" w:type="dxa"/>
          </w:tcPr>
          <w:p w14:paraId="461F47ED" w14:textId="77777777" w:rsidR="00976840" w:rsidRPr="00951070" w:rsidRDefault="00976840" w:rsidP="004533FF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917306E" w14:textId="77777777" w:rsidR="00976840" w:rsidRPr="00951070" w:rsidRDefault="00976840" w:rsidP="00371B2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საკუთრების უფლებასთან დაკავშირებული ვალდებულებები:</w:t>
            </w: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 </w:t>
            </w:r>
          </w:p>
        </w:tc>
        <w:tc>
          <w:tcPr>
            <w:tcW w:w="450" w:type="dxa"/>
          </w:tcPr>
          <w:p w14:paraId="49A9C3ED" w14:textId="77777777" w:rsidR="00976840" w:rsidRPr="00951070" w:rsidRDefault="00976840" w:rsidP="006F1ACD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10CE3E61" w14:textId="77777777" w:rsidR="00976840" w:rsidRPr="00951070" w:rsidRDefault="00000000" w:rsidP="006F1ACD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1591315"/>
                <w:placeholder>
                  <w:docPart w:val="95FEE2E37DCD4375BC2409D74A2D63A6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მხარეები არ შეთანხმებულან ნასყიდობის საგანზე საკუთრების უფლებასთან დაკავშირებულ ვალდებულებებზე: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 xml:space="preserve">] &lt; ან &gt; [მყიდველის მიერ ბანკისათვის ხელშეკრულების საფასურის სრულად გადახდამდე და მყიდველის საკუთრებაში 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lastRenderedPageBreak/>
                  <w:t>ნასყიდობის საგნის გადასვლამდე, ბანკი არ არის უფლებამოსილი, მყიდველის წინასწარი წერილობითი თანხმობის გარეშე, განკარგოს (გაასხვისოს, უფლებრივად დატვირთოს, გარდაქმნას და სხვა) ნასყიდობის საგანი.]</w:t>
                </w:r>
              </w:sdtContent>
            </w:sdt>
            <w:r w:rsidR="00976840" w:rsidRPr="0095107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3A896B89" w14:textId="77777777" w:rsidR="00624B51" w:rsidRPr="00951070" w:rsidRDefault="00624B51" w:rsidP="00B11528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781"/>
        <w:gridCol w:w="450"/>
        <w:gridCol w:w="5490"/>
      </w:tblGrid>
      <w:tr w:rsidR="00B11528" w:rsidRPr="00951070" w14:paraId="68982567" w14:textId="77777777" w:rsidTr="00BB60FC">
        <w:trPr>
          <w:gridAfter w:val="2"/>
          <w:wAfter w:w="5940" w:type="dxa"/>
          <w:trHeight w:val="144"/>
        </w:trPr>
        <w:tc>
          <w:tcPr>
            <w:tcW w:w="529" w:type="dxa"/>
          </w:tcPr>
          <w:p w14:paraId="44EF3DD6" w14:textId="77777777" w:rsidR="00B11528" w:rsidRPr="00951070" w:rsidRDefault="00B11528" w:rsidP="00B11528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  <w:shd w:val="clear" w:color="auto" w:fill="808080" w:themeFill="background1" w:themeFillShade="80"/>
          </w:tcPr>
          <w:p w14:paraId="29241721" w14:textId="77777777" w:rsidR="00B11528" w:rsidRPr="00B11528" w:rsidRDefault="00B11528" w:rsidP="00B11528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11528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B11528" w:rsidRPr="00951070" w14:paraId="473CA00C" w14:textId="77777777" w:rsidTr="00BB60FC">
        <w:trPr>
          <w:trHeight w:val="144"/>
        </w:trPr>
        <w:tc>
          <w:tcPr>
            <w:tcW w:w="529" w:type="dxa"/>
          </w:tcPr>
          <w:p w14:paraId="2FDFC725" w14:textId="77777777" w:rsidR="00B11528" w:rsidRPr="00951070" w:rsidRDefault="00B11528" w:rsidP="004533FF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36E7B168" w14:textId="77777777" w:rsidR="00B11528" w:rsidRPr="00951070" w:rsidRDefault="00B11528" w:rsidP="002F74F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718DA9E3" w14:textId="77777777" w:rsidR="00B11528" w:rsidRPr="00951070" w:rsidRDefault="00B11528" w:rsidP="004638B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62BB51C3" w14:textId="77777777" w:rsidR="00B11528" w:rsidRDefault="00000000" w:rsidP="00FF3D4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9364813"/>
                <w:placeholder>
                  <w:docPart w:val="A6649401751D4B8789E4C246076DB4AB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rFonts w:ascii="Sylfaen" w:hAnsi="Sylfaen" w:cs="Sylfaen"/>
                      <w:noProof/>
                      <w:sz w:val="14"/>
                      <w:szCs w:val="14"/>
                      <w:lang w:val="ka-GE"/>
                    </w:rPr>
                    <w:id w:val="-1651672756"/>
                    <w:placeholder>
                      <w:docPart w:val="A2A6BE5B53BD4D61A708021FF3D441AB"/>
                    </w:placeholder>
                    <w:docPartList>
                      <w:docPartGallery w:val="Quick Parts"/>
                    </w:docPartList>
                  </w:sdtPr>
                  <w:sdtContent>
                    <w:sdt>
                      <w:sdtPr>
                        <w:rPr>
                          <w:rFonts w:ascii="Sylfaen" w:hAnsi="Sylfaen" w:cs="Sylfaen"/>
                          <w:noProof/>
                          <w:sz w:val="14"/>
                          <w:szCs w:val="14"/>
                          <w:lang w:val="ka-GE"/>
                        </w:rPr>
                        <w:id w:val="-1427262823"/>
                        <w:placeholder>
                          <w:docPart w:val="91FD91D974FC4DC79F0D849FB8E6BF9B"/>
                        </w:placeholder>
                        <w:docPartList>
                          <w:docPartGallery w:val="Quick Parts"/>
                        </w:docPartList>
                      </w:sdtPr>
                      <w:sdtContent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  <w:lang w:val="ka-GE"/>
                          </w:rPr>
                          <w:t>[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>[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რიცხვი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ციფრებით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>] [(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რიცხვი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სიტყვებით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>)] [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ვალუტა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>] [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უცხოური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ვალუტის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შემთხვევაში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დამატებით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</w:rPr>
                          <w:t>ტექსტი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</w:rPr>
                          <w:t>: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lang w:val="ka-GE"/>
                          </w:rPr>
                          <w:t xml:space="preserve"> 1. 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u w:val="single"/>
                            <w:lang w:val="ka-GE"/>
                          </w:rPr>
                          <w:t>თუ გადახდა ხდება ავანსად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lang w:val="ka-GE"/>
                          </w:rPr>
                          <w:t xml:space="preserve">: 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შესაბამისად; 2. 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u w:val="single"/>
                            <w:lang w:val="ka-GE"/>
                          </w:rPr>
                          <w:t>თუ გადახდა ხდება საქონლის/მომსახურების მიწოდების შემდეგ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lang w:val="ka-GE"/>
                          </w:rPr>
                          <w:t xml:space="preserve">: 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შესაბამისად; 3. 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u w:val="single"/>
                            <w:lang w:val="ka-GE"/>
                          </w:rPr>
                          <w:t>თუ ნაწილის გადახდა ხდება</w:t>
                        </w:r>
                        <w:r w:rsidR="00FF3D43" w:rsidRPr="00DC19DD">
                          <w:rPr>
                            <w:sz w:val="14"/>
                            <w:szCs w:val="14"/>
                            <w:u w:val="single"/>
                          </w:rPr>
                          <w:t xml:space="preserve"> 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u w:val="single"/>
                            <w:lang w:val="ka-GE"/>
                          </w:rPr>
                          <w:t>ხდება წინასწარ, ხოლო ნაწილის საქონლის/მომსახურების მიწოდების შემდეგ</w:t>
                        </w:r>
                        <w:r w:rsidR="00FF3D43" w:rsidRPr="00DC19DD">
                          <w:rPr>
                            <w:rFonts w:ascii="Sylfaen" w:hAnsi="Sylfaen"/>
                            <w:sz w:val="14"/>
                            <w:szCs w:val="14"/>
                            <w:lang w:val="ka-GE"/>
                          </w:rPr>
                          <w:t>: პირველი ნაწილის გადახდა მოხდება ეროვნულ ვალუტაში 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        </w:r>
                        <w:r w:rsidR="00FF3D43" w:rsidRPr="00DC19DD">
                          <w:rPr>
                            <w:rFonts w:ascii="Sylfaen" w:hAnsi="Sylfaen" w:cs="Sylfaen"/>
                            <w:sz w:val="14"/>
                            <w:szCs w:val="14"/>
                            <w:lang w:val="ka-GE"/>
                          </w:rPr>
                          <w:t xml:space="preserve">] </w:t>
                        </w:r>
                        <w:r w:rsidR="00FF3D43" w:rsidRPr="00DC19DD">
                          <w:rPr>
                            <w:rFonts w:ascii="Sylfaen" w:hAnsi="Sylfaen"/>
                            <w:noProof/>
                            <w:sz w:val="14"/>
                            <w:szCs w:val="14"/>
                            <w:lang w:val="ka-GE"/>
                          </w:rPr>
                          <w:t>&lt; ან &gt; [სხვა პირობა];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976840" w:rsidRPr="00951070" w14:paraId="4F3D4290" w14:textId="77777777" w:rsidTr="00BB60FC">
        <w:trPr>
          <w:trHeight w:val="144"/>
        </w:trPr>
        <w:tc>
          <w:tcPr>
            <w:tcW w:w="529" w:type="dxa"/>
          </w:tcPr>
          <w:p w14:paraId="7BD4D003" w14:textId="77777777" w:rsidR="00976840" w:rsidRPr="00951070" w:rsidRDefault="00976840" w:rsidP="004533FF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2E3CF342" w14:textId="77777777" w:rsidR="00976840" w:rsidRPr="00951070" w:rsidRDefault="00976840" w:rsidP="002F74F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9510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734D01AA" w14:textId="77777777" w:rsidR="00976840" w:rsidRPr="00951070" w:rsidRDefault="00976840" w:rsidP="004638B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6C45DD07" w14:textId="77777777" w:rsidR="00976840" w:rsidRPr="00951070" w:rsidRDefault="00000000" w:rsidP="004638BE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360482085"/>
                <w:placeholder>
                  <w:docPart w:val="F22E66DB457C4523B23A8F4DA88B04D6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6840" w:rsidRPr="0095107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6840" w:rsidRPr="0095107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6840"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6840" w:rsidRPr="00951070" w14:paraId="38F553AB" w14:textId="77777777" w:rsidTr="00BB60FC">
        <w:trPr>
          <w:trHeight w:val="144"/>
        </w:trPr>
        <w:tc>
          <w:tcPr>
            <w:tcW w:w="529" w:type="dxa"/>
          </w:tcPr>
          <w:p w14:paraId="7C2F733D" w14:textId="77777777" w:rsidR="00976840" w:rsidRPr="00951070" w:rsidRDefault="00976840" w:rsidP="004533FF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4364DEB3" w14:textId="77777777" w:rsidR="00976840" w:rsidRPr="00951070" w:rsidRDefault="00976840" w:rsidP="002F74F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0FC05677" w14:textId="77777777" w:rsidR="00976840" w:rsidRPr="00951070" w:rsidRDefault="00976840" w:rsidP="002F74F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60C1DA1C" w14:textId="77777777" w:rsidR="00976840" w:rsidRPr="00951070" w:rsidRDefault="00976840" w:rsidP="00A8281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07D95DEF" w14:textId="77777777" w:rsidR="00976840" w:rsidRPr="00951070" w:rsidRDefault="00000000" w:rsidP="00A82818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781999497"/>
                <w:placeholder>
                  <w:docPart w:val="C4CFC42952DA4532AA643BF1EF4F07FE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 xml:space="preserve">[ხელშეკრულების საფასური გადახდილი იქნება მხარეთა შორის მიღება-ჩაბარების აქტის ხელმოწერიდან და რეესტრში ნასყიდობის </w:t>
                </w:r>
                <w:r w:rsidR="0070043E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საგანზე მყიდველის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 xml:space="preserve"> საკუთრების უფლების რეგისტრაციდან [ვადა და პერიოდულობა &lt; ან &gt; [</w:t>
                </w:r>
                <w:r w:rsidR="00976840" w:rsidRPr="0095107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]] &lt; ან &gt; [ხელშეკრულების საფასური გადახდილი იქნება [პირობა, ვადა და პერიოდულობა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 [</w:t>
                </w:r>
                <w:r w:rsidR="00976840" w:rsidRPr="0095107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]]</w:t>
                </w:r>
              </w:sdtContent>
            </w:sdt>
            <w:r w:rsidR="00976840" w:rsidRPr="0095107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6840" w:rsidRPr="00951070" w14:paraId="5E862835" w14:textId="77777777" w:rsidTr="00BB60FC">
        <w:trPr>
          <w:trHeight w:val="144"/>
        </w:trPr>
        <w:tc>
          <w:tcPr>
            <w:tcW w:w="529" w:type="dxa"/>
          </w:tcPr>
          <w:p w14:paraId="3697A9A7" w14:textId="77777777" w:rsidR="00976840" w:rsidRPr="00951070" w:rsidRDefault="00976840" w:rsidP="004533FF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</w:tcPr>
          <w:p w14:paraId="73544009" w14:textId="77777777" w:rsidR="00976840" w:rsidRPr="00951070" w:rsidRDefault="00976840" w:rsidP="002F74F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02298758" w14:textId="77777777" w:rsidR="00976840" w:rsidRPr="00951070" w:rsidRDefault="00976840" w:rsidP="002F74F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</w:tcPr>
          <w:p w14:paraId="0E39E801" w14:textId="77777777" w:rsidR="00976840" w:rsidRPr="00951070" w:rsidRDefault="00000000" w:rsidP="002F74F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D1B814704F3C4D128ED2EE7AC719F5E6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Content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6840"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6840" w:rsidRPr="00951070" w14:paraId="745BAA60" w14:textId="77777777" w:rsidTr="00BB60FC">
        <w:trPr>
          <w:trHeight w:val="144"/>
        </w:trPr>
        <w:tc>
          <w:tcPr>
            <w:tcW w:w="52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BC172C9" w14:textId="77777777" w:rsidR="00976840" w:rsidRPr="00951070" w:rsidRDefault="00976840" w:rsidP="004533FF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75D7AB0" w14:textId="77777777" w:rsidR="00976840" w:rsidRPr="00951070" w:rsidRDefault="00976840" w:rsidP="002F74F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8387A78" w14:textId="77777777" w:rsidR="00976840" w:rsidRPr="00951070" w:rsidRDefault="00976840" w:rsidP="007E22A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BF20D7" w14:textId="77777777" w:rsidR="00976840" w:rsidRPr="00951070" w:rsidRDefault="00000000" w:rsidP="00C43EA0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43000034"/>
                <w:placeholder>
                  <w:docPart w:val="DC8471ABA798400297B8BAE5015BF459"/>
                </w:placeholder>
                <w:docPartList>
                  <w:docPartGallery w:val="Quick Parts"/>
                </w:docPartList>
              </w:sdtPr>
              <w:sdtContent>
                <w:r w:rsidR="00C43EA0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[</w:t>
                </w:r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C43EA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 </w:t>
                </w:r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ბანკ</w:t>
                </w:r>
                <w:r w:rsidR="00C43EA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C43EA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 დაეკისრება</w:t>
                </w:r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6840" w:rsidRPr="0095107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6840" w:rsidRPr="009510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6840" w:rsidRPr="00E741F5" w14:paraId="32A3BE96" w14:textId="77777777" w:rsidTr="00BB60FC">
        <w:trPr>
          <w:trHeight w:val="144"/>
        </w:trPr>
        <w:tc>
          <w:tcPr>
            <w:tcW w:w="52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BA40FA5" w14:textId="77777777" w:rsidR="00976840" w:rsidRPr="00951070" w:rsidRDefault="00976840" w:rsidP="004533FF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1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FF926FF" w14:textId="77777777" w:rsidR="00976840" w:rsidRPr="00951070" w:rsidRDefault="00976840" w:rsidP="002F74F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95107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95107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5A00CA" w14:textId="77777777" w:rsidR="00976840" w:rsidRPr="00951070" w:rsidRDefault="00976840" w:rsidP="007E22A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9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BDD44C3" w14:textId="574EF10A" w:rsidR="004B7AE8" w:rsidRPr="00647F3E" w:rsidRDefault="00000000" w:rsidP="000354E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3EC2C589FD346CEAEF4866C7F401B64"/>
                </w:placeholder>
                <w:docPartList>
                  <w:docPartGallery w:val="Quick Parts"/>
                </w:docPartList>
              </w:sdtPr>
              <w:sdtContent>
                <w:r w:rsidR="00976840" w:rsidRPr="0095107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</w:t>
                </w:r>
              </w:sdtContent>
            </w:sdt>
            <w:r w:rsidR="00976840" w:rsidRPr="00647F3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4ED360D9" w14:textId="77777777" w:rsidR="00624B51" w:rsidRPr="00E741F5" w:rsidRDefault="00624B51" w:rsidP="00005F6D">
      <w:pPr>
        <w:pStyle w:val="ListParagraph"/>
        <w:tabs>
          <w:tab w:val="left" w:pos="630"/>
        </w:tabs>
        <w:ind w:left="0" w:right="-135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1E37554D" w14:textId="77777777" w:rsidR="00EF1DF2" w:rsidRPr="00E741F5" w:rsidRDefault="00EF1DF2" w:rsidP="00BB60FC">
      <w:pPr>
        <w:ind w:right="-315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EF1DF2" w:rsidRPr="00E741F5" w:rsidSect="00095A08">
          <w:headerReference w:type="default" r:id="rId8"/>
          <w:footerReference w:type="default" r:id="rId9"/>
          <w:footerReference w:type="first" r:id="rId10"/>
          <w:pgSz w:w="12240" w:h="15840"/>
          <w:pgMar w:top="810" w:right="630" w:bottom="900" w:left="540" w:header="360" w:footer="155" w:gutter="0"/>
          <w:cols w:space="180"/>
          <w:titlePg/>
          <w:docGrid w:linePitch="360"/>
        </w:sect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40"/>
        <w:gridCol w:w="4806"/>
      </w:tblGrid>
      <w:tr w:rsidR="00FB14AA" w:rsidRPr="00FB14AA" w14:paraId="32027232" w14:textId="77777777" w:rsidTr="00FB14AA">
        <w:tc>
          <w:tcPr>
            <w:tcW w:w="540" w:type="dxa"/>
          </w:tcPr>
          <w:p w14:paraId="4BD03719" w14:textId="77777777" w:rsidR="00FB14AA" w:rsidRPr="00FB14AA" w:rsidRDefault="00FB14AA" w:rsidP="009F7B04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6" w:type="dxa"/>
            <w:shd w:val="clear" w:color="auto" w:fill="808080" w:themeFill="background1" w:themeFillShade="80"/>
          </w:tcPr>
          <w:p w14:paraId="0DDEA8E8" w14:textId="77777777" w:rsidR="00FB14AA" w:rsidRPr="00FB14AA" w:rsidRDefault="00FB14AA" w:rsidP="00645E84">
            <w:pPr>
              <w:tabs>
                <w:tab w:val="left" w:pos="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FB14AA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მოქმედების ფარგლები</w:t>
            </w:r>
          </w:p>
        </w:tc>
      </w:tr>
    </w:tbl>
    <w:p w14:paraId="22E3BE8F" w14:textId="77777777" w:rsidR="00FB14AA" w:rsidRDefault="00FB14AA" w:rsidP="00095A08">
      <w:pPr>
        <w:pStyle w:val="ListParagraph"/>
        <w:tabs>
          <w:tab w:val="left" w:pos="540"/>
          <w:tab w:val="left" w:pos="72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61237FD" w14:textId="77777777" w:rsidR="00BB60FC" w:rsidRPr="0073714B" w:rsidRDefault="00BB60FC" w:rsidP="00095A08">
      <w:pPr>
        <w:pStyle w:val="ListParagraph"/>
        <w:numPr>
          <w:ilvl w:val="0"/>
          <w:numId w:val="9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შორის დადებული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შედგება შემდეგი დოკუმენტებისაგან: (ა) წინამდებარე </w:t>
      </w:r>
      <w:r w:rsidR="000F073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 (ბ)</w:t>
      </w:r>
      <w:r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ნებისმიერი დამატებითი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დანართი.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ამასთან:</w:t>
      </w:r>
    </w:p>
    <w:p w14:paraId="53FA95B0" w14:textId="77777777" w:rsidR="00BB60FC" w:rsidRPr="00387053" w:rsidRDefault="000F073C" w:rsidP="00095A08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</w:t>
      </w:r>
      <w:r w:rsidR="00BB60F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B60F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პირობებსა და </w:t>
      </w:r>
      <w:r w:rsidR="00BB60F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="00BB60F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 შორის წინააღმდეგობის არსებობისას უპირატესობა მიენიჭება </w:t>
      </w:r>
      <w:r w:rsidR="00BB60F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="00BB60F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პირობებს;</w:t>
      </w:r>
    </w:p>
    <w:p w14:paraId="4F4D644B" w14:textId="77777777" w:rsidR="00BB60FC" w:rsidRPr="00387053" w:rsidRDefault="000F073C" w:rsidP="00095A08">
      <w:pPr>
        <w:pStyle w:val="ListParagraph"/>
        <w:numPr>
          <w:ilvl w:val="0"/>
          <w:numId w:val="10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B60F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B60FC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B60FC">
        <w:rPr>
          <w:rFonts w:ascii="Sylfaen" w:hAnsi="Sylfaen" w:cs="Sylfaen"/>
          <w:noProof/>
          <w:sz w:val="14"/>
          <w:szCs w:val="14"/>
          <w:lang w:val="en-US"/>
        </w:rPr>
        <w:t>3</w:t>
      </w:r>
      <w:r w:rsidR="00BB60FC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B14AA">
        <w:rPr>
          <w:rFonts w:ascii="Sylfaen" w:hAnsi="Sylfaen" w:cs="Sylfaen"/>
          <w:noProof/>
          <w:sz w:val="14"/>
          <w:szCs w:val="14"/>
          <w:lang w:val="ka-GE"/>
        </w:rPr>
        <w:t xml:space="preserve">ან/და მე-4 </w:t>
      </w:r>
      <w:r w:rsidR="00BB60FC" w:rsidRPr="000C2221">
        <w:rPr>
          <w:rFonts w:ascii="Sylfaen" w:hAnsi="Sylfaen" w:cs="Sylfaen"/>
          <w:noProof/>
          <w:sz w:val="14"/>
          <w:szCs w:val="14"/>
          <w:lang w:val="ka-GE"/>
        </w:rPr>
        <w:t>მუხლის პირობებსა</w:t>
      </w:r>
      <w:r w:rsidR="00BB60FC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BB60FC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</w:t>
      </w:r>
      <w:r w:rsidR="00BB60F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BB60FC" w:rsidRPr="000C2221">
        <w:rPr>
          <w:rFonts w:ascii="Sylfaen" w:hAnsi="Sylfaen" w:cs="Sylfaen"/>
          <w:noProof/>
          <w:sz w:val="14"/>
          <w:szCs w:val="14"/>
          <w:lang w:val="ka-GE"/>
        </w:rPr>
        <w:t>სხვა პირობებს შორის წინააღმდეგობის არსებობისას</w:t>
      </w:r>
      <w:r w:rsidR="00BB60FC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BB60FC">
        <w:rPr>
          <w:rFonts w:ascii="Sylfaen" w:hAnsi="Sylfaen" w:cs="Sylfaen"/>
          <w:noProof/>
          <w:sz w:val="14"/>
          <w:szCs w:val="14"/>
          <w:lang w:val="ka-GE"/>
        </w:rPr>
        <w:t xml:space="preserve">უპირატესობა მიენიჭება </w:t>
      </w:r>
      <w:r w:rsidR="00BB60F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FB14AA" w:rsidRPr="00FB14AA">
        <w:rPr>
          <w:rFonts w:ascii="Sylfaen" w:hAnsi="Sylfaen" w:cs="Sylfaen"/>
          <w:noProof/>
          <w:sz w:val="14"/>
          <w:szCs w:val="14"/>
          <w:lang w:val="ka-GE"/>
        </w:rPr>
        <w:t>მე-3 და მე-4</w:t>
      </w:r>
      <w:r w:rsidR="00FB14A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BB60FC">
        <w:rPr>
          <w:rFonts w:ascii="Sylfaen" w:hAnsi="Sylfaen" w:cs="Sylfaen"/>
          <w:noProof/>
          <w:sz w:val="14"/>
          <w:szCs w:val="14"/>
          <w:lang w:val="ka-GE"/>
        </w:rPr>
        <w:t>მუხლ</w:t>
      </w:r>
      <w:r w:rsidR="00FB14AA">
        <w:rPr>
          <w:rFonts w:ascii="Sylfaen" w:hAnsi="Sylfaen" w:cs="Sylfaen"/>
          <w:noProof/>
          <w:sz w:val="14"/>
          <w:szCs w:val="14"/>
          <w:lang w:val="ka-GE"/>
        </w:rPr>
        <w:t>ებით</w:t>
      </w:r>
      <w:r w:rsidR="00BB60FC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</w:t>
      </w:r>
      <w:r w:rsidR="00BB60FC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B60FC"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 w:rsidR="00BB60FC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670D658A" w14:textId="77777777" w:rsidR="00BB60FC" w:rsidRPr="00387053" w:rsidRDefault="00BB60FC" w:rsidP="00095A08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387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დანართ(ებ)ის </w:t>
      </w:r>
      <w:r w:rsidRPr="00387053">
        <w:rPr>
          <w:rFonts w:ascii="Sylfaen" w:hAnsi="Sylfaen" w:cs="Sylfaen"/>
          <w:noProof/>
          <w:sz w:val="14"/>
          <w:szCs w:val="14"/>
          <w:lang w:val="ka-GE"/>
        </w:rPr>
        <w:t xml:space="preserve">პირობებს შორის წინააღმდეგობის არსებობისას უპირატესობა მიენიჭება იმ </w:t>
      </w:r>
      <w:r w:rsidRPr="00387053">
        <w:rPr>
          <w:rFonts w:ascii="Sylfaen" w:hAnsi="Sylfaen" w:cs="Sylfaen"/>
          <w:b/>
          <w:noProof/>
          <w:sz w:val="14"/>
          <w:szCs w:val="14"/>
          <w:lang w:val="ka-GE"/>
        </w:rPr>
        <w:t>დანართის</w:t>
      </w:r>
      <w:r w:rsidRPr="00387053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პირობებს, რომელიც ადგენს უფრო სპეციალურ პირობებს და განკუთვნილია კონკრეტული სამართალურთიერთობის მოსაწესრიგებლად.</w:t>
      </w:r>
    </w:p>
    <w:p w14:paraId="07FD463D" w14:textId="77777777" w:rsidR="00BB60FC" w:rsidRPr="00BB60FC" w:rsidRDefault="00BB60FC" w:rsidP="00095A08">
      <w:pPr>
        <w:pStyle w:val="ListParagraph"/>
        <w:tabs>
          <w:tab w:val="left" w:pos="54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70"/>
        <w:gridCol w:w="4776"/>
      </w:tblGrid>
      <w:tr w:rsidR="00645E84" w:rsidRPr="00645E84" w14:paraId="3BA0545B" w14:textId="77777777" w:rsidTr="00645E84">
        <w:tc>
          <w:tcPr>
            <w:tcW w:w="570" w:type="dxa"/>
          </w:tcPr>
          <w:p w14:paraId="1A7C433E" w14:textId="77777777" w:rsidR="00645E84" w:rsidRPr="00645E84" w:rsidRDefault="00645E84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6" w:type="dxa"/>
            <w:shd w:val="clear" w:color="auto" w:fill="808080" w:themeFill="background1" w:themeFillShade="80"/>
          </w:tcPr>
          <w:p w14:paraId="2C2C5407" w14:textId="77777777" w:rsidR="00645E84" w:rsidRPr="00645E84" w:rsidRDefault="00645E84" w:rsidP="00095A08">
            <w:pPr>
              <w:tabs>
                <w:tab w:val="left" w:pos="54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645E84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ტერმინთა განმარტებები</w:t>
            </w:r>
          </w:p>
        </w:tc>
      </w:tr>
    </w:tbl>
    <w:p w14:paraId="10D0E94C" w14:textId="77777777" w:rsidR="00645E84" w:rsidRPr="00645E84" w:rsidRDefault="00645E84" w:rsidP="00095A08">
      <w:pPr>
        <w:pStyle w:val="ListParagraph"/>
        <w:numPr>
          <w:ilvl w:val="1"/>
          <w:numId w:val="1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>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უ წინამდებარე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 ან/და მისი კონტექსტიდან სხვა რამ არ გამომდინარეობს, ქვემოთმოცემულ ტერმინებს ენიჭებათ შემდეგი მნიშვნელობა:</w:t>
      </w:r>
    </w:p>
    <w:p w14:paraId="3992D1F7" w14:textId="77777777" w:rsidR="00EF1DF2" w:rsidRPr="00645E84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45E84">
        <w:rPr>
          <w:rFonts w:ascii="Sylfaen" w:hAnsi="Sylfaen" w:cs="Sylfaen"/>
          <w:b/>
          <w:noProof/>
          <w:sz w:val="14"/>
          <w:szCs w:val="14"/>
          <w:lang w:val="ka-GE"/>
        </w:rPr>
        <w:t>ანგარიში</w:t>
      </w:r>
      <w:r w:rsidRPr="00645E84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45E84">
        <w:rPr>
          <w:rFonts w:ascii="Sylfaen" w:hAnsi="Sylfaen" w:cs="Sylfaen"/>
          <w:b/>
          <w:noProof/>
          <w:sz w:val="14"/>
          <w:szCs w:val="14"/>
          <w:lang w:val="ka-GE"/>
        </w:rPr>
        <w:t>ბანკში</w:t>
      </w:r>
      <w:r w:rsidRPr="00645E84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</w:t>
      </w:r>
      <w:r w:rsidRPr="00645E84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645E84">
        <w:rPr>
          <w:rFonts w:ascii="Sylfaen" w:hAnsi="Sylfaen" w:cs="Sylfaen"/>
          <w:noProof/>
          <w:sz w:val="14"/>
          <w:szCs w:val="14"/>
          <w:lang w:val="ka-GE"/>
        </w:rPr>
        <w:t xml:space="preserve"> საბანკო ანგარიშ(ებ)ი (ასეთის არსებობის შემთხვევაში);</w:t>
      </w:r>
    </w:p>
    <w:p w14:paraId="508DC3E6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სხვადასხვა საშუალებებით (მათ შორის საბანკო დაწესებულებების მეშვეობით) გადამხდელი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ფულადი სახსრების მიმღები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პირისათვის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შესრულების პროცესი;</w:t>
      </w:r>
    </w:p>
    <w:p w14:paraId="69A14038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1.1. პუნქტში მითითებული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6A29933C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sz w:val="14"/>
          <w:szCs w:val="14"/>
        </w:rPr>
        <w:t>განცხადებები</w:t>
      </w:r>
      <w:r w:rsidRPr="0095107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და</w:t>
      </w:r>
      <w:r w:rsidRPr="0095107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გარანტიები</w:t>
      </w:r>
      <w:r w:rsidRPr="00951070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="007E2A7B" w:rsidRPr="00951070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951070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951070">
        <w:rPr>
          <w:rFonts w:ascii="Sylfaen" w:hAnsi="Sylfaen" w:cs="Sylfaen"/>
          <w:sz w:val="14"/>
          <w:szCs w:val="14"/>
          <w:lang w:val="ka-GE"/>
        </w:rPr>
        <w:t>მე-</w:t>
      </w:r>
      <w:r w:rsidR="00FB14AA">
        <w:rPr>
          <w:rFonts w:ascii="Sylfaen" w:hAnsi="Sylfaen" w:cs="Sylfaen"/>
          <w:sz w:val="14"/>
          <w:szCs w:val="14"/>
          <w:lang w:val="ka-GE"/>
        </w:rPr>
        <w:t>7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მუხლში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  <w:lang w:val="ka-GE"/>
        </w:rPr>
        <w:t>მოცემული</w:t>
      </w:r>
      <w:r w:rsidR="007E2A7B" w:rsidRPr="00951070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  <w:lang w:val="ka-GE"/>
        </w:rPr>
        <w:t>განცხადებები და გარანტიები;</w:t>
      </w:r>
    </w:p>
    <w:p w14:paraId="58025E68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ნებისმიერი დამატებითი დანართ(ებ)ი, რომელიც აზუსტებს, ცვლის ან/და წყვეტს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 პირობებს და წარმოადგენს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ნაწილს; </w:t>
      </w:r>
    </w:p>
    <w:p w14:paraId="6DEC8E0D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საქართველოს მოქმედი საკანონმდებლო და კანონქვემდებარე ნორმატიული აქტების, აგრეთვე საქართველოს ნორმატიულ აქტთა სისტემაში მოქცეული საქართველოს საერთაშორისო ხელშეკრულებების და შეთანხმებების ერთობლიობა;</w:t>
      </w:r>
    </w:p>
    <w:p w14:paraId="2712737F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თუ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 ან/და მისი შესრულების შედეგად ერთ-ერთი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მეორე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შესახებ მიღებული, დამუშავებული, შექმნილი ან/და გაგზავნილი ნებისმიერი ინფორმაცია/დოკუმენტაცია (მათ შორის ინფორმაცია/დოკუმენტაცია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პერსონალური, წილობრივი, ფინანსური მონაცემების,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მფლობელი/მმართველი/ურთიერთდაკავშირებული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პირ(ებ)თან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გარიგებ(ებ)ის, მფლობელობაში არსებული მოძრავი ან/და უძრავი ობიექტ(ებ)ის, ბიზნეს პროცესის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>/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პროცედურების, მარკეტინგული სტრატეგიის, პროექტ(ებ)ის ან/და სხვა სახის მონაცემების შესახებ) ან/და სხვა მნიშვნელოვანი ინფორმაცია/დოკუმენტაცია;  </w:t>
      </w:r>
    </w:p>
    <w:p w14:paraId="09E5A2D6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- ნებისმიერი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არ წარმოადგენს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მხარეს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49A49B19" w14:textId="77777777" w:rsidR="00FD14D2" w:rsidRPr="00951070" w:rsidRDefault="00FD14D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1.2. პუნქტში მითითებული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4ADEE021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შორის დადებული</w:t>
      </w:r>
      <w:r w:rsidR="00792A9E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წინამდებარე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გარიგება; </w:t>
      </w:r>
    </w:p>
    <w:p w14:paraId="634927DB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ნივთი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- ნებისმიერი ნივთ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ი (მათ შორის და არამარტო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საგნის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საკუთვნებელი), რომელიც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მიხედვით არ არის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ნივთ(ებ)ი;</w:t>
      </w:r>
    </w:p>
    <w:p w14:paraId="088ADC8C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მხარე/მხარეები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კონტექსტის შესაბამისად;</w:t>
      </w:r>
    </w:p>
    <w:p w14:paraId="523B8E1F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22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ნივთობრივად უნაკლო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უძრავი ნივთი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ნივთობრივად</w:t>
      </w:r>
      <w:r w:rsidRPr="00951070">
        <w:rPr>
          <w:rFonts w:ascii="Sylfaen" w:hAnsi="Sylfaen" w:cs="Sylfaen"/>
          <w:noProof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უნაკლოა, თუ იგი შეესაბამება შეთანხმებულ პირობებს; ხოლო, თუ ეს პირობები შეთანხმებული არ არის, მაშინ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უძრავი ნივთი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ნივთობრივად უნაკლოა, თუკი ის ვარგისია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ან ჩვეულებრივი გამოყენებისათვის. ამასთან, ნივთობრივ ნაკლს უთანაბრდება, თუ </w:t>
      </w:r>
      <w:r w:rsidR="00651F30"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651F30"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გადასცემს ნივთის მხოლოდ ნაწილს, სულ სხვა ნივთს, მცირე რაოდენობით ან, თუ ნივთის ერთი ნაწილი ნაკლის მქონეა;</w:t>
      </w:r>
    </w:p>
    <w:p w14:paraId="51C81BFE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951070">
        <w:rPr>
          <w:rFonts w:ascii="Sylfaen" w:hAnsi="Sylfaen"/>
          <w:b/>
          <w:sz w:val="14"/>
          <w:szCs w:val="14"/>
        </w:rPr>
        <w:t xml:space="preserve"> (</w:t>
      </w:r>
      <w:r w:rsidRPr="00951070">
        <w:rPr>
          <w:rFonts w:ascii="Sylfaen" w:hAnsi="Sylfaen" w:cs="Sylfaen"/>
          <w:b/>
          <w:sz w:val="14"/>
          <w:szCs w:val="14"/>
        </w:rPr>
        <w:t>ჯარიმა</w:t>
      </w:r>
      <w:r w:rsidRPr="00951070">
        <w:rPr>
          <w:rFonts w:ascii="Sylfaen" w:hAnsi="Sylfaen"/>
          <w:b/>
          <w:sz w:val="14"/>
          <w:szCs w:val="14"/>
        </w:rPr>
        <w:t>)</w:t>
      </w:r>
      <w:r w:rsidRPr="00951070">
        <w:rPr>
          <w:rFonts w:ascii="Sylfaen" w:hAnsi="Sylfaen"/>
          <w:b/>
          <w:sz w:val="14"/>
          <w:szCs w:val="14"/>
          <w:lang w:val="ka-GE"/>
        </w:rPr>
        <w:t xml:space="preserve"> – </w:t>
      </w:r>
      <w:r w:rsidR="00C43EA0" w:rsidRPr="0073714B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="00C43EA0" w:rsidRPr="0073714B">
        <w:rPr>
          <w:rFonts w:ascii="Sylfaen" w:hAnsi="Sylfaen"/>
          <w:sz w:val="14"/>
          <w:szCs w:val="14"/>
          <w:lang w:val="ka-GE"/>
        </w:rPr>
        <w:t>განსაზღვრული</w:t>
      </w:r>
      <w:r w:rsidR="00C43EA0"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43EA0" w:rsidRPr="0073714B">
        <w:rPr>
          <w:rFonts w:ascii="Sylfaen" w:hAnsi="Sylfaen"/>
          <w:sz w:val="14"/>
          <w:szCs w:val="14"/>
          <w:lang w:val="ka-GE"/>
        </w:rPr>
        <w:t>ფულადი თანხა, რომ</w:t>
      </w:r>
      <w:r w:rsidR="00C43EA0">
        <w:rPr>
          <w:rFonts w:ascii="Sylfaen" w:hAnsi="Sylfaen"/>
          <w:sz w:val="14"/>
          <w:szCs w:val="14"/>
          <w:lang w:val="ka-GE"/>
        </w:rPr>
        <w:t xml:space="preserve">ლის გადახდაც </w:t>
      </w:r>
      <w:r w:rsidR="00C43EA0" w:rsidRPr="001031B4">
        <w:rPr>
          <w:rFonts w:ascii="Sylfaen" w:hAnsi="Sylfaen"/>
          <w:b/>
          <w:sz w:val="14"/>
          <w:szCs w:val="14"/>
          <w:lang w:val="ka-GE"/>
        </w:rPr>
        <w:t>მხარეს</w:t>
      </w:r>
      <w:r w:rsidR="00C43EA0">
        <w:rPr>
          <w:rFonts w:ascii="Sylfaen" w:hAnsi="Sylfaen"/>
          <w:sz w:val="14"/>
          <w:szCs w:val="14"/>
          <w:lang w:val="ka-GE"/>
        </w:rPr>
        <w:t xml:space="preserve"> დაეკისრება </w:t>
      </w:r>
      <w:r w:rsidR="00C43EA0" w:rsidRPr="001031B4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43EA0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დარღვევის შემთხვევაში, </w:t>
      </w:r>
      <w:r w:rsidR="00C43EA0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43EA0" w:rsidRPr="001031B4">
        <w:rPr>
          <w:rFonts w:ascii="Sylfaen" w:hAnsi="Sylfaen"/>
          <w:b/>
          <w:sz w:val="14"/>
          <w:szCs w:val="14"/>
          <w:lang w:val="ka-GE"/>
        </w:rPr>
        <w:t>ვე</w:t>
      </w:r>
      <w:r w:rsidR="00C43EA0">
        <w:rPr>
          <w:rFonts w:ascii="Sylfaen" w:hAnsi="Sylfaen"/>
          <w:sz w:val="14"/>
          <w:szCs w:val="14"/>
          <w:lang w:val="ka-GE"/>
        </w:rPr>
        <w:t xml:space="preserve"> განსაზღვრული </w:t>
      </w:r>
      <w:r w:rsidR="00C43EA0">
        <w:rPr>
          <w:rFonts w:ascii="Sylfaen" w:hAnsi="Sylfaen"/>
          <w:sz w:val="14"/>
          <w:szCs w:val="14"/>
          <w:lang w:val="ka-GE"/>
        </w:rPr>
        <w:lastRenderedPageBreak/>
        <w:t xml:space="preserve">პირობებით. ამასთან, </w:t>
      </w:r>
      <w:r w:rsidR="00C43EA0" w:rsidRPr="001031B4">
        <w:rPr>
          <w:rFonts w:ascii="Sylfaen" w:hAnsi="Sylfaen"/>
          <w:b/>
          <w:sz w:val="14"/>
          <w:szCs w:val="14"/>
          <w:lang w:val="ka-GE"/>
        </w:rPr>
        <w:t>პირგასამტეხლოს</w:t>
      </w:r>
      <w:r w:rsidR="00C43EA0">
        <w:rPr>
          <w:rFonts w:ascii="Sylfaen" w:hAnsi="Sylfaen"/>
          <w:sz w:val="14"/>
          <w:szCs w:val="14"/>
          <w:lang w:val="ka-GE"/>
        </w:rPr>
        <w:t xml:space="preserve"> დაანგარიშება  დაიწყება დამრღვევი </w:t>
      </w:r>
      <w:r w:rsidR="00C43EA0" w:rsidRPr="008C09B9">
        <w:rPr>
          <w:rFonts w:ascii="Sylfaen" w:hAnsi="Sylfaen"/>
          <w:b/>
          <w:sz w:val="14"/>
          <w:szCs w:val="14"/>
          <w:lang w:val="ka-GE"/>
        </w:rPr>
        <w:t>მხარის</w:t>
      </w:r>
      <w:r w:rsidR="00C43EA0">
        <w:rPr>
          <w:rFonts w:ascii="Sylfaen" w:hAnsi="Sylfaen"/>
          <w:sz w:val="14"/>
          <w:szCs w:val="14"/>
          <w:lang w:val="ka-GE"/>
        </w:rPr>
        <w:t xml:space="preserve"> </w:t>
      </w:r>
      <w:r w:rsidR="00C43EA0" w:rsidRPr="0073714B">
        <w:rPr>
          <w:rFonts w:ascii="Sylfaen" w:hAnsi="Sylfaen"/>
          <w:sz w:val="14"/>
          <w:szCs w:val="14"/>
          <w:lang w:val="ka-GE"/>
        </w:rPr>
        <w:t xml:space="preserve">მიერ ნაკისრი ვალდებულებების შეუსრულებლობის ან/და არაჯეროვანი შესრულების </w:t>
      </w:r>
      <w:r w:rsidR="00C43EA0">
        <w:rPr>
          <w:rFonts w:ascii="Sylfaen" w:hAnsi="Sylfaen"/>
          <w:sz w:val="14"/>
          <w:szCs w:val="14"/>
          <w:lang w:val="ka-GE"/>
        </w:rPr>
        <w:t xml:space="preserve">მომენტიდან, თუ </w:t>
      </w:r>
      <w:r w:rsidR="00C43EA0" w:rsidRPr="001031B4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43EA0">
        <w:rPr>
          <w:rFonts w:ascii="Sylfaen" w:hAnsi="Sylfaen"/>
          <w:sz w:val="14"/>
          <w:szCs w:val="14"/>
          <w:lang w:val="ka-GE"/>
        </w:rPr>
        <w:t xml:space="preserve"> სხვა რამ არ იქნება გათვალისწინებული, ხოლო  პირგასამტეხლოს გადახდის ვალდებულება</w:t>
      </w:r>
      <w:r w:rsidR="00C43EA0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C43EA0" w:rsidRPr="00342480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C43EA0">
        <w:rPr>
          <w:rFonts w:ascii="Sylfaen" w:hAnsi="Sylfaen"/>
          <w:sz w:val="14"/>
          <w:szCs w:val="14"/>
          <w:lang w:val="ka-GE"/>
        </w:rPr>
        <w:t xml:space="preserve"> დამრღვევ</w:t>
      </w:r>
      <w:r w:rsidR="00C43EA0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C43EA0" w:rsidRPr="0073714B">
        <w:rPr>
          <w:rFonts w:ascii="Sylfaen" w:hAnsi="Sylfaen"/>
          <w:b/>
          <w:sz w:val="14"/>
          <w:szCs w:val="14"/>
          <w:lang w:val="ka-GE"/>
        </w:rPr>
        <w:t>მხარეს</w:t>
      </w:r>
      <w:r w:rsidR="00C43EA0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43EA0" w:rsidRPr="0073714B">
        <w:rPr>
          <w:rFonts w:ascii="Sylfaen" w:hAnsi="Sylfaen"/>
          <w:sz w:val="14"/>
          <w:szCs w:val="14"/>
          <w:lang w:val="ka-GE"/>
        </w:rPr>
        <w:t>წარმოეშვება</w:t>
      </w:r>
      <w:r w:rsidR="00C43EA0">
        <w:rPr>
          <w:rFonts w:ascii="Sylfaen" w:hAnsi="Sylfaen"/>
          <w:sz w:val="14"/>
          <w:szCs w:val="14"/>
          <w:lang w:val="ka-GE"/>
        </w:rPr>
        <w:t>, მხოლოდ</w:t>
      </w:r>
      <w:r w:rsidR="00C43EA0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C43EA0">
        <w:rPr>
          <w:rFonts w:ascii="Sylfaen" w:hAnsi="Sylfaen"/>
          <w:sz w:val="14"/>
          <w:szCs w:val="14"/>
          <w:lang w:val="ka-GE"/>
        </w:rPr>
        <w:t xml:space="preserve">მეორე </w:t>
      </w:r>
      <w:r w:rsidR="00C43EA0" w:rsidRPr="007F5043">
        <w:rPr>
          <w:rFonts w:ascii="Sylfaen" w:hAnsi="Sylfaen"/>
          <w:b/>
          <w:sz w:val="14"/>
          <w:szCs w:val="14"/>
          <w:lang w:val="ka-GE"/>
        </w:rPr>
        <w:t>მხარის</w:t>
      </w:r>
      <w:r w:rsidR="00C43EA0">
        <w:rPr>
          <w:rFonts w:ascii="Sylfaen" w:hAnsi="Sylfaen"/>
          <w:sz w:val="14"/>
          <w:szCs w:val="14"/>
          <w:lang w:val="ka-GE"/>
        </w:rPr>
        <w:t xml:space="preserve"> მოთხოვნის საფუძველზე</w:t>
      </w:r>
      <w:r w:rsidR="00C43EA0" w:rsidRPr="00416B1D">
        <w:rPr>
          <w:rFonts w:ascii="Sylfaen" w:hAnsi="Sylfaen"/>
          <w:sz w:val="14"/>
          <w:szCs w:val="14"/>
          <w:lang w:val="ka-GE"/>
        </w:rPr>
        <w:t>.</w:t>
      </w:r>
      <w:r w:rsidRPr="00951070">
        <w:rPr>
          <w:rFonts w:ascii="Sylfaen" w:hAnsi="Sylfaen"/>
          <w:sz w:val="14"/>
          <w:szCs w:val="14"/>
          <w:lang w:val="ka-GE"/>
        </w:rPr>
        <w:t>;</w:t>
      </w:r>
      <w:r w:rsidRPr="00951070">
        <w:rPr>
          <w:rFonts w:ascii="Sylfaen" w:hAnsi="Sylfaen"/>
          <w:b/>
          <w:sz w:val="14"/>
          <w:szCs w:val="14"/>
          <w:lang w:val="ka-GE"/>
        </w:rPr>
        <w:t xml:space="preserve"> </w:t>
      </w:r>
    </w:p>
    <w:p w14:paraId="04E6CC39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პირი/პირები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- ფიზიკური პირ(ებ)ი, იურიდიული პირ(ებ)ი (მათ შორის საჯარო სამართლის იურიდიული პირ(ებ)ი), არასამეწარმეო (არაკომერციული) იურიდიული პირ(ებ)ი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შექმნილი სხვა ორგანიზაციული/არარეგისტრირებული წარმონაქმნ(ებ)ი;</w:t>
      </w:r>
    </w:p>
    <w:p w14:paraId="25355E3B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რეესტრი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- საქართველოს იუსტიციის სამინისტროს მმართველობის სფეროში მოქმედი საჯარო სამართლის იურიდიული პირი – საჯარო რეესტრის ეროვნული სააგენტო, საქართველოს შინაგან საქმეთა სამინისტროს სფეროში მოქმედი საჯარო სამართლის იურიდიული პირი – საქართველოს შინაგან საქმეთა სამინისტროს მომსახურების სააგენტო, ფასიანი ქაღალდების რეგისტრატორი ან/და სხვა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მარეგისტრირებელი სუბიექტი, რომელიც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ახორციელებს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საგანთან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უფლებების ან/და მოვალეობების რეესტრში რეგისტრაციას;</w:t>
      </w:r>
    </w:p>
    <w:p w14:paraId="0B6CC7C4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sz w:val="14"/>
          <w:szCs w:val="14"/>
        </w:rPr>
        <w:t>საბანკო</w:t>
      </w:r>
      <w:r w:rsidRPr="00951070">
        <w:rPr>
          <w:rFonts w:ascii="Sylfaen" w:hAnsi="Sylfaen"/>
          <w:b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დღე</w:t>
      </w:r>
      <w:r w:rsidRPr="00951070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მიერ დადგენილი სამუშაო დღის (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მიერ განსაზღვრული დასვენების ან/და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დადგენილი უქმე დღეების გარდა) ის ნაწილი, რომლის განმავლობაშიც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951070">
        <w:rPr>
          <w:rFonts w:ascii="Sylfaen" w:hAnsi="Sylfaen" w:cs="Sylfaen"/>
          <w:sz w:val="14"/>
          <w:szCs w:val="14"/>
          <w:lang w:val="ka-GE"/>
        </w:rPr>
        <w:t>ახორციელებს საბანკო მომსახურებას;</w:t>
      </w:r>
    </w:p>
    <w:p w14:paraId="673864DF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08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უფლებრივად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უნაკლო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უძრავი ნივთი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რომლის მიმართ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არ შეუძლიათ გამოიყენონ რაიმე სახის უფლებები </w:t>
      </w:r>
      <w:r w:rsidR="000479B6"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წინააღმდეგ ან/და წარუდგინონ </w:t>
      </w:r>
      <w:r w:rsidR="000479B6"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პრეტენზია აღნიშნული უფლებების გამო;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7982A177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08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– მიწის ნაკვეთ(ებ)ი მასზე არსებული შენობა-ნაგებობ(ებ)ით ან მის/მათ გარეშე, შენობა-ნაგებობა/შენობა-ნაგებობები (მშენებარე, აშენებული ან დანგრეული), შენობა-ნაგებობ(ებ)ის ერთეულ(ებ)ი (მშენებარე, აშენებული ან დანგრეული) და ხაზობრივი ნაგებობა/ნაგებობები;</w:t>
      </w:r>
    </w:p>
    <w:p w14:paraId="237945FF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ფორს-მაჟორი/ფორს-მაჟორული გარემოებ(ებ)ი 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- </w:t>
      </w:r>
      <w:r w:rsidRPr="00951070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ხელმოწერის შემდეგ წარმოშობილი დაუძლეველი ძალის გარემოებები, სტიქიური მოვლენები, კატაკლიზმები, ომი, სამოქალაქო არეულობა, გაფიცვა, ლოკაუტი,</w:t>
      </w:r>
      <w:r w:rsidRPr="00951070">
        <w:rPr>
          <w:rFonts w:ascii="Sylfaen" w:hAnsi="Sylfaen"/>
          <w:sz w:val="14"/>
          <w:szCs w:val="14"/>
          <w:lang w:val="en-US"/>
        </w:rPr>
        <w:t xml:space="preserve"> </w:t>
      </w:r>
      <w:r w:rsidRPr="00951070">
        <w:rPr>
          <w:rFonts w:ascii="Sylfaen" w:hAnsi="Sylfaen"/>
          <w:sz w:val="14"/>
          <w:szCs w:val="14"/>
          <w:lang w:val="ka-GE"/>
        </w:rPr>
        <w:t xml:space="preserve">კარანტინი, საკანონმდებლო, აღმასრულებელი ხელისუფლების ან/და თვითმმართველობის ორგანოების, საერთაშორისო საგადამხდელო სისტემების გადაწყვეტილებები და ა.შ. რომელიც: (ა) არ არის დაკავშირებული </w:t>
      </w:r>
      <w:r w:rsidRPr="00951070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951070">
        <w:rPr>
          <w:rFonts w:ascii="Sylfaen" w:hAnsi="Sylfaen"/>
          <w:sz w:val="14"/>
          <w:szCs w:val="14"/>
          <w:lang w:val="ka-GE"/>
        </w:rPr>
        <w:t xml:space="preserve"> ქმედებასთან ან/და უმოქმედობასთან; და (ბ) შეუძლებელს ხდის </w:t>
      </w:r>
      <w:r w:rsidRPr="00951070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/>
          <w:sz w:val="14"/>
          <w:szCs w:val="14"/>
          <w:lang w:val="ka-GE"/>
        </w:rPr>
        <w:t xml:space="preserve"> ნაკისრი ვადამოსული ვალდებულებ(ებ)ის სრულ და ჯეროვან შესრულებას; </w:t>
      </w:r>
    </w:p>
    <w:p w14:paraId="7E7F1389" w14:textId="77777777" w:rsidR="00EF1DF2" w:rsidRPr="00951070" w:rsidRDefault="00EF1DF2" w:rsidP="00095A08">
      <w:pPr>
        <w:pStyle w:val="ListParagraph"/>
        <w:numPr>
          <w:ilvl w:val="1"/>
          <w:numId w:val="6"/>
        </w:numPr>
        <w:tabs>
          <w:tab w:val="left" w:pos="540"/>
          <w:tab w:val="left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შორის გაფორმებული: (ა)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; </w:t>
      </w:r>
      <w:r w:rsidR="009E17A2" w:rsidRPr="00951070">
        <w:rPr>
          <w:rFonts w:ascii="Sylfaen" w:hAnsi="Sylfaen" w:cs="Sylfaen"/>
          <w:noProof/>
          <w:sz w:val="14"/>
          <w:szCs w:val="14"/>
          <w:lang w:val="ka-GE"/>
        </w:rPr>
        <w:t>ან/და (ბ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) ნებისმიერი დამატებითი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, რომელიც დაიდო/დაიდება ხელშეკრულებასთან დაკავშირებით და წარმოადგენს მის განუყოფელ ნაწილს.</w:t>
      </w:r>
    </w:p>
    <w:p w14:paraId="6C1D6F0B" w14:textId="77777777" w:rsidR="00EF1DF2" w:rsidRPr="00951070" w:rsidRDefault="00EF1DF2" w:rsidP="00095A08">
      <w:pPr>
        <w:pStyle w:val="ListParagraph"/>
        <w:tabs>
          <w:tab w:val="left" w:pos="540"/>
          <w:tab w:val="left" w:pos="72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61"/>
      </w:tblGrid>
      <w:tr w:rsidR="00645E84" w:rsidRPr="00645E84" w14:paraId="17FD1E8A" w14:textId="77777777" w:rsidTr="00645E84">
        <w:tc>
          <w:tcPr>
            <w:tcW w:w="585" w:type="dxa"/>
          </w:tcPr>
          <w:p w14:paraId="4039F800" w14:textId="77777777" w:rsidR="00645E84" w:rsidRPr="00645E84" w:rsidRDefault="00645E84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61" w:type="dxa"/>
            <w:shd w:val="clear" w:color="auto" w:fill="808080" w:themeFill="background1" w:themeFillShade="80"/>
          </w:tcPr>
          <w:p w14:paraId="0AEBED59" w14:textId="77777777" w:rsidR="00645E84" w:rsidRPr="00645E84" w:rsidRDefault="00645E84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645E84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განცხადებები და გარანტიები</w:t>
            </w:r>
          </w:p>
        </w:tc>
      </w:tr>
    </w:tbl>
    <w:p w14:paraId="6489583E" w14:textId="77777777" w:rsidR="00645E84" w:rsidRPr="00645E84" w:rsidRDefault="00645E84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40B20A3" w14:textId="77777777" w:rsidR="00EF1DF2" w:rsidRPr="00951070" w:rsidRDefault="00EF1DF2" w:rsidP="00095A08">
      <w:pPr>
        <w:pStyle w:val="ListParagraph"/>
        <w:numPr>
          <w:ilvl w:val="0"/>
          <w:numId w:val="14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აცხადებს და იძლევა გარანტიას, რომ:</w:t>
      </w:r>
    </w:p>
    <w:p w14:paraId="39EFC616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უფლებაუნარიან და ქმედუნარიან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 მოპოვებული აქვს ყველა საჭირო თანხმობა, ნებართვა ან/და დავალება (მინდობილობა);</w:t>
      </w:r>
    </w:p>
    <w:p w14:paraId="3E8F0EA9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დადება ან/და შესრულება არ მოდის წინააღმდეგობაში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კანონმდებლობასთან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იურისდიქციის კანონმდებლობასთან), საერთაშორისო ნორმებთან,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დებულებებთან, წესდებებთან, გადაწყვეტილებებთან, სადამფუძნებლო ან/და სხვა სახის დოკუმენტებთან, არ იწვევს სხვა სახელშეკრულებო</w:t>
      </w:r>
      <w:r w:rsidR="00FF7B89" w:rsidRPr="00951070">
        <w:rPr>
          <w:rFonts w:ascii="Sylfaen" w:hAnsi="Sylfaen" w:cs="Sylfaen"/>
          <w:noProof/>
          <w:sz w:val="14"/>
          <w:szCs w:val="14"/>
          <w:lang w:val="en-US"/>
        </w:rPr>
        <w:t>/</w:t>
      </w:r>
      <w:r w:rsidR="00FF7B89" w:rsidRPr="00951070">
        <w:rPr>
          <w:rFonts w:ascii="Sylfaen" w:hAnsi="Sylfaen" w:cs="Sylfaen"/>
          <w:noProof/>
          <w:sz w:val="14"/>
          <w:szCs w:val="14"/>
          <w:lang w:val="ka-GE"/>
        </w:rPr>
        <w:t>სამართლებრივი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ურთიერთობებით ნაკისრი/განსაზღვრული ვალდებულებ(ებ)ის დარღვევას და არ წარმოშობს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პირ(ებ)ისათვის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შეცილების უფლებას;</w:t>
      </w:r>
    </w:p>
    <w:p w14:paraId="11324CFA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თარიღისათვის მისთვის არ არის ცნობილი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არსებობის შესახებ, რომელიც შეუძლებელს გახდის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ვადამოსული ვალდებულებების სრულად და ჯეროვნად შესრულებას;</w:t>
      </w:r>
    </w:p>
    <w:p w14:paraId="51BFD5A8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მოპასუხის ან მესამე პირის სახით არ მონაწილეობს სასამართლო ან/და საარბიტრაჟო დავაში, ადმინისტრაციულ წარმოებებში, რომელიც ხელს შეუშლის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14:paraId="477468C5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გადახდისუნარიან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რომლის მიმართ არ მიმდინარეობს გადახდისუუნარობის (გაკოტრების ან რეაბილიტაციის) საქმისწარმოება, ლიკვიდაციის პროცესი, ან/და არ არსებობს სხვა სახის გარემოება, რომელიც ხელს შეუშლის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14:paraId="57E42621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წარდგენილი ინფორმაცია არის უტყუარი და ზუსტი, ხოლო დოკუმენტები (მათ შორის ერთმნიშვნელოვნად წესდება, სადამფუძნებლო დოკუმენტ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ი, დავალება (მინდობილობა) და სხვა) წარმოადგენს სრულ და მოქმედ რედაქციას;</w:t>
      </w:r>
    </w:p>
    <w:p w14:paraId="6697B4A6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მონაწილეობს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პირდაპირ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არაპირდაპირ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რაიმე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უკანონო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საქმიანობაში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(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მათ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ფულის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გათეთრებაში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იარაღით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ნარკოტიკებით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ან/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ტერორიზმში)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რომელიც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ეწინააღმდეგება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ნებისმიერი იურისდიქციის კანონმდებლობას (მათ შორის,</w:t>
      </w:r>
      <w:r w:rsidR="002B6312"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რეზიდენტი ქვეყნის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იურისდიქციის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კანონმდებლობას) და არ იყნებს თავის საქმიანობაში (მათი თანხმობის ან/და შესაბამისი ნებართვის გარეშე) არასრულწლოვნის ან/და შეზღუდული შესაძლებლობის მქონე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შრომას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>.</w:t>
      </w:r>
    </w:p>
    <w:p w14:paraId="64FA3D63" w14:textId="77777777" w:rsidR="00EF1DF2" w:rsidRPr="00951070" w:rsidRDefault="00EF1DF2" w:rsidP="00095A08">
      <w:pPr>
        <w:pStyle w:val="ListParagraph"/>
        <w:numPr>
          <w:ilvl w:val="0"/>
          <w:numId w:val="15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მხრიდან ადგილი არ ჰქონია,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ან</w:t>
      </w:r>
      <w:r w:rsidR="00236221" w:rsidRPr="00951070">
        <w:rPr>
          <w:rFonts w:ascii="Sylfaen" w:hAnsi="Sylfaen" w:cs="Sylfaen"/>
          <w:noProof/>
          <w:sz w:val="14"/>
          <w:szCs w:val="14"/>
          <w:lang w:val="en-US"/>
        </w:rPr>
        <w:t>/</w:t>
      </w:r>
      <w:r w:rsidR="00236221" w:rsidRPr="0095107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მისი ახლობლების მიმართ იძულებას, მოტყუებას ან/და მუქარას,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არ უსარგებლია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მძიმე ფინანსური მდგომარეობით და არ გამოუყენებია ბოროტად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საბაზრო ძალაუფლება.</w:t>
      </w:r>
    </w:p>
    <w:p w14:paraId="6F11ED2F" w14:textId="77777777" w:rsidR="00EF1DF2" w:rsidRPr="00951070" w:rsidRDefault="00EF1DF2" w:rsidP="00095A08">
      <w:pPr>
        <w:pStyle w:val="ListParagraph"/>
        <w:numPr>
          <w:ilvl w:val="0"/>
          <w:numId w:val="14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შეატყობინოს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გარემოებ(ებ)ის შესახებ, რამაც შესაძლოა გამოიწვიოს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ნებისმიერი ვალდებულებ(ებ)ის დარღვევა.</w:t>
      </w:r>
    </w:p>
    <w:p w14:paraId="1DC50555" w14:textId="77777777" w:rsidR="00EF1DF2" w:rsidRPr="00951070" w:rsidRDefault="00EF1DF2" w:rsidP="00095A08">
      <w:pPr>
        <w:pStyle w:val="ListParagraph"/>
        <w:numPr>
          <w:ilvl w:val="0"/>
          <w:numId w:val="14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აცნობიერებენ და თანხმდებიან, რომ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დებენ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განცხადებებსა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გარანტიებზე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დაყრდნობით და თვლიან მათ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პირობებად. შესაბამისად,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დარღვევა საკმარის საფუძველს წარმოადგენს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ცალმხრივი უარის სათქმელად.</w:t>
      </w:r>
    </w:p>
    <w:p w14:paraId="2A6A5F07" w14:textId="77777777" w:rsidR="00645E84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ab/>
      </w: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55"/>
        <w:gridCol w:w="4791"/>
      </w:tblGrid>
      <w:tr w:rsidR="00645E84" w:rsidRPr="00951070" w14:paraId="695CAAAC" w14:textId="77777777" w:rsidTr="00645E84">
        <w:tc>
          <w:tcPr>
            <w:tcW w:w="555" w:type="dxa"/>
          </w:tcPr>
          <w:p w14:paraId="4DCC5E84" w14:textId="77777777" w:rsidR="00645E84" w:rsidRPr="00951070" w:rsidRDefault="00645E84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791" w:type="dxa"/>
            <w:shd w:val="clear" w:color="auto" w:fill="808080" w:themeFill="background1" w:themeFillShade="80"/>
          </w:tcPr>
          <w:p w14:paraId="3452D907" w14:textId="77777777" w:rsidR="00645E84" w:rsidRPr="00645E84" w:rsidRDefault="00645E84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en-US"/>
              </w:rPr>
            </w:pPr>
            <w:r w:rsidRPr="00645E84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ძირითადი პირობები</w:t>
            </w:r>
          </w:p>
        </w:tc>
      </w:tr>
    </w:tbl>
    <w:p w14:paraId="230C6D1D" w14:textId="77777777" w:rsidR="00EF1DF2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ab/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2EC2C934" w14:textId="77777777" w:rsidR="00EF1DF2" w:rsidRPr="00951070" w:rsidRDefault="00720262" w:rsidP="00095A08">
      <w:pPr>
        <w:pStyle w:val="ListParagraph"/>
        <w:numPr>
          <w:ilvl w:val="1"/>
          <w:numId w:val="3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ნასყიდობის საგნის </w:t>
      </w:r>
      <w:r w:rsidR="001518A5" w:rsidRPr="00951070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>მყიდველისათვის</w:t>
      </w:r>
      <w:r w:rsidRPr="00951070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 მიწოდება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.</w:t>
      </w:r>
      <w:r w:rsidR="009C2E6C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თუ </w:t>
      </w:r>
      <w:r w:rsidR="009C2E6C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ხელშეკრულებით </w:t>
      </w:r>
      <w:r w:rsidR="009C2E6C" w:rsidRPr="00951070">
        <w:rPr>
          <w:rFonts w:ascii="Sylfaen" w:hAnsi="Sylfaen" w:cs="Sylfaen"/>
          <w:noProof/>
          <w:sz w:val="14"/>
          <w:szCs w:val="14"/>
          <w:lang w:val="ka-GE"/>
        </w:rPr>
        <w:t>სხვა რამ არ არის განსაზღვრული,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3C2936" w:rsidRPr="00951070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EF1DF2" w:rsidRPr="00951070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F1DF2" w:rsidRPr="00951070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3C2936" w:rsidRPr="00951070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F1DF2" w:rsidRPr="00951070">
        <w:rPr>
          <w:rFonts w:ascii="Sylfaen" w:hAnsi="Sylfaen" w:cs="Sylfaen"/>
          <w:sz w:val="14"/>
          <w:szCs w:val="14"/>
          <w:lang w:val="ka-GE"/>
        </w:rPr>
        <w:t xml:space="preserve"> მიაწოდოს </w:t>
      </w:r>
      <w:r w:rsidR="00EF1DF2" w:rsidRPr="00951070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="00EF1DF2" w:rsidRPr="00951070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EF1DF2" w:rsidRPr="00951070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="00EF1DF2"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1DF2" w:rsidRPr="00951070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="00EF1DF2"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1DF2" w:rsidRPr="00951070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საგანი.</w:t>
      </w:r>
    </w:p>
    <w:p w14:paraId="01AD974D" w14:textId="77777777" w:rsidR="00EF1DF2" w:rsidRPr="00951070" w:rsidRDefault="003C2936" w:rsidP="00095A08">
      <w:pPr>
        <w:pStyle w:val="ListParagraph"/>
        <w:numPr>
          <w:ilvl w:val="1"/>
          <w:numId w:val="3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ისათვის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საგნის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მიწოდება, თუ ეს გათვალისწინებულია 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14:paraId="7B921C6B" w14:textId="77777777" w:rsidR="00EB67C6" w:rsidRPr="00951070" w:rsidRDefault="00615ADE" w:rsidP="00095A08">
      <w:pPr>
        <w:pStyle w:val="ListParagraph"/>
        <w:numPr>
          <w:ilvl w:val="1"/>
          <w:numId w:val="3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="00EB67C6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B67C6" w:rsidRPr="00951070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="00EB67C6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მყიდველისათვის</w:t>
      </w:r>
      <w:r w:rsidR="00EB67C6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ნასყიდობის საგანი </w:t>
      </w:r>
      <w:r w:rsidR="00EB67C6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მიწოდებულად ჩაითვლება, </w:t>
      </w:r>
      <w:r w:rsidR="00EB67C6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მყიდველისათვის</w:t>
      </w:r>
      <w:r w:rsidR="00EB67C6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მომენტიდან.</w:t>
      </w:r>
    </w:p>
    <w:p w14:paraId="2F591E99" w14:textId="77777777" w:rsidR="00EB67C6" w:rsidRPr="00951070" w:rsidRDefault="00EB67C6" w:rsidP="00095A08">
      <w:pPr>
        <w:pStyle w:val="ListParagraph"/>
        <w:numPr>
          <w:ilvl w:val="1"/>
          <w:numId w:val="3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theme="minorHAnsi"/>
          <w:b/>
          <w:noProof/>
          <w:sz w:val="14"/>
          <w:szCs w:val="14"/>
          <w:lang w:val="ka-GE"/>
        </w:rPr>
      </w:pP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თუ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ვალდებულია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საგნის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="000E7D6A" w:rsidRPr="00951070">
        <w:rPr>
          <w:rFonts w:ascii="Sylfaen" w:hAnsi="Sylfaen" w:cstheme="minorHAnsi"/>
          <w:noProof/>
          <w:sz w:val="14"/>
          <w:szCs w:val="14"/>
          <w:lang w:val="ka-GE"/>
        </w:rPr>
        <w:t>ფაქტობრივი მიღებიდან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1 (ერთი) კალენდარული დღის ვადაში, აღნიშნული უფლებ(ებ)ის რეგისტრაციის მიზნით მიმართოს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რეესტრს</w:t>
      </w:r>
      <w:r w:rsidRPr="00951070">
        <w:rPr>
          <w:rFonts w:ascii="Sylfaen" w:hAnsi="Sylfaen" w:cstheme="minorHAnsi"/>
          <w:noProof/>
          <w:sz w:val="14"/>
          <w:szCs w:val="14"/>
          <w:lang w:val="en-US"/>
        </w:rPr>
        <w:t xml:space="preserve"> 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და წარადგინოს ყველა აუცილებელი და საჭირო დოკუმენტაცია. ამასთან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აღნიშნული ვალდებულება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ბანკს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არ ართმევს უფლებას, აღნიშნული ვადის განმავლობაში ან მისი ამოწურვის შემდგომ, მიმართოს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რეესტრს ნასყიდობის საგანთან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დაკავშირებული ზემოხსენებული უფლებ(ებ)ის (მათ შორის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საგანზე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="000E7D6A" w:rsidRPr="00951070">
        <w:rPr>
          <w:rFonts w:ascii="Sylfaen" w:hAnsi="Sylfaen" w:cstheme="minorHAnsi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საკუთრების უფლების) რეგისტრაციის მოთხოვნით.</w:t>
      </w:r>
    </w:p>
    <w:p w14:paraId="506B13C2" w14:textId="77777777" w:rsidR="00EF1DF2" w:rsidRPr="00951070" w:rsidRDefault="00EF1DF2" w:rsidP="00095A08">
      <w:pPr>
        <w:tabs>
          <w:tab w:val="left" w:pos="540"/>
          <w:tab w:val="left" w:pos="5040"/>
          <w:tab w:val="left" w:pos="5220"/>
        </w:tabs>
        <w:ind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0"/>
        <w:gridCol w:w="4836"/>
      </w:tblGrid>
      <w:tr w:rsidR="004354C6" w:rsidRPr="00645E84" w14:paraId="5833033B" w14:textId="77777777" w:rsidTr="004354C6">
        <w:tc>
          <w:tcPr>
            <w:tcW w:w="510" w:type="dxa"/>
          </w:tcPr>
          <w:p w14:paraId="36E1EA18" w14:textId="77777777" w:rsidR="004354C6" w:rsidRPr="00645E84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36" w:type="dxa"/>
            <w:shd w:val="clear" w:color="auto" w:fill="808080" w:themeFill="background1" w:themeFillShade="80"/>
          </w:tcPr>
          <w:p w14:paraId="13DE74C9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პასუხისმგებლობა</w:t>
            </w:r>
          </w:p>
        </w:tc>
      </w:tr>
    </w:tbl>
    <w:p w14:paraId="380FE1D3" w14:textId="77777777" w:rsidR="004354C6" w:rsidRPr="004354C6" w:rsidRDefault="004354C6" w:rsidP="00095A08">
      <w:pPr>
        <w:tabs>
          <w:tab w:val="left" w:pos="540"/>
          <w:tab w:val="left" w:pos="5040"/>
          <w:tab w:val="left" w:pos="5220"/>
        </w:tabs>
        <w:ind w:right="-90"/>
        <w:jc w:val="both"/>
        <w:rPr>
          <w:rFonts w:ascii="Sylfaen" w:hAnsi="Sylfaen"/>
          <w:sz w:val="14"/>
          <w:szCs w:val="14"/>
        </w:rPr>
      </w:pPr>
    </w:p>
    <w:p w14:paraId="54572B00" w14:textId="77777777" w:rsidR="00EF1DF2" w:rsidRPr="00951070" w:rsidRDefault="00EF1DF2" w:rsidP="00095A08">
      <w:pPr>
        <w:numPr>
          <w:ilvl w:val="1"/>
          <w:numId w:val="19"/>
        </w:numPr>
        <w:tabs>
          <w:tab w:val="clear" w:pos="465"/>
          <w:tab w:val="left" w:pos="540"/>
          <w:tab w:val="num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</w:rPr>
        <w:t>მხარეები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იღებენ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ვალდებულებას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აუნაზღაურონ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ერთმანეთს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მათ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მიერ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შეუსრულებლობის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არაჯეროვნად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შესრულების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შედეგად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მიყენებული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ზიანი</w:t>
      </w:r>
      <w:r w:rsidRPr="00951070">
        <w:rPr>
          <w:rFonts w:ascii="Sylfaen" w:hAnsi="Sylfaen"/>
          <w:sz w:val="14"/>
          <w:szCs w:val="14"/>
        </w:rPr>
        <w:t xml:space="preserve"> (</w:t>
      </w:r>
      <w:r w:rsidRPr="00951070">
        <w:rPr>
          <w:rFonts w:ascii="Sylfaen" w:hAnsi="Sylfaen" w:cs="Sylfaen"/>
          <w:sz w:val="14"/>
          <w:szCs w:val="14"/>
        </w:rPr>
        <w:t>ზარალი</w:t>
      </w:r>
      <w:r w:rsidRPr="00951070">
        <w:rPr>
          <w:rFonts w:ascii="Sylfaen" w:hAnsi="Sylfaen"/>
          <w:sz w:val="14"/>
          <w:szCs w:val="14"/>
        </w:rPr>
        <w:t xml:space="preserve">) </w:t>
      </w:r>
      <w:r w:rsidRPr="00951070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>/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დადგენილი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წესით</w:t>
      </w:r>
      <w:r w:rsidRPr="00951070">
        <w:rPr>
          <w:rFonts w:ascii="Sylfaen" w:hAnsi="Sylfaen"/>
          <w:sz w:val="14"/>
          <w:szCs w:val="14"/>
        </w:rPr>
        <w:t xml:space="preserve">. </w:t>
      </w:r>
    </w:p>
    <w:p w14:paraId="2F19868D" w14:textId="77777777" w:rsidR="00EF1DF2" w:rsidRPr="00951070" w:rsidRDefault="00EF1DF2" w:rsidP="00095A08">
      <w:pPr>
        <w:numPr>
          <w:ilvl w:val="1"/>
          <w:numId w:val="19"/>
        </w:numPr>
        <w:tabs>
          <w:tab w:val="clear" w:pos="465"/>
          <w:tab w:val="left" w:pos="540"/>
          <w:tab w:val="num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>მიუხედავად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="007B7538" w:rsidRPr="00951070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="00FB14AA">
        <w:rPr>
          <w:rFonts w:ascii="Sylfaen" w:hAnsi="Sylfaen"/>
          <w:sz w:val="14"/>
          <w:szCs w:val="14"/>
          <w:lang w:val="ka-GE"/>
        </w:rPr>
        <w:t>9</w:t>
      </w:r>
      <w:r w:rsidRPr="00951070">
        <w:rPr>
          <w:rFonts w:ascii="Sylfaen" w:hAnsi="Sylfaen"/>
          <w:sz w:val="14"/>
          <w:szCs w:val="14"/>
        </w:rPr>
        <w:t>.1.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პუნქტით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განსაზღვრული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გარანტიისა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მიერ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ნაკისრი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სრულად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ჯეროვნად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შესრულების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უზრუნველსაყოფად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აცხადებ</w:t>
      </w:r>
      <w:r w:rsidRPr="00951070">
        <w:rPr>
          <w:rFonts w:ascii="Sylfaen" w:hAnsi="Sylfaen" w:cs="Sylfaen"/>
          <w:sz w:val="14"/>
          <w:szCs w:val="14"/>
          <w:lang w:val="ka-GE"/>
        </w:rPr>
        <w:t>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წინასწარ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თანხმობას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სრულ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უფლებამოსილებაზე</w:t>
      </w:r>
      <w:r w:rsidRPr="00951070">
        <w:rPr>
          <w:rFonts w:ascii="Sylfaen" w:hAnsi="Sylfaen"/>
          <w:sz w:val="14"/>
          <w:szCs w:val="14"/>
        </w:rPr>
        <w:t>,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ბანკმა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საკუთარი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შეხედულებისამებრ</w:t>
      </w:r>
      <w:r w:rsidRPr="00951070">
        <w:rPr>
          <w:rFonts w:ascii="Sylfaen" w:hAnsi="Sylfaen"/>
          <w:sz w:val="14"/>
          <w:szCs w:val="14"/>
        </w:rPr>
        <w:t>:</w:t>
      </w:r>
    </w:p>
    <w:p w14:paraId="014BAA1D" w14:textId="77777777" w:rsidR="00EF1DF2" w:rsidRPr="00951070" w:rsidRDefault="00EF1DF2" w:rsidP="00095A08">
      <w:pPr>
        <w:numPr>
          <w:ilvl w:val="1"/>
          <w:numId w:val="20"/>
        </w:numPr>
        <w:tabs>
          <w:tab w:val="clear" w:pos="465"/>
          <w:tab w:val="left" w:pos="540"/>
          <w:tab w:val="num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ნებისმიერი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სახის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ბანკში</w:t>
      </w:r>
      <w:r w:rsidRPr="00951070">
        <w:rPr>
          <w:rFonts w:ascii="Sylfaen" w:hAnsi="Sylfaen"/>
          <w:sz w:val="14"/>
          <w:szCs w:val="14"/>
          <w:lang w:val="ka-GE"/>
        </w:rPr>
        <w:t xml:space="preserve"> არსებული </w:t>
      </w:r>
      <w:r w:rsidRPr="00951070">
        <w:rPr>
          <w:rFonts w:ascii="Sylfaen" w:hAnsi="Sylfaen" w:cs="Sylfaen"/>
          <w:b/>
          <w:sz w:val="14"/>
          <w:szCs w:val="14"/>
        </w:rPr>
        <w:t>ანგარიშიდან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უაქცეპტოდ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ჩამოწეროს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ყველა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გადასახდელი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</w:t>
      </w:r>
      <w:r w:rsidR="00602239" w:rsidRPr="00951070">
        <w:rPr>
          <w:rFonts w:ascii="Sylfaen" w:hAnsi="Sylfaen" w:cs="Sylfaen"/>
          <w:sz w:val="14"/>
          <w:szCs w:val="14"/>
          <w:lang w:val="ka-GE"/>
        </w:rPr>
        <w:t xml:space="preserve">ხელშეკრულების საფასური, 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ზიანის/ზარალის ანაზღაურების თანხები)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 მიმართოს არსებული ფულადი ვალდებულებების დასაფარად/შესამცირებლად</w:t>
      </w:r>
      <w:r w:rsidRPr="00951070">
        <w:rPr>
          <w:rFonts w:ascii="Sylfaen" w:hAnsi="Sylfaen" w:cs="Sylfaen"/>
          <w:sz w:val="14"/>
          <w:szCs w:val="14"/>
          <w:lang w:val="ka-GE"/>
        </w:rPr>
        <w:t>;</w:t>
      </w:r>
      <w:r w:rsidRPr="00951070">
        <w:rPr>
          <w:rFonts w:ascii="Sylfaen" w:hAnsi="Sylfaen"/>
          <w:sz w:val="14"/>
          <w:szCs w:val="14"/>
        </w:rPr>
        <w:t xml:space="preserve"> </w:t>
      </w:r>
    </w:p>
    <w:p w14:paraId="4EC9DAAC" w14:textId="77777777" w:rsidR="00EF1DF2" w:rsidRPr="00951070" w:rsidRDefault="00EF1DF2" w:rsidP="00095A08">
      <w:pPr>
        <w:numPr>
          <w:ilvl w:val="1"/>
          <w:numId w:val="20"/>
        </w:numPr>
        <w:tabs>
          <w:tab w:val="clear" w:pos="465"/>
          <w:tab w:val="left" w:pos="540"/>
          <w:tab w:val="num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>თუ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გადასახდელი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ანგარიშზე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რიცხული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თანხა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სხვადასხვა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ვალუტაშია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თავად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განახორციელოს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კონვერტაცია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გადახდის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თარიღისათვის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მოქმედი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კომერციული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კურსით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sz w:val="14"/>
          <w:szCs w:val="14"/>
        </w:rPr>
        <w:t>ხოლო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კონვერტაციის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მომსახურების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ღირებულება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ასევე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უაქცეპტოდ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ჩამოწეროს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ანგარიშიდან</w:t>
      </w:r>
      <w:r w:rsidRPr="00951070">
        <w:rPr>
          <w:rFonts w:ascii="Sylfaen" w:hAnsi="Sylfaen"/>
          <w:b/>
          <w:sz w:val="14"/>
          <w:szCs w:val="14"/>
          <w:lang w:val="ka-GE"/>
        </w:rPr>
        <w:t>.</w:t>
      </w:r>
    </w:p>
    <w:p w14:paraId="30D6E4E8" w14:textId="77777777" w:rsidR="00EF1DF2" w:rsidRPr="00951070" w:rsidRDefault="00EF1DF2" w:rsidP="00095A08">
      <w:pPr>
        <w:numPr>
          <w:ilvl w:val="1"/>
          <w:numId w:val="20"/>
        </w:numPr>
        <w:tabs>
          <w:tab w:val="clear" w:pos="465"/>
          <w:tab w:val="left" w:pos="540"/>
          <w:tab w:val="num" w:pos="72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არსებული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ვალდებულებები </w:t>
      </w:r>
      <w:r w:rsidR="005E65EA" w:rsidRPr="00951070">
        <w:rPr>
          <w:rFonts w:ascii="Sylfaen" w:hAnsi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="005E65EA" w:rsidRPr="00951070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="005E65EA"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5E65EA" w:rsidRPr="00951070">
        <w:rPr>
          <w:rFonts w:ascii="Sylfaen" w:hAnsi="Sylfaen"/>
          <w:b/>
          <w:noProof/>
          <w:sz w:val="14"/>
          <w:szCs w:val="14"/>
          <w:lang w:val="ka-GE"/>
        </w:rPr>
        <w:t>საფასურის</w:t>
      </w:r>
      <w:r w:rsidR="005E65EA" w:rsidRPr="00951070">
        <w:rPr>
          <w:rFonts w:ascii="Sylfaen" w:hAnsi="Sylfaen"/>
          <w:noProof/>
          <w:sz w:val="14"/>
          <w:szCs w:val="14"/>
          <w:lang w:val="ka-GE"/>
        </w:rPr>
        <w:t xml:space="preserve"> გადახდის ვალდებულებაში და სხვა)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გაქვითოს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 ვალდებულებაში</w:t>
      </w:r>
      <w:r w:rsidRPr="00951070">
        <w:rPr>
          <w:rFonts w:ascii="Sylfaen" w:hAnsi="Sylfaen"/>
          <w:noProof/>
          <w:sz w:val="14"/>
          <w:szCs w:val="14"/>
          <w:lang w:val="ka-GE"/>
        </w:rPr>
        <w:t>.</w:t>
      </w:r>
    </w:p>
    <w:p w14:paraId="3F187737" w14:textId="77777777" w:rsidR="00EF1DF2" w:rsidRPr="00951070" w:rsidRDefault="00EF1DF2" w:rsidP="00095A08">
      <w:pPr>
        <w:tabs>
          <w:tab w:val="left" w:pos="540"/>
          <w:tab w:val="num" w:pos="720"/>
          <w:tab w:val="left" w:pos="5040"/>
          <w:tab w:val="left" w:pos="5220"/>
        </w:tabs>
        <w:ind w:right="-90"/>
        <w:jc w:val="both"/>
        <w:rPr>
          <w:rFonts w:ascii="Sylfaen" w:hAnsi="Sylfaen" w:cs="Sylfaen"/>
          <w:sz w:val="14"/>
          <w:szCs w:val="14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55"/>
        <w:gridCol w:w="4791"/>
      </w:tblGrid>
      <w:tr w:rsidR="004354C6" w:rsidRPr="004354C6" w14:paraId="0EA1FBFF" w14:textId="77777777" w:rsidTr="004354C6">
        <w:tc>
          <w:tcPr>
            <w:tcW w:w="555" w:type="dxa"/>
          </w:tcPr>
          <w:p w14:paraId="28A25824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91" w:type="dxa"/>
            <w:shd w:val="clear" w:color="auto" w:fill="808080" w:themeFill="background1" w:themeFillShade="80"/>
          </w:tcPr>
          <w:p w14:paraId="771C2AC7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მოქმედება და ხელშეკრულების შეწყვეტა</w:t>
            </w:r>
          </w:p>
        </w:tc>
      </w:tr>
    </w:tbl>
    <w:p w14:paraId="774D2818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6082557" w14:textId="77777777" w:rsidR="00EF1DF2" w:rsidRPr="00951070" w:rsidRDefault="00EF1DF2" w:rsidP="00095A08">
      <w:pPr>
        <w:pStyle w:val="ListParagraph"/>
        <w:numPr>
          <w:ilvl w:val="1"/>
          <w:numId w:val="25"/>
        </w:numPr>
        <w:tabs>
          <w:tab w:val="clear" w:pos="465"/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ნასყიდობის ხელშეკრულებით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სხვა რამ არ არის განსაზღვრული,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ძალაში შედის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მისი ხელმოწერის დღიდან და მოქმედებს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618D67ED" w14:textId="77777777" w:rsidR="00EF1DF2" w:rsidRPr="00951070" w:rsidRDefault="00EF1DF2" w:rsidP="00095A08">
      <w:pPr>
        <w:pStyle w:val="ListParagraph"/>
        <w:numPr>
          <w:ilvl w:val="1"/>
          <w:numId w:val="25"/>
        </w:numPr>
        <w:tabs>
          <w:tab w:val="clear" w:pos="465"/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>/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  <w:lang w:val="ka-GE"/>
        </w:rPr>
        <w:t>განსაზღვრულ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შემთხვევებში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პირობებით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შესაძლებელია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ვადამდე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სრულად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ნაწილობრივ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  <w:lang w:val="ka-GE"/>
        </w:rPr>
        <w:t>შეწყვეტა</w:t>
      </w:r>
      <w:r w:rsidRPr="00951070">
        <w:rPr>
          <w:rFonts w:ascii="Sylfaen" w:hAnsi="Sylfaen"/>
          <w:sz w:val="14"/>
          <w:szCs w:val="14"/>
        </w:rPr>
        <w:t xml:space="preserve">:  </w:t>
      </w:r>
    </w:p>
    <w:p w14:paraId="08D8C977" w14:textId="77777777" w:rsidR="00EF1DF2" w:rsidRPr="00951070" w:rsidRDefault="00EF1DF2" w:rsidP="00095A08">
      <w:pPr>
        <w:pStyle w:val="ListParagraph"/>
        <w:numPr>
          <w:ilvl w:val="1"/>
          <w:numId w:val="27"/>
        </w:numPr>
        <w:tabs>
          <w:tab w:val="clear" w:pos="465"/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951070">
        <w:rPr>
          <w:rFonts w:ascii="Sylfaen" w:hAnsi="Sylfaen" w:cs="Sylfaen"/>
          <w:sz w:val="14"/>
          <w:szCs w:val="14"/>
        </w:rPr>
        <w:t>მიერ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sz w:val="14"/>
          <w:szCs w:val="14"/>
        </w:rPr>
        <w:t>თუ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სრულად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ჯეროვნად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არ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შეასრულებს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განსაზღვრულ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ნებისმიერ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ვალდებულებას</w:t>
      </w:r>
      <w:r w:rsidRPr="00951070">
        <w:rPr>
          <w:rFonts w:ascii="Sylfaen" w:hAnsi="Sylfaen"/>
          <w:sz w:val="14"/>
          <w:szCs w:val="14"/>
        </w:rPr>
        <w:t xml:space="preserve"> (</w:t>
      </w:r>
      <w:r w:rsidRPr="00951070">
        <w:rPr>
          <w:rFonts w:ascii="Sylfaen" w:hAnsi="Sylfaen" w:cs="Sylfaen"/>
          <w:sz w:val="14"/>
          <w:szCs w:val="14"/>
        </w:rPr>
        <w:t>მათ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შორის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sz w:val="14"/>
          <w:szCs w:val="14"/>
        </w:rPr>
        <w:t>ფულად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ვალდებულებას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b/>
          <w:sz w:val="14"/>
          <w:szCs w:val="14"/>
        </w:rPr>
        <w:t>განცხადებებს</w:t>
      </w:r>
      <w:r w:rsidRPr="00951070">
        <w:rPr>
          <w:rFonts w:ascii="Sylfaen" w:hAnsi="Sylfaen"/>
          <w:b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და</w:t>
      </w:r>
      <w:r w:rsidRPr="00951070">
        <w:rPr>
          <w:rFonts w:ascii="Sylfaen" w:hAnsi="Sylfaen"/>
          <w:b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გარანტიებს</w:t>
      </w:r>
      <w:r w:rsidRPr="00951070">
        <w:rPr>
          <w:rFonts w:ascii="Sylfaen" w:hAnsi="Sylfaen"/>
          <w:sz w:val="14"/>
          <w:szCs w:val="14"/>
        </w:rPr>
        <w:t xml:space="preserve">, </w:t>
      </w:r>
      <w:r w:rsidRPr="00951070">
        <w:rPr>
          <w:rFonts w:ascii="Sylfaen" w:hAnsi="Sylfaen" w:cs="Sylfaen"/>
          <w:sz w:val="14"/>
          <w:szCs w:val="14"/>
        </w:rPr>
        <w:t>ნებისმიერ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პირობას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>/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სხვა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ვალდებულებას</w:t>
      </w:r>
      <w:r w:rsidRPr="00951070">
        <w:rPr>
          <w:rFonts w:ascii="Sylfaen" w:hAnsi="Sylfaen"/>
          <w:sz w:val="14"/>
          <w:szCs w:val="14"/>
        </w:rPr>
        <w:t>);</w:t>
      </w:r>
    </w:p>
    <w:p w14:paraId="7FB58FF3" w14:textId="77777777" w:rsidR="00EF1DF2" w:rsidRPr="00951070" w:rsidRDefault="00EF1DF2" w:rsidP="00095A08">
      <w:pPr>
        <w:pStyle w:val="ListParagraph"/>
        <w:numPr>
          <w:ilvl w:val="1"/>
          <w:numId w:val="27"/>
        </w:numPr>
        <w:tabs>
          <w:tab w:val="clear" w:pos="465"/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</w:rPr>
        <w:t>მხარეთა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წერილობითი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შეთანხმებით</w:t>
      </w:r>
      <w:r w:rsidRPr="00951070">
        <w:rPr>
          <w:rFonts w:ascii="Sylfaen" w:hAnsi="Sylfaen"/>
          <w:sz w:val="14"/>
          <w:szCs w:val="14"/>
        </w:rPr>
        <w:t>;</w:t>
      </w:r>
    </w:p>
    <w:p w14:paraId="7360668B" w14:textId="77777777" w:rsidR="00EF1DF2" w:rsidRPr="00951070" w:rsidRDefault="00EF1DF2" w:rsidP="00095A08">
      <w:pPr>
        <w:pStyle w:val="ListParagraph"/>
        <w:numPr>
          <w:ilvl w:val="1"/>
          <w:numId w:val="27"/>
        </w:numPr>
        <w:tabs>
          <w:tab w:val="clear" w:pos="465"/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</w:rPr>
        <w:lastRenderedPageBreak/>
        <w:t>ხელშეკრულებით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>/</w:t>
      </w:r>
      <w:r w:rsidRPr="00951070">
        <w:rPr>
          <w:rFonts w:ascii="Sylfaen" w:hAnsi="Sylfaen" w:cs="Sylfaen"/>
          <w:sz w:val="14"/>
          <w:szCs w:val="14"/>
        </w:rPr>
        <w:t>და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გათვალისწინებულ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სხვა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შემთხვევებში</w:t>
      </w:r>
      <w:r w:rsidRPr="00951070">
        <w:rPr>
          <w:rFonts w:ascii="Sylfaen" w:hAnsi="Sylfaen"/>
          <w:sz w:val="14"/>
          <w:szCs w:val="14"/>
        </w:rPr>
        <w:t>.</w:t>
      </w:r>
    </w:p>
    <w:p w14:paraId="1CC952A8" w14:textId="77777777" w:rsidR="00EF1DF2" w:rsidRPr="00951070" w:rsidRDefault="00EF1DF2" w:rsidP="00095A08">
      <w:pPr>
        <w:pStyle w:val="ListParagraph"/>
        <w:numPr>
          <w:ilvl w:val="1"/>
          <w:numId w:val="25"/>
        </w:numPr>
        <w:tabs>
          <w:tab w:val="clear" w:pos="465"/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სრულად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ნაწილობრივ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შეწყვეტ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ის შედეგები (მათ შორის პასუხისმგებლობა) არ არის გათვალისწინებული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951070">
        <w:rPr>
          <w:rFonts w:ascii="Sylfaen" w:hAnsi="Sylfaen" w:cs="Sylfaen"/>
          <w:sz w:val="14"/>
          <w:szCs w:val="14"/>
          <w:lang w:val="ka-GE"/>
        </w:rPr>
        <w:t>,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  <w:lang w:val="ka-GE"/>
        </w:rPr>
        <w:t>მაშინ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951070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951070">
        <w:rPr>
          <w:rFonts w:ascii="Sylfaen" w:hAnsi="Sylfaen" w:cs="Sylfaen"/>
          <w:sz w:val="14"/>
          <w:szCs w:val="14"/>
          <w:lang w:val="ka-GE"/>
        </w:rPr>
        <w:t>.</w:t>
      </w:r>
    </w:p>
    <w:p w14:paraId="7274C3C1" w14:textId="77777777" w:rsidR="00EF1DF2" w:rsidRPr="00951070" w:rsidRDefault="00EF1DF2" w:rsidP="00095A08">
      <w:pPr>
        <w:tabs>
          <w:tab w:val="left" w:pos="540"/>
          <w:tab w:val="left" w:pos="5040"/>
          <w:tab w:val="left" w:pos="5220"/>
        </w:tabs>
        <w:ind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70"/>
        <w:gridCol w:w="4776"/>
      </w:tblGrid>
      <w:tr w:rsidR="004354C6" w:rsidRPr="004354C6" w14:paraId="30489458" w14:textId="77777777" w:rsidTr="004354C6">
        <w:tc>
          <w:tcPr>
            <w:tcW w:w="570" w:type="dxa"/>
          </w:tcPr>
          <w:p w14:paraId="0486C352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6" w:type="dxa"/>
            <w:shd w:val="clear" w:color="auto" w:fill="808080" w:themeFill="background1" w:themeFillShade="80"/>
          </w:tcPr>
          <w:p w14:paraId="40FFCC2C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ანგარიშსწორება</w:t>
            </w:r>
          </w:p>
        </w:tc>
      </w:tr>
    </w:tbl>
    <w:p w14:paraId="6B6FBE12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38DBAB08" w14:textId="77777777" w:rsidR="00EF1DF2" w:rsidRPr="00951070" w:rsidRDefault="00EF1DF2" w:rsidP="00095A08">
      <w:pPr>
        <w:pStyle w:val="ListParagraph"/>
        <w:numPr>
          <w:ilvl w:val="0"/>
          <w:numId w:val="2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არსებული ფულადი ვალდებულებები, გარდა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საფასურისა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, უნდა შესრულდეს (გადახდილ უნდა იქნას) შესაბამისი ფულადი  ვალდებულებ(ებ)ის წარმოშობიდან (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პირგასამტეხლოს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ზიანის/ზარალის ანაზღაურების შემთხვევაში მისი/მათი გადახდის მოთხოვნის წარდგენიდან) 10 (ათი)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ვადაში.</w:t>
      </w:r>
    </w:p>
    <w:p w14:paraId="5E3D1A5C" w14:textId="77777777" w:rsidR="00EF1DF2" w:rsidRPr="00951070" w:rsidRDefault="00EF1DF2" w:rsidP="00095A08">
      <w:pPr>
        <w:pStyle w:val="ListParagraph"/>
        <w:numPr>
          <w:ilvl w:val="0"/>
          <w:numId w:val="2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წარმოებს უნაღდო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ანგარიშწორების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წესით.</w:t>
      </w:r>
    </w:p>
    <w:p w14:paraId="69292E0F" w14:textId="77777777" w:rsidR="00EF1DF2" w:rsidRPr="00951070" w:rsidRDefault="00EF1DF2" w:rsidP="00095A08">
      <w:pPr>
        <w:pStyle w:val="ListParagraph"/>
        <w:numPr>
          <w:ilvl w:val="0"/>
          <w:numId w:val="21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>უნაღდო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ანგარიშწორების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შემთხვევაში ფულადი სახსრები უნდა ჩაირიცხოს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 ან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დამატებით მიწოდებულ/განსაზღვრულ საბანკო რეკვიზიტებზე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6BD8F234" w14:textId="77777777" w:rsidR="00EF1DF2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61"/>
      </w:tblGrid>
      <w:tr w:rsidR="004354C6" w:rsidRPr="004354C6" w14:paraId="2643169D" w14:textId="77777777" w:rsidTr="004354C6">
        <w:tc>
          <w:tcPr>
            <w:tcW w:w="585" w:type="dxa"/>
          </w:tcPr>
          <w:p w14:paraId="7CD09F49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61" w:type="dxa"/>
            <w:shd w:val="clear" w:color="auto" w:fill="808080" w:themeFill="background1" w:themeFillShade="80"/>
          </w:tcPr>
          <w:p w14:paraId="6A7BB106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კომუნიკაცია</w:t>
            </w:r>
          </w:p>
        </w:tc>
      </w:tr>
    </w:tbl>
    <w:p w14:paraId="76C739EE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contextualSpacing/>
        <w:jc w:val="both"/>
        <w:rPr>
          <w:rFonts w:ascii="Sylfaen" w:hAnsi="Sylfaen"/>
          <w:sz w:val="14"/>
          <w:szCs w:val="14"/>
          <w:lang w:val="ka-GE"/>
        </w:rPr>
      </w:pPr>
    </w:p>
    <w:p w14:paraId="540668CE" w14:textId="77777777" w:rsidR="00EF1DF2" w:rsidRPr="00951070" w:rsidRDefault="00EF1DF2" w:rsidP="00095A08">
      <w:pPr>
        <w:pStyle w:val="ListParagraph"/>
        <w:numPr>
          <w:ilvl w:val="0"/>
          <w:numId w:val="16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951070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951070">
        <w:rPr>
          <w:rFonts w:ascii="Sylfaen" w:hAnsi="Sylfaen"/>
          <w:sz w:val="14"/>
          <w:szCs w:val="14"/>
          <w:lang w:val="ka-GE"/>
        </w:rPr>
        <w:t xml:space="preserve"> შორის ნებისმიერი ურთიერთობა უნდა განხორციელდეს წერილობითი ფორმით და მიეწოდოს </w:t>
      </w:r>
      <w:r w:rsidRPr="00951070">
        <w:rPr>
          <w:rFonts w:ascii="Sylfaen" w:hAnsi="Sylfaen"/>
          <w:b/>
          <w:sz w:val="14"/>
          <w:szCs w:val="14"/>
          <w:lang w:val="ka-GE"/>
        </w:rPr>
        <w:t>მხარეს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951070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ბანკთან</w:t>
      </w:r>
      <w:r w:rsidRPr="00951070">
        <w:rPr>
          <w:rFonts w:ascii="Sylfaen" w:hAnsi="Sylfaen"/>
          <w:sz w:val="14"/>
          <w:szCs w:val="14"/>
          <w:lang w:val="ka-GE"/>
        </w:rPr>
        <w:t xml:space="preserve"> არსებულ სხვა ხელშეკრულებ(ებ)ში მითითებულ საკონტაქტო მონაცემებზე პირადად, კურიერის (მათ შორის რეგისტრირებული ფოსტის ან/და სასამართლო კურიერის), ელექტრონული ფოსტის, ფიჭური კავშირგაბმულობის (მოკლეტექსტური შეტყობინების) ან/და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საშუალებებით, იმის გათვალისწინებით, რომ:</w:t>
      </w:r>
    </w:p>
    <w:p w14:paraId="14EF7EBB" w14:textId="77777777" w:rsidR="00EF1DF2" w:rsidRPr="00951070" w:rsidRDefault="00EF1DF2" w:rsidP="00095A08">
      <w:pPr>
        <w:pStyle w:val="ListParagraph"/>
        <w:numPr>
          <w:ilvl w:val="0"/>
          <w:numId w:val="17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951070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პირადად ან</w:t>
      </w:r>
      <w:r w:rsidRPr="00951070">
        <w:rPr>
          <w:rFonts w:ascii="Sylfaen" w:hAnsi="Sylfaen"/>
          <w:sz w:val="14"/>
          <w:szCs w:val="14"/>
        </w:rPr>
        <w:t>/</w:t>
      </w:r>
      <w:r w:rsidRPr="00951070">
        <w:rPr>
          <w:rFonts w:ascii="Sylfaen" w:hAnsi="Sylfaen"/>
          <w:sz w:val="14"/>
          <w:szCs w:val="14"/>
          <w:lang w:val="ka-GE"/>
        </w:rPr>
        <w:t xml:space="preserve">და კურიერის საშუალებით გაგზავნილი შეტყობინება ჩაბარებულად ითვლება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კანცელარიაში შეტყობინების რეგისტრაციის დღეს, ხოლო ელექტრონული ფოსტის მისამართზე გაგზავნისას,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მიღების დამადასტურებელი საპასუხო ელექტრონული წერილის გაგზავნის დღეს;</w:t>
      </w:r>
    </w:p>
    <w:p w14:paraId="42DD81E2" w14:textId="77777777" w:rsidR="00EF1DF2" w:rsidRPr="00951070" w:rsidRDefault="00EF1DF2" w:rsidP="00095A08">
      <w:pPr>
        <w:pStyle w:val="ListParagraph"/>
        <w:numPr>
          <w:ilvl w:val="0"/>
          <w:numId w:val="17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კურიერის (მათ შორის რეგისტრირებული ფოსტის ან/და სასამართლო კურიერის) საშუალებით გაგზავნილი შეტყობინება ჩაბარებულად ითვლება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ჩაბარების დღეს, ხოლო აღნიშნული ჩაბარების დადასტურების არ არსებობის შემთხვევაში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მისამართზე შეტყობინების ნებისმიერი </w:t>
      </w:r>
      <w:r w:rsidRPr="00951070">
        <w:rPr>
          <w:rFonts w:ascii="Sylfaen" w:hAnsi="Sylfaen"/>
          <w:b/>
          <w:sz w:val="14"/>
          <w:szCs w:val="14"/>
          <w:lang w:val="ka-GE"/>
        </w:rPr>
        <w:t>პირისთვის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ჩაბარებიდან  მომდევნო კალენდარულ დღეს;</w:t>
      </w:r>
    </w:p>
    <w:p w14:paraId="46CC8C8C" w14:textId="77777777" w:rsidR="00EF1DF2" w:rsidRPr="00951070" w:rsidRDefault="00EF1DF2" w:rsidP="00095A08">
      <w:pPr>
        <w:pStyle w:val="ListParagraph"/>
        <w:numPr>
          <w:ilvl w:val="0"/>
          <w:numId w:val="17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საშუალებით გაგზავნილი შეტყობინება ჩაბარებულად ითვლება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სერვერიდან მიღებული დასტურის (ადრესატის ელექტრონულ ფოსტაში რეგისტრაციის შესახებ შეტყობინების) გაცემის დღეს. ხოლო ასეთი დასტურის არ არსებობის შემთხვევაში მომდევნო კალენდარულ დღეს; </w:t>
      </w:r>
    </w:p>
    <w:p w14:paraId="3038C1B5" w14:textId="77777777" w:rsidR="00EF1DF2" w:rsidRPr="00951070" w:rsidRDefault="00EF1DF2" w:rsidP="00095A08">
      <w:pPr>
        <w:pStyle w:val="ListParagraph"/>
        <w:numPr>
          <w:ilvl w:val="0"/>
          <w:numId w:val="17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ფიჭური კავშირგაბმულობის (მოკლეტექსტური შეტყობინების) ან/და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 გაგზავნილი შეტყობინება ჩაბარებულად ითვლება შეტყობინების გაგზავნიდან მომდევნო კალენდარულ დღეს.</w:t>
      </w:r>
    </w:p>
    <w:p w14:paraId="0C6C1758" w14:textId="77777777" w:rsidR="00EF1DF2" w:rsidRPr="00951070" w:rsidRDefault="00EF1DF2" w:rsidP="00095A08">
      <w:pPr>
        <w:pStyle w:val="ListParagraph"/>
        <w:numPr>
          <w:ilvl w:val="0"/>
          <w:numId w:val="16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/>
          <w:b/>
          <w:bCs/>
          <w:sz w:val="14"/>
          <w:szCs w:val="14"/>
          <w:lang w:val="ka-GE"/>
        </w:rPr>
      </w:pPr>
      <w:r w:rsidRPr="00951070">
        <w:rPr>
          <w:rFonts w:ascii="Sylfaen" w:hAnsi="Sylfaen"/>
          <w:sz w:val="14"/>
          <w:szCs w:val="14"/>
          <w:lang w:val="ka-GE"/>
        </w:rPr>
        <w:t xml:space="preserve">იმ შეთხვევაში თუ </w:t>
      </w:r>
      <w:r w:rsidRPr="00951070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/>
          <w:sz w:val="14"/>
          <w:szCs w:val="14"/>
          <w:lang w:val="ka-GE"/>
        </w:rPr>
        <w:t xml:space="preserve"> გათვალისწინებული ნებისმიერი საკონტაქტო მონაცემის (მათ შორის </w:t>
      </w:r>
      <w:r w:rsidRPr="00951070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951070">
        <w:rPr>
          <w:rFonts w:ascii="Sylfaen" w:hAnsi="Sylfaen"/>
          <w:sz w:val="14"/>
          <w:szCs w:val="14"/>
          <w:lang w:val="ka-GE"/>
        </w:rPr>
        <w:t xml:space="preserve"> არსებული ნებისმიერი რეკვიზიტის) ცვლილების შესახებ წინასწარ არ შეატყობინებს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ბანკს</w:t>
      </w:r>
      <w:r w:rsidRPr="00951070">
        <w:rPr>
          <w:rFonts w:ascii="Sylfaen" w:hAnsi="Sylfaen"/>
          <w:sz w:val="14"/>
          <w:szCs w:val="14"/>
          <w:lang w:val="ka-GE"/>
        </w:rPr>
        <w:t xml:space="preserve"> ან/და უშუალოდ ან საკონტაქტო პირის საშუალებით უარს განაცხადებს </w:t>
      </w:r>
      <w:r w:rsidRPr="00951070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საფუძველზე გაგზავნილი შეტყობინების მიღებაზე,</w:t>
      </w:r>
      <w:r w:rsidR="007E67B4">
        <w:rPr>
          <w:rFonts w:ascii="Sylfaen" w:hAnsi="Sylfaen"/>
          <w:sz w:val="14"/>
          <w:szCs w:val="14"/>
          <w:lang w:val="ka-GE"/>
        </w:rPr>
        <w:t xml:space="preserve"> ან გაგზავნილი შეტყობინება  ვერ ჩაბარდება </w:t>
      </w:r>
      <w:r w:rsidR="007E67B4" w:rsidRPr="007E67B4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E67B4">
        <w:rPr>
          <w:rFonts w:ascii="Sylfaen" w:hAnsi="Sylfaen"/>
          <w:sz w:val="14"/>
          <w:szCs w:val="14"/>
          <w:lang w:val="ka-GE"/>
        </w:rPr>
        <w:t xml:space="preserve"> მისამართზე არყოფნის მიზეზით ზედიზედ ორჯერ,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951070">
        <w:rPr>
          <w:rFonts w:ascii="Sylfaen" w:hAnsi="Sylfaen"/>
          <w:sz w:val="14"/>
          <w:szCs w:val="14"/>
          <w:lang w:val="ka-GE"/>
        </w:rPr>
        <w:t xml:space="preserve"> მიერ განხორციელებული ნებისმიერი ასეთი შეტყობინება ჩაითვლება ჩაბარებულად შეტყობინების გაგზავნიდან მომდევნო კალენდარულ დღეს.</w:t>
      </w:r>
    </w:p>
    <w:p w14:paraId="29C85599" w14:textId="77777777" w:rsidR="00EF1DF2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70"/>
        <w:gridCol w:w="4776"/>
      </w:tblGrid>
      <w:tr w:rsidR="004354C6" w:rsidRPr="004354C6" w14:paraId="62F2527B" w14:textId="77777777" w:rsidTr="004354C6">
        <w:tc>
          <w:tcPr>
            <w:tcW w:w="570" w:type="dxa"/>
          </w:tcPr>
          <w:p w14:paraId="0588A521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6" w:type="dxa"/>
            <w:shd w:val="clear" w:color="auto" w:fill="808080" w:themeFill="background1" w:themeFillShade="80"/>
          </w:tcPr>
          <w:p w14:paraId="66338E98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კონფიდენციალურობა</w:t>
            </w:r>
          </w:p>
        </w:tc>
      </w:tr>
    </w:tbl>
    <w:p w14:paraId="05531CCB" w14:textId="77777777" w:rsid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0843EA2" w14:textId="77777777" w:rsidR="00EF1DF2" w:rsidRPr="00951070" w:rsidRDefault="00EF1DF2" w:rsidP="00095A08">
      <w:pPr>
        <w:pStyle w:val="ListParagraph"/>
        <w:numPr>
          <w:ilvl w:val="0"/>
          <w:numId w:val="22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ვალდებულია, როგორც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ვადაში, ასევე სახელშეკრულებო ურთიერთობის დასრულების შემდეგაც, არ გაამჟღავნოს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არ გადასცეს 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4C63B11B" w14:textId="77777777" w:rsidR="00EF1DF2" w:rsidRPr="00951070" w:rsidRDefault="00EF1DF2" w:rsidP="00095A08">
      <w:pPr>
        <w:pStyle w:val="ListParagraph"/>
        <w:numPr>
          <w:ilvl w:val="0"/>
          <w:numId w:val="22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კონფიდენციალურ ინფორმაციას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არ განეკუთვნება: (ა) ინფორმაცია რომელიც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არის/გახდება საჯარო; (ბ) ინფორმაცია, რომლის გამჟღავნების თაობაზეც არსებობს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ინფორმაციის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მესაკუთრე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თანხმობა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შეთანხმება; (გ) ინფორმაცია,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რომლის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გამჟღავნებაც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განხორციელდება,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 შემთხვევებში, მათ შორის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კანონიერი მოთხოვნის დაკმაყოფილების შედეგად;</w:t>
      </w:r>
    </w:p>
    <w:p w14:paraId="278E3400" w14:textId="77777777" w:rsidR="00EF1DF2" w:rsidRPr="00951070" w:rsidRDefault="00EF1DF2" w:rsidP="00095A08">
      <w:pPr>
        <w:pStyle w:val="ListParagraph"/>
        <w:numPr>
          <w:ilvl w:val="0"/>
          <w:numId w:val="22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მყიდველი ბანკს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ანიჭებს უფლებამოსილებას,</w:t>
      </w:r>
      <w:r w:rsidR="00040C3E"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შესრულების მონიტორინგის მიზნით,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გადასცეს ან/და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პირ(ებ)ისაგან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მიიღოს (მათ შორის ერთმნიშვნელოვნად ს.ს.ი.პ. </w:t>
      </w:r>
      <w:r w:rsidR="007E67B4">
        <w:rPr>
          <w:rFonts w:ascii="Sylfaen" w:hAnsi="Sylfaen" w:cs="Sylfaen"/>
          <w:noProof/>
          <w:sz w:val="14"/>
          <w:szCs w:val="14"/>
          <w:lang w:val="ka-GE"/>
        </w:rPr>
        <w:t xml:space="preserve">სახელმწიფო </w:t>
      </w:r>
      <w:r w:rsidR="00040C3E" w:rsidRPr="00951070">
        <w:rPr>
          <w:rFonts w:ascii="Sylfaen" w:hAnsi="Sylfaen" w:cs="Sylfaen"/>
          <w:noProof/>
          <w:sz w:val="14"/>
          <w:szCs w:val="14"/>
          <w:lang w:val="ka-GE"/>
        </w:rPr>
        <w:t>სერვისების განვითარების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სააგენტოსგან),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 შესახებ არსებული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ინფორმაცია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. </w:t>
      </w:r>
    </w:p>
    <w:p w14:paraId="156D99A7" w14:textId="77777777" w:rsidR="00EF1DF2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55"/>
        <w:gridCol w:w="4791"/>
      </w:tblGrid>
      <w:tr w:rsidR="004354C6" w:rsidRPr="004354C6" w14:paraId="50DB96DD" w14:textId="77777777" w:rsidTr="004354C6">
        <w:tc>
          <w:tcPr>
            <w:tcW w:w="555" w:type="dxa"/>
          </w:tcPr>
          <w:p w14:paraId="28AC513E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91" w:type="dxa"/>
            <w:shd w:val="clear" w:color="auto" w:fill="808080" w:themeFill="background1" w:themeFillShade="80"/>
          </w:tcPr>
          <w:p w14:paraId="75B58C7D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პრეტენზიები და დავები</w:t>
            </w:r>
          </w:p>
        </w:tc>
      </w:tr>
    </w:tbl>
    <w:p w14:paraId="13377514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theme="minorHAnsi"/>
          <w:noProof/>
          <w:sz w:val="14"/>
          <w:szCs w:val="14"/>
          <w:lang w:val="ka-GE"/>
        </w:rPr>
      </w:pPr>
    </w:p>
    <w:p w14:paraId="51933D1B" w14:textId="77777777" w:rsidR="00EF1DF2" w:rsidRPr="00951070" w:rsidRDefault="00EF1DF2" w:rsidP="00095A08">
      <w:pPr>
        <w:pStyle w:val="ListParagraph"/>
        <w:numPr>
          <w:ilvl w:val="0"/>
          <w:numId w:val="24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theme="minorHAnsi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ყველა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დავა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უნდა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გადაწყდეს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მოლაპარაკების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გზით</w:t>
      </w:r>
      <w:r w:rsidRPr="00951070">
        <w:rPr>
          <w:rFonts w:ascii="Sylfaen" w:hAnsi="Sylfaen" w:cstheme="minorHAnsi"/>
          <w:noProof/>
          <w:sz w:val="14"/>
          <w:szCs w:val="14"/>
          <w:lang w:val="ka-GE"/>
        </w:rPr>
        <w:t>.</w:t>
      </w:r>
    </w:p>
    <w:p w14:paraId="189C2188" w14:textId="77777777" w:rsidR="00EF1DF2" w:rsidRPr="00951070" w:rsidRDefault="00EF1DF2" w:rsidP="00095A08">
      <w:pPr>
        <w:pStyle w:val="ListParagraph"/>
        <w:numPr>
          <w:ilvl w:val="0"/>
          <w:numId w:val="24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>დავის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მოუგვარებლობის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მიმართავენ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სასამართლოს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ადგილსამყოფელის მიხედვით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თანხმდებიან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დავასთან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დაკავშირებით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პირველი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ინსტანციის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სასამართლოს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სასარგებლოდ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მიღებული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გადაწყვეტილება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მიქცეული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იქნება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დაუყოვნებლივ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აღსასრულებლად</w:t>
      </w:r>
      <w:r w:rsidRPr="00951070">
        <w:rPr>
          <w:rFonts w:ascii="Sylfaen" w:hAnsi="Sylfaen"/>
          <w:noProof/>
          <w:sz w:val="14"/>
          <w:szCs w:val="14"/>
          <w:lang w:val="ka-GE"/>
        </w:rPr>
        <w:t xml:space="preserve">. </w:t>
      </w:r>
    </w:p>
    <w:p w14:paraId="38BF2763" w14:textId="77777777" w:rsidR="00EF1DF2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70"/>
        <w:gridCol w:w="4740"/>
      </w:tblGrid>
      <w:tr w:rsidR="004354C6" w:rsidRPr="004354C6" w14:paraId="3FB50F35" w14:textId="77777777" w:rsidTr="00095A08">
        <w:tc>
          <w:tcPr>
            <w:tcW w:w="570" w:type="dxa"/>
          </w:tcPr>
          <w:p w14:paraId="1856D7A9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0" w:type="dxa"/>
            <w:shd w:val="clear" w:color="auto" w:fill="808080" w:themeFill="background1" w:themeFillShade="80"/>
          </w:tcPr>
          <w:p w14:paraId="569C27F0" w14:textId="77777777" w:rsidR="004354C6" w:rsidRPr="004354C6" w:rsidRDefault="004354C6" w:rsidP="00095A08">
            <w:pPr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ფორს-მაჟორი</w:t>
            </w:r>
          </w:p>
        </w:tc>
      </w:tr>
    </w:tbl>
    <w:p w14:paraId="2015491C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BA27D61" w14:textId="77777777" w:rsidR="00EF1DF2" w:rsidRPr="00951070" w:rsidRDefault="00EF1DF2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პასუხისმგებელი მის 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შეუსრულებლობაზე ან/და არაჯეროვან შესრულებაზე, თუ აღნიშნული შეუსრულებლობა ან/და არაჯეროვანი შესრულება განპირობებულია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შედეგად.</w:t>
      </w:r>
    </w:p>
    <w:p w14:paraId="53B0D3A5" w14:textId="77777777" w:rsidR="00EF1DF2" w:rsidRPr="00951070" w:rsidRDefault="00EF1DF2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რომელსაც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წარმოეშვა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, მიუხედავად იმისა დასრულებულია თუ არა მისი მოქმედება,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ვალდებულია: (ა) აღნიშნული გარემოებ(ებ)ის დადგომიდან 3 (სამი)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ვადაში მიაწოდოს მეორე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გარემოებ(ებ)თან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 ინფორმაცია, რომელიც უნდა შეიცავდეს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გარემოებ(ებ)ის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აღწერას, მისი მოქმედების სავარაუდო ხანგრძლივობას, შეწყვეტის შემთხვევაში შეწყვეტის თარიღს/დროს</w:t>
      </w:r>
      <w:r w:rsidRPr="00951070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და (ბ) მიიღოს აუცილებელი ზომები ამ გარემოებ(ებ)ით გამოწვეული/მოსალოდნელი შედეგების (მათ შორის ერთმნიშვნელოვნად ზიანის/ზარალი) შესამცირებლად/აღმოსაფხვრელად.</w:t>
      </w:r>
    </w:p>
    <w:p w14:paraId="41B43FE0" w14:textId="77777777" w:rsidR="00EF1DF2" w:rsidRPr="00951070" w:rsidRDefault="00EF1DF2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გარემოებ(ებ)ზე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მითითებისას მათი არსებობა ან/და არარსებობა უნდა დასტურდებოდეს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უფლებამოსილი ორგანოს მიერ გაცემული ცნობით, რომელიც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წარედგინოს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გარემობ(ებ)ის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შესახებ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ინფორმაციის მიწოდებიდან 10 (ათი) კალენდარული დღის ვადაში.</w:t>
      </w:r>
    </w:p>
    <w:p w14:paraId="3B035389" w14:textId="77777777" w:rsidR="00EF1DF2" w:rsidRPr="00951070" w:rsidRDefault="00D9537F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ხელშეკრულების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1</w:t>
      </w:r>
      <w:r w:rsidR="00FB14AA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.2. პუნქტის „ა“ ქვეპუნქტით განსაზღვრული ვალდებულება შესაბამის 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მხარეზე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ვრცელდება 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1DF2"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="00EF1DF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შეწყვეტის შემთხვევაშიც.</w:t>
      </w:r>
    </w:p>
    <w:p w14:paraId="09A87C79" w14:textId="77777777" w:rsidR="00EF1DF2" w:rsidRPr="00951070" w:rsidRDefault="00EF1DF2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განმავლობაში,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ვალდებულებები და მათი შესრულების ვადები შეჩერდება და გადავადდება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ხანგრძლივობის შესაბამისად. აღნიშნული ვადების დინება ან/და ვალდებულებების შესრულების პირობა განახლდება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აღმოფხვრისთანავე.</w:t>
      </w:r>
    </w:p>
    <w:p w14:paraId="1FBBEF4C" w14:textId="77777777" w:rsidR="00EF1DF2" w:rsidRPr="00951070" w:rsidRDefault="00EF1DF2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სრულად და ჯეროვნად შეასრულოს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სხვა ვალდებულებები თუ (ა)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მოქმედება არ ახდენს გავლენას მათ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სრულ და ჯეროვან შესრულებაზე  და (ბ)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აღნიშნული შესრულების მიმართ გააჩნია ინტერესი. </w:t>
      </w:r>
    </w:p>
    <w:p w14:paraId="07D7F913" w14:textId="77777777" w:rsidR="00EF1DF2" w:rsidRPr="00951070" w:rsidRDefault="00EF1DF2" w:rsidP="00095A08">
      <w:pPr>
        <w:pStyle w:val="ListParagraph"/>
        <w:numPr>
          <w:ilvl w:val="1"/>
          <w:numId w:val="18"/>
        </w:numPr>
        <w:tabs>
          <w:tab w:val="left" w:pos="540"/>
          <w:tab w:val="left" w:pos="5040"/>
          <w:tab w:val="left" w:pos="5220"/>
        </w:tabs>
        <w:ind w:left="0" w:right="-9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>იმ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თუ,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მოქმედებისას: (ა)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ვადის ხანგრძლივობა აღემატება 90 (ოთხმოცდაათი) კალენდარულ დღეს ან (ბ)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ვალდებულებ(ებ)ის შესრულების მიმართ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აღარ გააჩნია ინტერესი -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ცალმხრივად მოითხოვოს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ან/და ნაწილობრივ შეწყვეტა.</w:t>
      </w:r>
    </w:p>
    <w:p w14:paraId="037B05CE" w14:textId="77777777" w:rsidR="00EF1DF2" w:rsidRPr="00951070" w:rsidRDefault="00EF1DF2" w:rsidP="00095A08">
      <w:pPr>
        <w:tabs>
          <w:tab w:val="left" w:pos="540"/>
          <w:tab w:val="left" w:pos="5040"/>
          <w:tab w:val="left" w:pos="5220"/>
        </w:tabs>
        <w:ind w:right="-9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55"/>
        <w:gridCol w:w="4791"/>
      </w:tblGrid>
      <w:tr w:rsidR="004354C6" w:rsidRPr="004354C6" w14:paraId="72318675" w14:textId="77777777" w:rsidTr="004354C6">
        <w:tc>
          <w:tcPr>
            <w:tcW w:w="555" w:type="dxa"/>
          </w:tcPr>
          <w:p w14:paraId="219A5048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91" w:type="dxa"/>
            <w:shd w:val="clear" w:color="auto" w:fill="808080" w:themeFill="background1" w:themeFillShade="80"/>
          </w:tcPr>
          <w:p w14:paraId="3806A695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მყიდველების სიმრავლე</w:t>
            </w:r>
          </w:p>
        </w:tc>
      </w:tr>
    </w:tbl>
    <w:p w14:paraId="710018A8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spacing w:after="200"/>
        <w:ind w:left="0" w:right="-90"/>
        <w:contextualSpacing/>
        <w:jc w:val="both"/>
        <w:rPr>
          <w:rFonts w:ascii="Sylfaen" w:hAnsi="Sylfaen" w:cs="Sylfaen"/>
          <w:sz w:val="14"/>
          <w:szCs w:val="14"/>
        </w:rPr>
      </w:pPr>
    </w:p>
    <w:p w14:paraId="2BBEE370" w14:textId="77777777" w:rsidR="00EF1DF2" w:rsidRPr="00951070" w:rsidRDefault="00EF1DF2" w:rsidP="00095A08">
      <w:pPr>
        <w:pStyle w:val="ListParagraph"/>
        <w:numPr>
          <w:ilvl w:val="0"/>
          <w:numId w:val="26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 w:cs="Sylfaen"/>
          <w:sz w:val="14"/>
          <w:szCs w:val="14"/>
        </w:rPr>
        <w:t xml:space="preserve"> მიზნებისათვის, „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sz w:val="14"/>
          <w:szCs w:val="14"/>
        </w:rPr>
        <w:t xml:space="preserve">”-ს დეფინიციაში მოცემულ </w:t>
      </w:r>
      <w:r w:rsidRPr="00951070">
        <w:rPr>
          <w:rFonts w:ascii="Sylfaen" w:hAnsi="Sylfaen" w:cs="Sylfaen"/>
          <w:b/>
          <w:sz w:val="14"/>
          <w:szCs w:val="14"/>
        </w:rPr>
        <w:t>პირებზე</w:t>
      </w:r>
      <w:r w:rsidRPr="00951070">
        <w:rPr>
          <w:rFonts w:ascii="Sylfaen" w:hAnsi="Sylfaen" w:cs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 w:cs="Sylfaen"/>
          <w:sz w:val="14"/>
          <w:szCs w:val="14"/>
        </w:rPr>
        <w:t xml:space="preserve"> პირობები გავრცელდება სრულად,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 xml:space="preserve">გარდა იმ შემთხვევისა, როდესაც შესაბამისი </w:t>
      </w:r>
      <w:r w:rsidRPr="00951070">
        <w:rPr>
          <w:rFonts w:ascii="Sylfaen" w:hAnsi="Sylfaen" w:cs="Sylfaen"/>
          <w:b/>
          <w:sz w:val="14"/>
          <w:szCs w:val="14"/>
        </w:rPr>
        <w:t>პირის</w:t>
      </w:r>
      <w:r w:rsidRPr="00951070">
        <w:rPr>
          <w:rFonts w:ascii="Sylfaen" w:hAnsi="Sylfaen" w:cs="Sylfaen"/>
          <w:sz w:val="14"/>
          <w:szCs w:val="14"/>
        </w:rPr>
        <w:t xml:space="preserve"> სამართლებრივი სტატუსიდან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(ფიზიკური პირი, იურიდიული პირი ან სხვა ორგანიზაციული წარმონაქმნი)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 xml:space="preserve">გამომდინარე კონკრეტული პირობა ვერ გავრცელდება ამგვარ </w:t>
      </w:r>
      <w:r w:rsidRPr="00951070">
        <w:rPr>
          <w:rFonts w:ascii="Sylfaen" w:hAnsi="Sylfaen" w:cs="Sylfaen"/>
          <w:b/>
          <w:sz w:val="14"/>
          <w:szCs w:val="14"/>
        </w:rPr>
        <w:t>პირზე.</w:t>
      </w:r>
    </w:p>
    <w:p w14:paraId="552803A6" w14:textId="77777777" w:rsidR="00EF1DF2" w:rsidRPr="00951070" w:rsidRDefault="00EF1DF2" w:rsidP="00095A08">
      <w:pPr>
        <w:pStyle w:val="ListParagraph"/>
        <w:numPr>
          <w:ilvl w:val="0"/>
          <w:numId w:val="26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 xml:space="preserve">იმ შემთხვევაში, თუ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 w:cs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მხარეს</w:t>
      </w:r>
      <w:r w:rsidRPr="00951070">
        <w:rPr>
          <w:rFonts w:ascii="Sylfaen" w:hAnsi="Sylfaen" w:cs="Sylfaen"/>
          <w:sz w:val="14"/>
          <w:szCs w:val="14"/>
        </w:rPr>
        <w:t xml:space="preserve"> წარმოადგენს ერთზე მეტი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sz w:val="14"/>
          <w:szCs w:val="14"/>
        </w:rPr>
        <w:t>:</w:t>
      </w:r>
    </w:p>
    <w:p w14:paraId="7B20C77A" w14:textId="77777777" w:rsidR="00EF1DF2" w:rsidRPr="00951070" w:rsidRDefault="00EF1DF2" w:rsidP="00095A08">
      <w:pPr>
        <w:pStyle w:val="ListParagraph"/>
        <w:numPr>
          <w:ilvl w:val="2"/>
          <w:numId w:val="28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>თითოეული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ასეთი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951070">
        <w:rPr>
          <w:rFonts w:ascii="Sylfaen" w:hAnsi="Sylfaen" w:cs="Sylfaen"/>
          <w:sz w:val="14"/>
          <w:szCs w:val="14"/>
        </w:rPr>
        <w:t>წარმოადგენს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ბანკის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მიმართ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სოლიდარულ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მოვალეს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გამომდინარე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ვალდებულებებზე;</w:t>
      </w:r>
    </w:p>
    <w:p w14:paraId="33917ACC" w14:textId="77777777" w:rsidR="00EF1DF2" w:rsidRPr="00951070" w:rsidRDefault="00EF1DF2" w:rsidP="00095A08">
      <w:pPr>
        <w:pStyle w:val="ListParagraph"/>
        <w:numPr>
          <w:ilvl w:val="2"/>
          <w:numId w:val="28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>თითოეული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</w:rPr>
        <w:t>სოლიდარული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პასუხისმგებლობა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ძალაშია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მიუხედავად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მათ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მიერ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ხელშეკრულებიდან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გამომდინარე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</w:t>
      </w:r>
      <w:r w:rsidRPr="00951070">
        <w:rPr>
          <w:rFonts w:ascii="Sylfaen" w:hAnsi="Sylfaen" w:cs="Sylfaen"/>
          <w:sz w:val="14"/>
          <w:szCs w:val="14"/>
          <w:lang w:val="ka-GE"/>
        </w:rPr>
        <w:t>ებ</w:t>
      </w:r>
      <w:r w:rsidRPr="00951070">
        <w:rPr>
          <w:rFonts w:ascii="Sylfaen" w:hAnsi="Sylfaen" w:cs="Sylfaen"/>
          <w:sz w:val="14"/>
          <w:szCs w:val="14"/>
        </w:rPr>
        <w:t>ის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უზრუნველსაყოფად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ბანკის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სასარგებლოდ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რაიმე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ფორმით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გაცემული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დამატებითი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ვალდებულების</w:t>
      </w:r>
      <w:r w:rsidRPr="00951070">
        <w:rPr>
          <w:sz w:val="14"/>
          <w:szCs w:val="14"/>
        </w:rPr>
        <w:t xml:space="preserve"> (</w:t>
      </w:r>
      <w:r w:rsidRPr="00951070">
        <w:rPr>
          <w:rFonts w:ascii="Sylfaen" w:hAnsi="Sylfaen" w:cs="Sylfaen"/>
          <w:sz w:val="14"/>
          <w:szCs w:val="14"/>
        </w:rPr>
        <w:t>მათ</w:t>
      </w:r>
      <w:r w:rsidRPr="00951070">
        <w:rPr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შორის</w:t>
      </w:r>
      <w:r w:rsidRPr="00951070">
        <w:rPr>
          <w:sz w:val="14"/>
          <w:szCs w:val="14"/>
        </w:rPr>
        <w:t xml:space="preserve">, </w:t>
      </w:r>
      <w:r w:rsidRPr="00951070">
        <w:rPr>
          <w:rFonts w:ascii="Sylfaen" w:hAnsi="Sylfaen" w:cs="Sylfaen"/>
          <w:sz w:val="14"/>
          <w:szCs w:val="14"/>
          <w:lang w:val="ka-GE"/>
        </w:rPr>
        <w:t>დაზღვევის</w:t>
      </w:r>
      <w:r w:rsidRPr="00951070">
        <w:rPr>
          <w:rFonts w:ascii="Sylfaen" w:hAnsi="Sylfaen" w:cs="Sylfaen"/>
          <w:sz w:val="14"/>
          <w:szCs w:val="14"/>
        </w:rPr>
        <w:t xml:space="preserve"> ან/და გარანტიის) არსებობა/არარსებობისა;</w:t>
      </w:r>
    </w:p>
    <w:p w14:paraId="6F20B81A" w14:textId="77777777" w:rsidR="00EF1DF2" w:rsidRPr="00951070" w:rsidRDefault="00EF1DF2" w:rsidP="00095A08">
      <w:pPr>
        <w:pStyle w:val="ListParagraph"/>
        <w:numPr>
          <w:ilvl w:val="2"/>
          <w:numId w:val="28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>ერთ-ერთ</w:t>
      </w:r>
      <w:r w:rsidRPr="00951070">
        <w:rPr>
          <w:rFonts w:ascii="Sylfaen" w:hAnsi="Sylfaen" w:cs="Sylfaen"/>
          <w:b/>
          <w:sz w:val="14"/>
          <w:szCs w:val="14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Pr="00951070">
        <w:rPr>
          <w:rFonts w:ascii="Sylfaen" w:hAnsi="Sylfaen" w:cs="Sylfaen"/>
          <w:sz w:val="14"/>
          <w:szCs w:val="14"/>
        </w:rPr>
        <w:t xml:space="preserve"> დაკავშირებული ფაქტები გამოიყენება სხვა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მყიდველების </w:t>
      </w:r>
      <w:r w:rsidRPr="00951070">
        <w:rPr>
          <w:rFonts w:ascii="Sylfaen" w:hAnsi="Sylfaen" w:cs="Sylfaen"/>
          <w:sz w:val="14"/>
          <w:szCs w:val="14"/>
        </w:rPr>
        <w:t xml:space="preserve">მიმართაც, იმის გათვალისწინებით, რომ </w:t>
      </w:r>
      <w:r w:rsidRPr="00951070">
        <w:rPr>
          <w:rFonts w:ascii="Sylfaen" w:hAnsi="Sylfaen" w:cs="Sylfaen"/>
          <w:b/>
          <w:sz w:val="14"/>
          <w:szCs w:val="14"/>
        </w:rPr>
        <w:t>ბანკის</w:t>
      </w:r>
      <w:r w:rsidRPr="00951070">
        <w:rPr>
          <w:rFonts w:ascii="Sylfaen" w:hAnsi="Sylfaen" w:cs="Sylfaen"/>
          <w:sz w:val="14"/>
          <w:szCs w:val="14"/>
        </w:rPr>
        <w:t xml:space="preserve"> მიერ რომელიმე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</w:rPr>
        <w:t>მიმართ თავისი უფლებების გამოუყენებლობა (სრულად ან ნაწილობრივ) არ გავრცელდება სხვა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მყიდველებზე </w:t>
      </w:r>
      <w:r w:rsidRPr="00951070">
        <w:rPr>
          <w:rFonts w:ascii="Sylfaen" w:hAnsi="Sylfaen" w:cs="Sylfaen"/>
          <w:sz w:val="14"/>
          <w:szCs w:val="14"/>
        </w:rPr>
        <w:t>და არ ათავისუფლებს მათ შესაბამისი ვალდებულებებისაგან;</w:t>
      </w:r>
    </w:p>
    <w:p w14:paraId="5543AF09" w14:textId="77777777" w:rsidR="00EF1DF2" w:rsidRPr="00951070" w:rsidRDefault="00EF1DF2" w:rsidP="00095A08">
      <w:pPr>
        <w:pStyle w:val="ListParagraph"/>
        <w:numPr>
          <w:ilvl w:val="2"/>
          <w:numId w:val="28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sz w:val="14"/>
          <w:szCs w:val="14"/>
        </w:rPr>
        <w:t xml:space="preserve">ერთ-ერთი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</w:rPr>
        <w:t xml:space="preserve">მიერ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 w:cs="Sylfaen"/>
          <w:sz w:val="14"/>
          <w:szCs w:val="14"/>
        </w:rPr>
        <w:t xml:space="preserve"> დარღვევის შემთხვევაში, </w:t>
      </w:r>
      <w:r w:rsidRPr="00951070">
        <w:rPr>
          <w:rFonts w:ascii="Sylfaen" w:hAnsi="Sylfaen" w:cs="Sylfaen"/>
          <w:b/>
          <w:sz w:val="14"/>
          <w:szCs w:val="14"/>
        </w:rPr>
        <w:t>ბანკი</w:t>
      </w:r>
      <w:r w:rsidRPr="00951070">
        <w:rPr>
          <w:rFonts w:ascii="Sylfaen" w:hAnsi="Sylfaen" w:cs="Sylfaen"/>
          <w:sz w:val="14"/>
          <w:szCs w:val="14"/>
        </w:rPr>
        <w:t xml:space="preserve"> უფლებამოსილია შესაბამისი მოთხოვნა/მოთხოვნები წაუყენოს ნებისმიერ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მყიდველს </w:t>
      </w:r>
      <w:r w:rsidRPr="00951070">
        <w:rPr>
          <w:rFonts w:ascii="Sylfaen" w:hAnsi="Sylfaen" w:cs="Sylfaen"/>
          <w:sz w:val="14"/>
          <w:szCs w:val="14"/>
        </w:rPr>
        <w:t>და მის მიმართ ისარგებლოს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 xml:space="preserve">გათვალისწინებული ან/და </w:t>
      </w:r>
      <w:r w:rsidRPr="0095107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51070">
        <w:rPr>
          <w:rFonts w:ascii="Sylfaen" w:hAnsi="Sylfaen" w:cs="Sylfaen"/>
          <w:sz w:val="14"/>
          <w:szCs w:val="14"/>
        </w:rPr>
        <w:t xml:space="preserve"> დადგენილი უფლებებით</w:t>
      </w:r>
      <w:r w:rsidRPr="00951070">
        <w:rPr>
          <w:rFonts w:ascii="Sylfaen" w:hAnsi="Sylfaen" w:cs="Sylfaen"/>
          <w:sz w:val="14"/>
          <w:szCs w:val="14"/>
          <w:lang w:val="ka-GE"/>
        </w:rPr>
        <w:t>.</w:t>
      </w:r>
    </w:p>
    <w:p w14:paraId="209ED433" w14:textId="77777777" w:rsidR="00EF1DF2" w:rsidRPr="00951070" w:rsidRDefault="00EF1DF2" w:rsidP="00095A08">
      <w:pPr>
        <w:pStyle w:val="ListParagraph"/>
        <w:numPr>
          <w:ilvl w:val="2"/>
          <w:numId w:val="28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</w:rPr>
        <w:t>ბანკი</w:t>
      </w:r>
      <w:r w:rsidRPr="00951070">
        <w:rPr>
          <w:rFonts w:ascii="Sylfaen" w:hAnsi="Sylfaen" w:cs="Sylfaen"/>
          <w:sz w:val="14"/>
          <w:szCs w:val="14"/>
        </w:rPr>
        <w:t xml:space="preserve"> უფლებამოსილია თავისი სურვილისამებრ შესრულება მოსთხოვოს ნებისმიერ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მყიდველს </w:t>
      </w:r>
      <w:r w:rsidRPr="00951070">
        <w:rPr>
          <w:rFonts w:ascii="Sylfaen" w:hAnsi="Sylfaen" w:cs="Sylfaen"/>
          <w:sz w:val="14"/>
          <w:szCs w:val="14"/>
        </w:rPr>
        <w:t xml:space="preserve">როგორც მთლიანად, ასევე ნაწილობრივ. 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 xml:space="preserve"> სოლიდარული ვალდებულება ვრცელდება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</w:rPr>
        <w:t xml:space="preserve">უფლებამონაცვლეებსა და </w:t>
      </w:r>
      <w:r w:rsidRPr="00951070">
        <w:rPr>
          <w:rFonts w:ascii="Sylfaen" w:hAnsi="Sylfaen" w:cs="Sylfaen"/>
          <w:sz w:val="14"/>
          <w:szCs w:val="14"/>
        </w:rPr>
        <w:lastRenderedPageBreak/>
        <w:t xml:space="preserve">სამართალმემკვიდრეებზე მათი წილის შესაბამისად. თუ ერთი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</w:rPr>
        <w:t xml:space="preserve">ვალდებულებას შეასრულებს სხვა ნებისმერი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951070">
        <w:rPr>
          <w:rFonts w:ascii="Sylfaen" w:hAnsi="Sylfaen" w:cs="Sylfaen"/>
          <w:sz w:val="14"/>
          <w:szCs w:val="14"/>
        </w:rPr>
        <w:t xml:space="preserve">კრედიტორის წინაშე მას უჩნდება რეგრესის უფლება იმ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</w:rPr>
        <w:t xml:space="preserve">მიმართ, ვისი ვალდებულებაც შეასრულა. თუ ერთ-ერთი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951070">
        <w:rPr>
          <w:rFonts w:ascii="Sylfaen" w:hAnsi="Sylfaen" w:cs="Sylfaen"/>
          <w:sz w:val="14"/>
          <w:szCs w:val="14"/>
        </w:rPr>
        <w:t xml:space="preserve"> გადახდისუუნარო გახდება, ასეთ შემთხვევაში მის მიერ შეუსრულებელი ვალდებულება თანაბრად ნაწილდება სხვა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მყიდველებზე</w:t>
      </w:r>
      <w:r w:rsidRPr="00951070">
        <w:rPr>
          <w:rFonts w:ascii="Sylfaen" w:hAnsi="Sylfaen" w:cs="Sylfaen"/>
          <w:sz w:val="14"/>
          <w:szCs w:val="14"/>
          <w:lang w:val="ka-GE"/>
        </w:rPr>
        <w:t>.</w:t>
      </w:r>
    </w:p>
    <w:p w14:paraId="083F5989" w14:textId="77777777" w:rsidR="00EF1DF2" w:rsidRPr="00951070" w:rsidRDefault="00EF1DF2" w:rsidP="00095A08">
      <w:pPr>
        <w:pStyle w:val="ListParagraph"/>
        <w:numPr>
          <w:ilvl w:val="2"/>
          <w:numId w:val="28"/>
        </w:numPr>
        <w:tabs>
          <w:tab w:val="left" w:pos="540"/>
          <w:tab w:val="left" w:pos="5040"/>
          <w:tab w:val="left" w:pos="5220"/>
        </w:tabs>
        <w:spacing w:after="200"/>
        <w:ind w:left="0" w:right="-9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95107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სრულად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ან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ნაწილობრივ</w:t>
      </w:r>
      <w:r w:rsidRPr="00951070">
        <w:rPr>
          <w:rFonts w:ascii="Sylfaen" w:hAnsi="Sylfaen"/>
          <w:sz w:val="14"/>
          <w:szCs w:val="14"/>
        </w:rPr>
        <w:t xml:space="preserve"> </w:t>
      </w:r>
      <w:r w:rsidRPr="00951070">
        <w:rPr>
          <w:rFonts w:ascii="Sylfaen" w:hAnsi="Sylfaen" w:cs="Sylfaen"/>
          <w:sz w:val="14"/>
          <w:szCs w:val="14"/>
        </w:rPr>
        <w:t>შეწყვეტ</w:t>
      </w:r>
      <w:r w:rsidRPr="00951070">
        <w:rPr>
          <w:rFonts w:ascii="Sylfaen" w:hAnsi="Sylfaen" w:cs="Sylfaen"/>
          <w:sz w:val="14"/>
          <w:szCs w:val="14"/>
          <w:lang w:val="ka-GE"/>
        </w:rPr>
        <w:t>ა დასაშვებია ყველა</w:t>
      </w:r>
      <w:r w:rsidR="00E95872" w:rsidRPr="00951070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951070">
        <w:rPr>
          <w:rFonts w:ascii="Sylfaen" w:hAnsi="Sylfaen" w:cs="Sylfaen"/>
          <w:b/>
          <w:sz w:val="14"/>
          <w:szCs w:val="14"/>
          <w:lang w:val="ka-GE"/>
        </w:rPr>
        <w:t>ბანკისთვის</w:t>
      </w:r>
      <w:r w:rsidRPr="00951070">
        <w:rPr>
          <w:rFonts w:ascii="Sylfaen" w:hAnsi="Sylfaen" w:cs="Sylfaen"/>
          <w:sz w:val="14"/>
          <w:szCs w:val="14"/>
          <w:lang w:val="ka-GE"/>
        </w:rPr>
        <w:t xml:space="preserve"> წარდგენილი ერთობლივი მოთხოვნის საფუძველზე.</w:t>
      </w:r>
      <w:r w:rsidRPr="00951070">
        <w:rPr>
          <w:rFonts w:ascii="Sylfaen" w:hAnsi="Sylfaen"/>
          <w:sz w:val="14"/>
          <w:szCs w:val="14"/>
          <w:lang w:val="ka-GE"/>
        </w:rPr>
        <w:t xml:space="preserve"> </w:t>
      </w:r>
    </w:p>
    <w:p w14:paraId="015A884F" w14:textId="77777777" w:rsidR="00EF1DF2" w:rsidRPr="00951070" w:rsidRDefault="00EF1DF2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46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70"/>
        <w:gridCol w:w="4776"/>
      </w:tblGrid>
      <w:tr w:rsidR="004354C6" w:rsidRPr="004354C6" w14:paraId="17F71AD7" w14:textId="77777777" w:rsidTr="004354C6">
        <w:tc>
          <w:tcPr>
            <w:tcW w:w="570" w:type="dxa"/>
          </w:tcPr>
          <w:p w14:paraId="092BE045" w14:textId="77777777" w:rsidR="004354C6" w:rsidRPr="004354C6" w:rsidRDefault="004354C6" w:rsidP="00095A0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5040"/>
                <w:tab w:val="left" w:pos="5220"/>
              </w:tabs>
              <w:ind w:left="0" w:right="-9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6" w:type="dxa"/>
            <w:shd w:val="clear" w:color="auto" w:fill="808080" w:themeFill="background1" w:themeFillShade="80"/>
          </w:tcPr>
          <w:p w14:paraId="734778ED" w14:textId="77777777" w:rsidR="004354C6" w:rsidRPr="004354C6" w:rsidRDefault="004354C6" w:rsidP="00095A08">
            <w:pPr>
              <w:tabs>
                <w:tab w:val="left" w:pos="540"/>
                <w:tab w:val="left" w:pos="5040"/>
                <w:tab w:val="left" w:pos="5220"/>
              </w:tabs>
              <w:ind w:right="-9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სხვა პირობები</w:t>
            </w:r>
          </w:p>
        </w:tc>
      </w:tr>
    </w:tbl>
    <w:p w14:paraId="7DCD7A33" w14:textId="77777777" w:rsidR="004354C6" w:rsidRPr="004354C6" w:rsidRDefault="004354C6" w:rsidP="00095A08">
      <w:pPr>
        <w:pStyle w:val="ListParagraph"/>
        <w:tabs>
          <w:tab w:val="left" w:pos="540"/>
          <w:tab w:val="left" w:pos="5040"/>
          <w:tab w:val="left" w:pos="5220"/>
        </w:tabs>
        <w:ind w:left="0" w:right="-9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4ED5FD66" w14:textId="77777777" w:rsidR="00EF1DF2" w:rsidRPr="00951070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ადასტურებენ, რომ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ხელმოწერისას ისინი მოქმედებდნენ გონივრული განსჯის შედეგად, წინასწარ გაეცნენ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, სრულად ესმით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შინაარსი და ისინი სათანადოდ იქნა შესწავლილი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მიერ.</w:t>
      </w:r>
    </w:p>
    <w:p w14:paraId="02670A19" w14:textId="77777777" w:rsidR="00EF1DF2" w:rsidRPr="00951070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noProof/>
          <w:sz w:val="14"/>
          <w:szCs w:val="14"/>
          <w:lang w:val="ka-GE"/>
        </w:rPr>
        <w:t>თითოეული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მხარე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(ა) უფლებამისილია ისარგებლოს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უფლებ(ებ)ით და (ბ) ვალდებულია შეასრულოს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ვალდებულებ(ებ)ი. </w:t>
      </w:r>
    </w:p>
    <w:p w14:paraId="45FB24F8" w14:textId="77777777" w:rsidR="006E509B" w:rsidRPr="00951070" w:rsidRDefault="006E509B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პირობებსა 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 შორის წინააღმდეგობის არსებობისას უპირატესობა მიენიჭება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პირობებს;</w:t>
      </w:r>
    </w:p>
    <w:p w14:paraId="4EC6074D" w14:textId="77777777" w:rsidR="006E509B" w:rsidRPr="00951070" w:rsidRDefault="006E509B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დანართ(ებ)ის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პირობებს შორის წინააღმდეგობის არსებობისას უპირატესობა მიენიჭება იმ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დანართის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პირობებს, რომელიც ადგენს უფრო სპეციალურ პირობებს და განკუთვნილია კონკრეტული სამართალურთიერთობის მოსაწესრიგებლად.</w:t>
      </w:r>
    </w:p>
    <w:p w14:paraId="1E12F136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sz w:val="14"/>
          <w:szCs w:val="14"/>
          <w:lang w:val="ka-GE"/>
        </w:rPr>
        <w:t>თუ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E741F5">
        <w:rPr>
          <w:rFonts w:ascii="Sylfaen" w:hAnsi="Sylfaen" w:cs="Sylfaen"/>
          <w:sz w:val="14"/>
          <w:szCs w:val="14"/>
          <w:lang w:val="ka-GE"/>
        </w:rPr>
        <w:t>სხვა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რამ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არ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არის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 ბანკის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მოთხოვნ</w:t>
      </w:r>
      <w:r w:rsidRPr="00E741F5">
        <w:rPr>
          <w:rFonts w:ascii="Sylfaen" w:hAnsi="Sylfaen" w:cs="Sylfaen"/>
          <w:sz w:val="14"/>
          <w:szCs w:val="14"/>
          <w:lang w:val="ka-GE"/>
        </w:rPr>
        <w:t xml:space="preserve">ა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E741F5">
        <w:rPr>
          <w:rFonts w:ascii="Sylfaen" w:hAnsi="Sylfaen" w:cs="Sylfaen"/>
          <w:sz w:val="14"/>
          <w:szCs w:val="14"/>
          <w:lang w:val="ka-GE"/>
        </w:rPr>
        <w:t>მიერ უნდა შესრულდეს მოთხოვნ</w:t>
      </w:r>
      <w:r w:rsidRPr="00E741F5">
        <w:rPr>
          <w:rFonts w:ascii="Sylfaen" w:hAnsi="Sylfaen" w:cs="Sylfaen"/>
          <w:sz w:val="14"/>
          <w:szCs w:val="14"/>
        </w:rPr>
        <w:t>ით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განსაზღვრულ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ვადაში</w:t>
      </w:r>
      <w:r w:rsidRPr="00E741F5">
        <w:rPr>
          <w:rFonts w:ascii="Sylfaen" w:hAnsi="Sylfaen"/>
          <w:sz w:val="14"/>
          <w:szCs w:val="14"/>
        </w:rPr>
        <w:t xml:space="preserve">, </w:t>
      </w:r>
      <w:r w:rsidRPr="00E741F5">
        <w:rPr>
          <w:rFonts w:ascii="Sylfaen" w:hAnsi="Sylfaen" w:cs="Sylfaen"/>
          <w:sz w:val="14"/>
          <w:szCs w:val="14"/>
        </w:rPr>
        <w:t>ხოლო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ასეთის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არ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არსებობისას</w:t>
      </w:r>
      <w:r w:rsidRPr="00E741F5">
        <w:rPr>
          <w:rFonts w:ascii="Sylfaen" w:hAnsi="Sylfaen"/>
          <w:sz w:val="14"/>
          <w:szCs w:val="14"/>
        </w:rPr>
        <w:t xml:space="preserve">,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მოთხოვნიდან</w:t>
      </w:r>
      <w:r w:rsidRPr="00E741F5">
        <w:rPr>
          <w:rFonts w:ascii="Sylfaen" w:hAnsi="Sylfaen"/>
          <w:sz w:val="14"/>
          <w:szCs w:val="14"/>
        </w:rPr>
        <w:t xml:space="preserve"> 10 (</w:t>
      </w:r>
      <w:r w:rsidRPr="00E741F5">
        <w:rPr>
          <w:rFonts w:ascii="Sylfaen" w:hAnsi="Sylfaen" w:cs="Sylfaen"/>
          <w:sz w:val="14"/>
          <w:szCs w:val="14"/>
        </w:rPr>
        <w:t>ათი</w:t>
      </w:r>
      <w:r w:rsidRPr="00E741F5">
        <w:rPr>
          <w:rFonts w:ascii="Sylfaen" w:hAnsi="Sylfaen"/>
          <w:sz w:val="14"/>
          <w:szCs w:val="14"/>
        </w:rPr>
        <w:t xml:space="preserve">) </w:t>
      </w:r>
      <w:r w:rsidRPr="00E741F5">
        <w:rPr>
          <w:rFonts w:ascii="Sylfaen" w:hAnsi="Sylfaen" w:cs="Sylfaen"/>
          <w:sz w:val="14"/>
          <w:szCs w:val="14"/>
        </w:rPr>
        <w:t>კალენდარული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დღის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ვადაში</w:t>
      </w:r>
      <w:r w:rsidRPr="00E741F5">
        <w:rPr>
          <w:rFonts w:ascii="Sylfaen" w:hAnsi="Sylfaen" w:cs="Sylfaen"/>
          <w:sz w:val="14"/>
          <w:szCs w:val="14"/>
          <w:lang w:val="ka-GE"/>
        </w:rPr>
        <w:t>.</w:t>
      </w:r>
    </w:p>
    <w:p w14:paraId="57BC6F18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რომელიმე მუხლ(ებ)ის, პუნქტ(ებ)ის ან/და ქვეპუნქტ(ებ)ის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ბათილად ცნობის/ძალადაკარგულად გამოცხადების შემთხვევაში დანარჩენი მუხლ(ებ)ი, პუნქტ(ებ)ი, ქვეპუნქტ(ებ)ი ინარჩუნებენ იურიდიულ ძალას, ბათილი/ძალადაკარგული მუხლ(ებ)ის, პუნქტ(ებ)ის, ქვეპუნქტ(ებ)ის ნაცვლად მოქმედებს ის მუხლ(ებ)ი, პუნქტ(ებ)ი ან/და ქვეპუნქტ(ებ)ი, რომლ(ებ)ითაც ადვილად მიიღწევა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მიზანი.</w:t>
      </w:r>
    </w:p>
    <w:p w14:paraId="72FEDAAF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ცვლილებების ან/და დამატებების შეტანა დასაშვებია წერილობითი ფორმით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შეთანხმების საფუძველზე.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შეტანილი ცვლილებები ა/და დამატებები წარმოადგენს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 და მოქმედებს მასთან ერთად.</w:t>
      </w:r>
    </w:p>
    <w:p w14:paraId="36186C27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Calibri" w:hAnsi="Calibri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ერთ-ერთი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კანონმდებლობიდან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ვალდებულებების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მეორე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ამგვარი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შემდგომში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შედეგად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წარმოშობილ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E741F5">
        <w:rPr>
          <w:rFonts w:ascii="Calibri" w:hAnsi="Calibri" w:cs="Sylfaen"/>
          <w:noProof/>
          <w:sz w:val="14"/>
          <w:szCs w:val="14"/>
          <w:lang w:val="ka-GE"/>
        </w:rPr>
        <w:t>.</w:t>
      </w:r>
    </w:p>
    <w:p w14:paraId="61F9E251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/>
          <w:sz w:val="14"/>
          <w:szCs w:val="14"/>
        </w:rPr>
      </w:pPr>
      <w:r w:rsidRPr="00E741F5">
        <w:rPr>
          <w:rFonts w:ascii="Sylfaen" w:hAnsi="Sylfaen" w:cs="Sylfaen"/>
          <w:sz w:val="14"/>
          <w:szCs w:val="14"/>
        </w:rPr>
        <w:t>ნებისმიერი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და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ყოველი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უფლება</w:t>
      </w:r>
      <w:r w:rsidRPr="00E741F5">
        <w:rPr>
          <w:rFonts w:ascii="Sylfaen" w:hAnsi="Sylfaen"/>
          <w:sz w:val="14"/>
          <w:szCs w:val="14"/>
        </w:rPr>
        <w:t xml:space="preserve">, </w:t>
      </w:r>
      <w:r w:rsidRPr="00E741F5">
        <w:rPr>
          <w:rFonts w:ascii="Sylfaen" w:hAnsi="Sylfaen" w:cs="Sylfaen"/>
          <w:sz w:val="14"/>
          <w:szCs w:val="14"/>
        </w:rPr>
        <w:t>რომელიც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მიენიჭება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მხარეს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მეორე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მხარის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მიერ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741F5">
        <w:rPr>
          <w:rFonts w:ascii="Sylfaen" w:hAnsi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ან</w:t>
      </w:r>
      <w:r w:rsidRPr="00E741F5">
        <w:rPr>
          <w:rFonts w:ascii="Sylfaen" w:hAnsi="Sylfaen"/>
          <w:sz w:val="14"/>
          <w:szCs w:val="14"/>
        </w:rPr>
        <w:t>/</w:t>
      </w:r>
      <w:r w:rsidRPr="00E741F5">
        <w:rPr>
          <w:rFonts w:ascii="Sylfaen" w:hAnsi="Sylfaen" w:cs="Sylfaen"/>
          <w:sz w:val="14"/>
          <w:szCs w:val="14"/>
        </w:rPr>
        <w:t>და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სრულად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ან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ნაწილობრივ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დარღვევის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შედეგად</w:t>
      </w:r>
      <w:r w:rsidRPr="00E741F5">
        <w:rPr>
          <w:rFonts w:ascii="Sylfaen" w:hAnsi="Sylfaen"/>
          <w:sz w:val="14"/>
          <w:szCs w:val="14"/>
        </w:rPr>
        <w:t xml:space="preserve">, </w:t>
      </w:r>
      <w:r w:rsidRPr="00E741F5">
        <w:rPr>
          <w:rFonts w:ascii="Sylfaen" w:hAnsi="Sylfaen" w:cs="Sylfaen"/>
          <w:sz w:val="14"/>
          <w:szCs w:val="14"/>
        </w:rPr>
        <w:t>კრებითია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და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დაემატება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ან</w:t>
      </w:r>
      <w:r w:rsidRPr="00E741F5">
        <w:rPr>
          <w:rFonts w:ascii="Sylfaen" w:hAnsi="Sylfaen"/>
          <w:sz w:val="14"/>
          <w:szCs w:val="14"/>
        </w:rPr>
        <w:t>/</w:t>
      </w:r>
      <w:r w:rsidRPr="00E741F5">
        <w:rPr>
          <w:rFonts w:ascii="Sylfaen" w:hAnsi="Sylfaen" w:cs="Sylfaen"/>
          <w:sz w:val="14"/>
          <w:szCs w:val="14"/>
        </w:rPr>
        <w:t>და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მინიჭებულ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ყველა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სხვა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sz w:val="14"/>
          <w:szCs w:val="14"/>
        </w:rPr>
        <w:t>უფლებას</w:t>
      </w:r>
      <w:r w:rsidRPr="00E741F5">
        <w:rPr>
          <w:rFonts w:ascii="Sylfaen" w:hAnsi="Sylfaen"/>
          <w:sz w:val="14"/>
          <w:szCs w:val="14"/>
        </w:rPr>
        <w:t>.</w:t>
      </w:r>
    </w:p>
    <w:p w14:paraId="4A6C2893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sz w:val="14"/>
          <w:szCs w:val="14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უფლებამოსილი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თანხმობის გარეშე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 ნაწილობრივ დაუთმოს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მინიჭებული უფლებები ან/და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 ნაკისრი ვალდებულებები. ამასთან,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E741F5">
        <w:rPr>
          <w:rFonts w:ascii="Sylfaen" w:hAnsi="Sylfaen" w:cs="Sylfaen"/>
          <w:sz w:val="14"/>
          <w:szCs w:val="14"/>
          <w:lang w:val="ka-GE"/>
        </w:rPr>
        <w:t xml:space="preserve"> მიუხედავად აღნიშნული პირობისა უფლებამოსილია საკუთარი შეხედულებისამებს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 xml:space="preserve">მესამე პირებისაგან </w:t>
      </w:r>
      <w:r w:rsidRPr="00E741F5">
        <w:rPr>
          <w:rFonts w:ascii="Sylfaen" w:hAnsi="Sylfaen" w:cs="Sylfaen"/>
          <w:sz w:val="14"/>
          <w:szCs w:val="14"/>
          <w:lang w:val="ka-GE"/>
        </w:rPr>
        <w:t xml:space="preserve">მიიღოს 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E741F5">
        <w:rPr>
          <w:rFonts w:ascii="Sylfaen" w:hAnsi="Sylfaen" w:cs="Sylfaen"/>
          <w:sz w:val="14"/>
          <w:szCs w:val="14"/>
          <w:lang w:val="ka-GE"/>
        </w:rPr>
        <w:t xml:space="preserve"> განსაზღვრული ვალდებულების შესრულება.</w:t>
      </w:r>
    </w:p>
    <w:p w14:paraId="325D5F80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მოქმედება სრულად ვრცელდება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მხარეებზე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>, მათ თანამშრომლებზე, წარმომადგენლებზე, სამართალმემკვიდრეებსა და უფლებამონაცვლეებზე.</w:t>
      </w:r>
    </w:p>
    <w:p w14:paraId="43259202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რეგულირდება და განიმარტება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შესაბამისად. </w:t>
      </w:r>
      <w:r w:rsidRPr="00E741F5">
        <w:rPr>
          <w:rFonts w:ascii="Sylfaen" w:hAnsi="Sylfaen" w:cs="Sylfaen"/>
          <w:sz w:val="14"/>
          <w:szCs w:val="14"/>
        </w:rPr>
        <w:t>იმ შემთხვევებში, რომლებიც არ არის გათვალისწინებული</w:t>
      </w:r>
      <w:r w:rsidRPr="00E741F5">
        <w:rPr>
          <w:rFonts w:ascii="Sylfaen" w:hAnsi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E741F5">
        <w:rPr>
          <w:rFonts w:ascii="Sylfaen" w:hAnsi="Sylfaen" w:cs="Sylfaen"/>
          <w:sz w:val="14"/>
          <w:szCs w:val="14"/>
        </w:rPr>
        <w:t xml:space="preserve"> </w:t>
      </w:r>
      <w:r w:rsidRPr="00E741F5">
        <w:rPr>
          <w:rFonts w:ascii="Sylfaen" w:hAnsi="Sylfaen" w:cs="Sylfaen"/>
          <w:b/>
          <w:sz w:val="14"/>
          <w:szCs w:val="14"/>
        </w:rPr>
        <w:t>მხარეები</w:t>
      </w:r>
      <w:r w:rsidRPr="00E741F5">
        <w:rPr>
          <w:rFonts w:ascii="Sylfaen" w:hAnsi="Sylfaen" w:cs="Sylfaen"/>
          <w:sz w:val="14"/>
          <w:szCs w:val="14"/>
        </w:rPr>
        <w:t xml:space="preserve"> იხელმძღვანელებე</w:t>
      </w:r>
      <w:r w:rsidRPr="00E741F5">
        <w:rPr>
          <w:rFonts w:ascii="Sylfaen" w:hAnsi="Sylfaen" w:cs="Sylfaen"/>
          <w:sz w:val="14"/>
          <w:szCs w:val="14"/>
          <w:lang w:val="ka-GE"/>
        </w:rPr>
        <w:t xml:space="preserve">ნ </w:t>
      </w:r>
      <w:r w:rsidRPr="00E741F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741F5">
        <w:rPr>
          <w:rFonts w:ascii="Sylfaen" w:hAnsi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დადგენილი</w:t>
      </w:r>
      <w:r w:rsidRPr="00E741F5">
        <w:rPr>
          <w:rFonts w:ascii="Sylfaen" w:hAnsi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შესაბამისი</w:t>
      </w:r>
      <w:r w:rsidRPr="00E741F5">
        <w:rPr>
          <w:rFonts w:ascii="Sylfaen" w:hAnsi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ურთიერთობის</w:t>
      </w:r>
      <w:r w:rsidRPr="00E741F5">
        <w:rPr>
          <w:rFonts w:ascii="Sylfaen" w:hAnsi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მარეგულირებელი</w:t>
      </w:r>
      <w:r w:rsidRPr="00E741F5">
        <w:rPr>
          <w:rFonts w:ascii="Sylfaen" w:hAnsi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sz w:val="14"/>
          <w:szCs w:val="14"/>
          <w:lang w:val="ka-GE"/>
        </w:rPr>
        <w:t>ნორმე</w:t>
      </w:r>
      <w:r w:rsidRPr="00E741F5">
        <w:rPr>
          <w:rFonts w:ascii="Sylfaen" w:hAnsi="Sylfaen" w:cs="Sylfaen"/>
          <w:sz w:val="14"/>
          <w:szCs w:val="14"/>
        </w:rPr>
        <w:t>ბით ან/და დამატებით შეთახმებული პირობებით.</w:t>
      </w:r>
      <w:r w:rsidRPr="00E741F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ამასთან,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ადგილად მიიჩნევა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იურიდიული მისამართი.</w:t>
      </w:r>
    </w:p>
    <w:p w14:paraId="135F2EC5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გამომდინარე</w:t>
      </w:r>
      <w:r w:rsidRPr="00E741F5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ან/და მასთან დაკავშირებული ხარჯების ანაზღურების ვალდებულება ეკისრება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მყიდველს</w:t>
      </w:r>
      <w:r w:rsidRPr="00E741F5">
        <w:rPr>
          <w:rFonts w:ascii="Sylfaen" w:hAnsi="Sylfaen" w:cs="Sylfaen"/>
          <w:b/>
          <w:noProof/>
          <w:sz w:val="14"/>
          <w:szCs w:val="14"/>
          <w:lang w:val="en-US"/>
        </w:rPr>
        <w:t xml:space="preserve"> 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და არამარტო,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მყიდველი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უზრუნველყოფს, მიუხედავად გადახდის ვალდებულების წარმოშობის მომენტისა,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ათვისებისა და მსგავსი ღონისძიებების გატარებისათვის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დადებამდე გაწეული ხარჯების,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რეესტრში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სარეგისრაციო წარმოებასთან დაკავშირებული ხარჯების, სანოტარო მომსახურების ხარჯების, აგრეთვე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უძრავ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ნივთთან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დოკუმენტაციის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ხარჯების ანაზღაურებას).</w:t>
      </w:r>
    </w:p>
    <w:p w14:paraId="4591FF74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მუხლ(ებ)ი/პუნქტ(ებ)ი/ქვეპუნქტ(ებ)ი დანომრილი და დასათაურებულია, ხოლო გამუქებული სიტყვები მოცემულია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შინაარსის მოხერხებულად აღქმის მიზნით და არ ახდენს გავლენას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პირობ(ებ)ის ინტერპრეტაციაზე.</w:t>
      </w:r>
    </w:p>
    <w:p w14:paraId="0D01CE59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ხელმოწერამდე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საგანზე არსებული სიტყვიერი ან/და წერილობითი შეთანხმებები ჩაითვლება ძალადაკარგულად. </w:t>
      </w:r>
    </w:p>
    <w:p w14:paraId="1955F192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ხელი მოაწეროს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ყველა გვერდს.</w:t>
      </w:r>
    </w:p>
    <w:p w14:paraId="11211B39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შედგენილია ქართულ ენაზე.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შეთანხმებით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დამატებით შესაძლოა დაიდოს სხვა ენაზეც. ამ შემთხვევაში ქართულ ენაზე შედგენილ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უპირატესობა მიენიჭება სხვა ენაზე შედგენილ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ეგზემპლარებთან მიმართებაში.</w:t>
      </w:r>
    </w:p>
    <w:p w14:paraId="3E1E217D" w14:textId="77777777" w:rsidR="00EF1DF2" w:rsidRPr="00E741F5" w:rsidRDefault="00EF1DF2" w:rsidP="00095A08">
      <w:pPr>
        <w:pStyle w:val="ListParagraph"/>
        <w:numPr>
          <w:ilvl w:val="0"/>
          <w:numId w:val="23"/>
        </w:numPr>
        <w:tabs>
          <w:tab w:val="left" w:pos="540"/>
          <w:tab w:val="left" w:pos="5040"/>
          <w:tab w:val="left" w:pos="5220"/>
        </w:tabs>
        <w:ind w:left="0" w:right="-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თითო თანაბარი იურიდიული ძალის მქონე ეგზემპლარი გადაეცათ </w:t>
      </w:r>
      <w:r w:rsidRPr="00E741F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მხარეებს.</w:t>
      </w:r>
      <w:r w:rsidRPr="00E741F5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24F792B3" w14:textId="77777777" w:rsidR="00AE0F1C" w:rsidRDefault="00AE0F1C" w:rsidP="00095A08">
      <w:pPr>
        <w:tabs>
          <w:tab w:val="left" w:pos="540"/>
          <w:tab w:val="left" w:pos="5040"/>
          <w:tab w:val="left" w:pos="5220"/>
        </w:tabs>
        <w:ind w:right="-135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48C3B225" w14:textId="77777777" w:rsidR="004354C6" w:rsidRPr="00AE0F1C" w:rsidRDefault="004354C6" w:rsidP="00095A08">
      <w:pPr>
        <w:tabs>
          <w:tab w:val="left" w:pos="540"/>
          <w:tab w:val="left" w:pos="5040"/>
          <w:tab w:val="left" w:pos="5220"/>
        </w:tabs>
        <w:ind w:right="-135"/>
        <w:jc w:val="both"/>
        <w:rPr>
          <w:rFonts w:ascii="Sylfaen" w:hAnsi="Sylfaen" w:cs="Sylfaen"/>
          <w:noProof/>
          <w:sz w:val="14"/>
          <w:szCs w:val="14"/>
          <w:lang w:val="ka-GE"/>
        </w:rPr>
        <w:sectPr w:rsidR="004354C6" w:rsidRPr="00AE0F1C" w:rsidSect="00095A08">
          <w:type w:val="continuous"/>
          <w:pgSz w:w="12240" w:h="15840"/>
          <w:pgMar w:top="810" w:right="630" w:bottom="900" w:left="540" w:header="360" w:footer="155" w:gutter="0"/>
          <w:cols w:num="2" w:space="630"/>
          <w:docGrid w:linePitch="360"/>
        </w:sectPr>
      </w:pPr>
    </w:p>
    <w:p w14:paraId="16961C78" w14:textId="77777777" w:rsidR="00A54C02" w:rsidRDefault="00A54C02" w:rsidP="00B11528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480"/>
        <w:gridCol w:w="4830"/>
      </w:tblGrid>
      <w:tr w:rsidR="004354C6" w:rsidRPr="004354C6" w14:paraId="3FDAEBB2" w14:textId="77777777" w:rsidTr="004354C6">
        <w:tc>
          <w:tcPr>
            <w:tcW w:w="480" w:type="dxa"/>
          </w:tcPr>
          <w:p w14:paraId="17CEF812" w14:textId="77777777" w:rsidR="004354C6" w:rsidRPr="004354C6" w:rsidRDefault="004354C6" w:rsidP="00987DF8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hanging="45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30" w:type="dxa"/>
            <w:shd w:val="clear" w:color="auto" w:fill="808080" w:themeFill="background1" w:themeFillShade="80"/>
          </w:tcPr>
          <w:p w14:paraId="7A0F8129" w14:textId="77777777" w:rsidR="004354C6" w:rsidRPr="004354C6" w:rsidRDefault="004354C6" w:rsidP="004354C6">
            <w:pPr>
              <w:tabs>
                <w:tab w:val="left" w:pos="54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4354C6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</w:t>
            </w:r>
          </w:p>
        </w:tc>
      </w:tr>
    </w:tbl>
    <w:p w14:paraId="4C90D16C" w14:textId="77777777" w:rsidR="00BB60FC" w:rsidRPr="00E741F5" w:rsidRDefault="00BB60FC" w:rsidP="00BB60FC">
      <w:pPr>
        <w:pStyle w:val="ListParagraph"/>
        <w:tabs>
          <w:tab w:val="left" w:pos="540"/>
        </w:tabs>
        <w:ind w:left="36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0"/>
        <w:gridCol w:w="4950"/>
        <w:gridCol w:w="720"/>
        <w:gridCol w:w="5040"/>
      </w:tblGrid>
      <w:tr w:rsidR="00844C5E" w:rsidRPr="00E741F5" w14:paraId="1BAB1E82" w14:textId="77777777" w:rsidTr="00844C5E">
        <w:trPr>
          <w:trHeight w:val="522"/>
        </w:trPr>
        <w:tc>
          <w:tcPr>
            <w:tcW w:w="540" w:type="dxa"/>
          </w:tcPr>
          <w:p w14:paraId="6ABEFA31" w14:textId="77777777" w:rsidR="00844C5E" w:rsidRPr="00E741F5" w:rsidRDefault="00844C5E" w:rsidP="00BC1136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950" w:type="dxa"/>
          </w:tcPr>
          <w:p w14:paraId="3B912176" w14:textId="77777777" w:rsidR="00844C5E" w:rsidRPr="00E741F5" w:rsidRDefault="00844C5E" w:rsidP="00BC1136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720" w:type="dxa"/>
          </w:tcPr>
          <w:p w14:paraId="49BD88C7" w14:textId="77777777" w:rsidR="00844C5E" w:rsidRPr="00E741F5" w:rsidRDefault="00844C5E" w:rsidP="00BC1136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040" w:type="dxa"/>
          </w:tcPr>
          <w:p w14:paraId="07351D21" w14:textId="77777777" w:rsidR="00844C5E" w:rsidRPr="00E741F5" w:rsidRDefault="004354C6" w:rsidP="004354C6">
            <w:p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                                         </w:t>
            </w:r>
            <w:r w:rsidR="00844C5E" w:rsidRPr="00E741F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მყიდველი</w:t>
            </w:r>
          </w:p>
        </w:tc>
      </w:tr>
      <w:tr w:rsidR="00844C5E" w:rsidRPr="00E741F5" w14:paraId="3FC1B21A" w14:textId="77777777" w:rsidTr="00844C5E">
        <w:tc>
          <w:tcPr>
            <w:tcW w:w="540" w:type="dxa"/>
          </w:tcPr>
          <w:p w14:paraId="0EBE1874" w14:textId="77777777" w:rsidR="00844C5E" w:rsidRPr="00E741F5" w:rsidRDefault="00844C5E" w:rsidP="00BC1136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950" w:type="dxa"/>
          </w:tcPr>
          <w:p w14:paraId="2DBCC899" w14:textId="77777777" w:rsidR="00844C5E" w:rsidRPr="00E741F5" w:rsidRDefault="00844C5E" w:rsidP="00BC1136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720" w:type="dxa"/>
          </w:tcPr>
          <w:p w14:paraId="3E6860BC" w14:textId="77777777" w:rsidR="00844C5E" w:rsidRPr="00E741F5" w:rsidRDefault="00844C5E" w:rsidP="00BC113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040" w:type="dxa"/>
          </w:tcPr>
          <w:p w14:paraId="4553ED41" w14:textId="77777777" w:rsidR="00844C5E" w:rsidRPr="00E741F5" w:rsidRDefault="00844C5E" w:rsidP="00BC113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</w:t>
            </w:r>
            <w:r w:rsidR="004354C6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</w:t>
            </w:r>
            <w:r w:rsidRPr="00E741F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4DA60F9" w14:textId="77777777" w:rsidR="00532506" w:rsidRPr="00E741F5" w:rsidRDefault="00532506" w:rsidP="00A54C02">
      <w:pPr>
        <w:jc w:val="center"/>
        <w:rPr>
          <w:rFonts w:ascii="Sylfaen" w:hAnsi="Sylfaen" w:cs="Sylfaen"/>
          <w:noProof/>
          <w:sz w:val="14"/>
          <w:szCs w:val="14"/>
          <w:lang w:val="ka-GE"/>
        </w:rPr>
      </w:pPr>
    </w:p>
    <w:sectPr w:rsidR="00532506" w:rsidRPr="00E741F5" w:rsidSect="00A54C02"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C0C37" w14:textId="77777777" w:rsidR="0031389C" w:rsidRDefault="0031389C" w:rsidP="00AC4A1D">
      <w:r>
        <w:separator/>
      </w:r>
    </w:p>
  </w:endnote>
  <w:endnote w:type="continuationSeparator" w:id="0">
    <w:p w14:paraId="3BA33864" w14:textId="77777777" w:rsidR="0031389C" w:rsidRDefault="0031389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2"/>
        <w:szCs w:val="12"/>
      </w:rPr>
      <w:id w:val="1724094057"/>
      <w:docPartObj>
        <w:docPartGallery w:val="Page Numbers (Top of Page)"/>
        <w:docPartUnique/>
      </w:docPartObj>
    </w:sdtPr>
    <w:sdtContent>
      <w:p w14:paraId="32C66635" w14:textId="77777777" w:rsidR="00EF1DF2" w:rsidRDefault="00EF1DF2" w:rsidP="00400AAB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43EA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43EA0">
          <w:rPr>
            <w:rFonts w:asciiTheme="minorHAnsi" w:hAnsiTheme="minorHAnsi" w:cstheme="minorHAnsi"/>
            <w:bCs/>
            <w:noProof/>
            <w:sz w:val="12"/>
            <w:szCs w:val="12"/>
          </w:rPr>
          <w:t>5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004BBB33" w14:textId="77777777" w:rsidR="00EF1DF2" w:rsidRDefault="00EF1DF2" w:rsidP="00400AAB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745952FD" w14:textId="77777777" w:rsidR="00EF1DF2" w:rsidRPr="000F3076" w:rsidRDefault="00095A08" w:rsidP="003C76A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="00EF1DF2" w:rsidRPr="0024001F">
      <w:rPr>
        <w:rFonts w:ascii="Sylfaen" w:hAnsi="Sylfaen"/>
        <w:b/>
        <w:sz w:val="14"/>
        <w:szCs w:val="14"/>
        <w:lang w:val="ka-GE"/>
      </w:rPr>
      <w:t>ბანკი</w:t>
    </w:r>
    <w:r w:rsidR="00EF1DF2" w:rsidRPr="000F3076">
      <w:rPr>
        <w:rFonts w:ascii="Sylfaen" w:hAnsi="Sylfaen"/>
        <w:sz w:val="14"/>
        <w:szCs w:val="14"/>
        <w:lang w:val="ka-GE"/>
      </w:rPr>
      <w:t xml:space="preserve"> /________________/</w:t>
    </w:r>
    <w:r w:rsidR="00EF1DF2">
      <w:rPr>
        <w:rFonts w:ascii="Sylfaen" w:hAnsi="Sylfaen"/>
        <w:sz w:val="14"/>
        <w:szCs w:val="14"/>
        <w:lang w:val="ka-GE"/>
      </w:rPr>
      <w:t xml:space="preserve"> </w:t>
    </w:r>
    <w:r w:rsidR="00EF1DF2" w:rsidRPr="000F3076">
      <w:rPr>
        <w:rFonts w:ascii="Sylfaen" w:hAnsi="Sylfaen"/>
        <w:sz w:val="14"/>
        <w:szCs w:val="14"/>
        <w:lang w:val="ka-GE"/>
      </w:rPr>
      <w:t xml:space="preserve">       </w:t>
    </w:r>
    <w:r w:rsidR="00EF1DF2"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="00EF1DF2" w:rsidRPr="000F3076">
      <w:rPr>
        <w:rFonts w:ascii="Sylfaen" w:hAnsi="Sylfaen"/>
        <w:sz w:val="14"/>
        <w:szCs w:val="14"/>
        <w:lang w:val="ka-GE"/>
      </w:rPr>
      <w:t xml:space="preserve">       </w:t>
    </w:r>
    <w:r w:rsidR="00EF1DF2"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sz w:val="14"/>
        <w:szCs w:val="14"/>
        <w:lang w:val="ka-GE"/>
      </w:rPr>
      <w:t xml:space="preserve">   </w:t>
    </w:r>
    <w:r w:rsidR="00EF1DF2">
      <w:rPr>
        <w:rFonts w:ascii="Sylfaen" w:hAnsi="Sylfaen"/>
        <w:b/>
        <w:sz w:val="14"/>
        <w:szCs w:val="14"/>
        <w:lang w:val="ka-GE"/>
      </w:rPr>
      <w:t>მყიდველი</w:t>
    </w:r>
    <w:r w:rsidR="00EF1DF2"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1D1AE59" w14:textId="77777777" w:rsidR="00EF1DF2" w:rsidRPr="003C76A1" w:rsidRDefault="00EF1DF2" w:rsidP="00400AAB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6E3A" w14:textId="77777777" w:rsidR="00095A08" w:rsidRDefault="00095A08" w:rsidP="00095A08">
    <w:pPr>
      <w:pStyle w:val="Header"/>
      <w:tabs>
        <w:tab w:val="center" w:pos="4680"/>
        <w:tab w:val="right" w:pos="9360"/>
      </w:tabs>
      <w:ind w:right="-90"/>
      <w:jc w:val="right"/>
      <w:rPr>
        <w:rFonts w:ascii="Sylfaen" w:hAnsi="Sylfaen" w:cstheme="minorHAnsi"/>
        <w:sz w:val="12"/>
        <w:szCs w:val="12"/>
        <w:lang w:val="ka-GE"/>
      </w:rPr>
    </w:pPr>
    <w:r>
      <w:tab/>
    </w:r>
    <w:sdt>
      <w:sdtPr>
        <w:rPr>
          <w:rFonts w:asciiTheme="minorHAnsi" w:hAnsiTheme="minorHAnsi" w:cstheme="minorHAnsi"/>
          <w:sz w:val="12"/>
          <w:szCs w:val="12"/>
        </w:rPr>
        <w:id w:val="521753599"/>
        <w:docPartObj>
          <w:docPartGallery w:val="Page Numbers (Top of Page)"/>
          <w:docPartUnique/>
        </w:docPartObj>
      </w:sdtPr>
      <w:sdtContent>
        <w:r>
          <w:rPr>
            <w:rFonts w:ascii="Sylfaen" w:hAnsi="Sylfaen" w:cstheme="minorHAnsi"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43EA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43EA0">
          <w:rPr>
            <w:rFonts w:asciiTheme="minorHAnsi" w:hAnsiTheme="minorHAnsi" w:cstheme="minorHAnsi"/>
            <w:bCs/>
            <w:noProof/>
            <w:sz w:val="12"/>
            <w:szCs w:val="12"/>
          </w:rPr>
          <w:t>5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sdtContent>
    </w:sdt>
  </w:p>
  <w:p w14:paraId="5ABEB38F" w14:textId="77777777" w:rsidR="00095A08" w:rsidRDefault="00095A08" w:rsidP="00095A08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0FB64F7" w14:textId="77777777" w:rsidR="00095A08" w:rsidRDefault="00095A08" w:rsidP="00095A08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sz w:val="14"/>
        <w:szCs w:val="14"/>
        <w:lang w:val="ka-GE"/>
      </w:rPr>
      <w:t xml:space="preserve">   </w:t>
    </w:r>
    <w:r>
      <w:rPr>
        <w:rFonts w:ascii="Sylfaen" w:hAnsi="Sylfaen"/>
        <w:b/>
        <w:sz w:val="14"/>
        <w:szCs w:val="14"/>
        <w:lang w:val="ka-GE"/>
      </w:rPr>
      <w:t>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75D46C7" w14:textId="77777777" w:rsidR="00095A08" w:rsidRPr="00095A08" w:rsidRDefault="00095A08" w:rsidP="00095A08">
    <w:pPr>
      <w:pStyle w:val="Footer"/>
      <w:rPr>
        <w:rFonts w:ascii="Sylfaen" w:hAnsi="Sylfaen"/>
        <w:sz w:val="14"/>
        <w:szCs w:val="14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4E485" w14:textId="77777777" w:rsidR="0031389C" w:rsidRDefault="0031389C" w:rsidP="00AC4A1D">
      <w:r>
        <w:separator/>
      </w:r>
    </w:p>
  </w:footnote>
  <w:footnote w:type="continuationSeparator" w:id="0">
    <w:p w14:paraId="642B7B00" w14:textId="77777777" w:rsidR="0031389C" w:rsidRDefault="0031389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9407B" w14:textId="77777777" w:rsidR="004354C6" w:rsidRPr="00095A08" w:rsidRDefault="004354C6" w:rsidP="00095A08">
    <w:pPr>
      <w:pStyle w:val="Header"/>
      <w:tabs>
        <w:tab w:val="clear" w:pos="4320"/>
        <w:tab w:val="clear" w:pos="8640"/>
        <w:tab w:val="left" w:pos="9090"/>
        <w:tab w:val="left" w:pos="9720"/>
        <w:tab w:val="left" w:pos="11070"/>
      </w:tabs>
      <w:rPr>
        <w:rFonts w:ascii="Sylfaen" w:hAnsi="Sylfaen"/>
        <w:sz w:val="14"/>
        <w:szCs w:val="14"/>
        <w:lang w:val="ka-GE"/>
      </w:rPr>
    </w:pPr>
    <w:r>
      <w:rPr>
        <w:rFonts w:ascii="Sylfaen" w:hAnsi="Sylfaen"/>
        <w:lang w:val="ka-GE"/>
      </w:rPr>
      <w:tab/>
    </w:r>
    <w:r w:rsidR="00095A08" w:rsidRPr="00095A08">
      <w:rPr>
        <w:rFonts w:ascii="Sylfaen" w:hAnsi="Sylfaen"/>
        <w:sz w:val="14"/>
        <w:szCs w:val="14"/>
        <w:lang w:val="ka-GE"/>
      </w:rPr>
      <w:t>ნასყიდობის ხელშეკრულება</w:t>
    </w:r>
    <w:r w:rsidRPr="00095A08">
      <w:rPr>
        <w:rFonts w:ascii="Sylfaen" w:hAnsi="Sylfaen"/>
        <w:sz w:val="14"/>
        <w:szCs w:val="14"/>
        <w:lang w:val="ka-GE"/>
      </w:rPr>
      <w:tab/>
    </w:r>
    <w:r w:rsidRPr="00095A08">
      <w:rPr>
        <w:rFonts w:ascii="Sylfaen" w:hAnsi="Sylfaen"/>
        <w:sz w:val="14"/>
        <w:szCs w:val="14"/>
        <w:lang w:val="ka-G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7FCA"/>
    <w:multiLevelType w:val="hybridMultilevel"/>
    <w:tmpl w:val="DFDCA27A"/>
    <w:lvl w:ilvl="0" w:tplc="D4C294E0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63868"/>
    <w:multiLevelType w:val="multilevel"/>
    <w:tmpl w:val="C834E8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8.%2.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05E55EED"/>
    <w:multiLevelType w:val="multilevel"/>
    <w:tmpl w:val="BD54DAD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EA7462E"/>
    <w:multiLevelType w:val="hybridMultilevel"/>
    <w:tmpl w:val="A4F25FA4"/>
    <w:lvl w:ilvl="0" w:tplc="368C08D2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22F476B0"/>
    <w:lvl w:ilvl="0" w:tplc="4B6014BE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573D3"/>
    <w:multiLevelType w:val="multilevel"/>
    <w:tmpl w:val="C332F4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4721C"/>
    <w:multiLevelType w:val="hybridMultilevel"/>
    <w:tmpl w:val="525ACE38"/>
    <w:lvl w:ilvl="0" w:tplc="643CAEF4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27C22"/>
    <w:multiLevelType w:val="multilevel"/>
    <w:tmpl w:val="B3903AA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445592B"/>
    <w:multiLevelType w:val="multilevel"/>
    <w:tmpl w:val="525AA6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52449F0"/>
    <w:multiLevelType w:val="hybridMultilevel"/>
    <w:tmpl w:val="B6987832"/>
    <w:lvl w:ilvl="0" w:tplc="6CDED7FE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322C6"/>
    <w:multiLevelType w:val="hybridMultilevel"/>
    <w:tmpl w:val="F3E2DDA6"/>
    <w:lvl w:ilvl="0" w:tplc="4DA8ADB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B2D4292"/>
    <w:multiLevelType w:val="hybridMultilevel"/>
    <w:tmpl w:val="59FEE63C"/>
    <w:lvl w:ilvl="0" w:tplc="E5E64876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A72D1"/>
    <w:multiLevelType w:val="multilevel"/>
    <w:tmpl w:val="71DA465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359547E"/>
    <w:multiLevelType w:val="multilevel"/>
    <w:tmpl w:val="F0ACC0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924595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61ED066F"/>
    <w:multiLevelType w:val="multilevel"/>
    <w:tmpl w:val="0A5A8C2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5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4A25CE7"/>
    <w:multiLevelType w:val="multilevel"/>
    <w:tmpl w:val="3196C4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6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5" w15:restartNumberingAfterBreak="0">
    <w:nsid w:val="65B179C6"/>
    <w:multiLevelType w:val="hybridMultilevel"/>
    <w:tmpl w:val="667869FE"/>
    <w:lvl w:ilvl="0" w:tplc="BCA83388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A3002"/>
    <w:multiLevelType w:val="hybridMultilevel"/>
    <w:tmpl w:val="1BFA8BC6"/>
    <w:lvl w:ilvl="0" w:tplc="265CFBD0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9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807510">
    <w:abstractNumId w:val="12"/>
  </w:num>
  <w:num w:numId="2" w16cid:durableId="123740354">
    <w:abstractNumId w:val="9"/>
  </w:num>
  <w:num w:numId="3" w16cid:durableId="1588465000">
    <w:abstractNumId w:val="19"/>
  </w:num>
  <w:num w:numId="4" w16cid:durableId="688026316">
    <w:abstractNumId w:val="30"/>
  </w:num>
  <w:num w:numId="5" w16cid:durableId="218906539">
    <w:abstractNumId w:val="26"/>
  </w:num>
  <w:num w:numId="6" w16cid:durableId="1596204819">
    <w:abstractNumId w:val="13"/>
  </w:num>
  <w:num w:numId="7" w16cid:durableId="1258706845">
    <w:abstractNumId w:val="17"/>
  </w:num>
  <w:num w:numId="8" w16cid:durableId="1365711248">
    <w:abstractNumId w:val="4"/>
  </w:num>
  <w:num w:numId="9" w16cid:durableId="1943610552">
    <w:abstractNumId w:val="29"/>
  </w:num>
  <w:num w:numId="10" w16cid:durableId="1733044471">
    <w:abstractNumId w:val="16"/>
  </w:num>
  <w:num w:numId="11" w16cid:durableId="1684430399">
    <w:abstractNumId w:val="28"/>
  </w:num>
  <w:num w:numId="12" w16cid:durableId="1460033285">
    <w:abstractNumId w:val="7"/>
  </w:num>
  <w:num w:numId="13" w16cid:durableId="878249893">
    <w:abstractNumId w:val="10"/>
  </w:num>
  <w:num w:numId="14" w16cid:durableId="644743721">
    <w:abstractNumId w:val="15"/>
  </w:num>
  <w:num w:numId="15" w16cid:durableId="1378778860">
    <w:abstractNumId w:val="0"/>
  </w:num>
  <w:num w:numId="16" w16cid:durableId="1317764613">
    <w:abstractNumId w:val="5"/>
  </w:num>
  <w:num w:numId="17" w16cid:durableId="1511725584">
    <w:abstractNumId w:val="18"/>
  </w:num>
  <w:num w:numId="18" w16cid:durableId="1863400458">
    <w:abstractNumId w:val="6"/>
  </w:num>
  <w:num w:numId="19" w16cid:durableId="2061778725">
    <w:abstractNumId w:val="22"/>
  </w:num>
  <w:num w:numId="20" w16cid:durableId="281615516">
    <w:abstractNumId w:val="11"/>
  </w:num>
  <w:num w:numId="21" w16cid:durableId="1017150531">
    <w:abstractNumId w:val="8"/>
  </w:num>
  <w:num w:numId="22" w16cid:durableId="343363404">
    <w:abstractNumId w:val="27"/>
  </w:num>
  <w:num w:numId="23" w16cid:durableId="285355739">
    <w:abstractNumId w:val="14"/>
  </w:num>
  <w:num w:numId="24" w16cid:durableId="67115747">
    <w:abstractNumId w:val="25"/>
  </w:num>
  <w:num w:numId="25" w16cid:durableId="1271006272">
    <w:abstractNumId w:val="2"/>
  </w:num>
  <w:num w:numId="26" w16cid:durableId="257914168">
    <w:abstractNumId w:val="3"/>
  </w:num>
  <w:num w:numId="27" w16cid:durableId="1866820112">
    <w:abstractNumId w:val="21"/>
  </w:num>
  <w:num w:numId="28" w16cid:durableId="754328663">
    <w:abstractNumId w:val="24"/>
  </w:num>
  <w:num w:numId="29" w16cid:durableId="1189220504">
    <w:abstractNumId w:val="20"/>
  </w:num>
  <w:num w:numId="30" w16cid:durableId="521936780">
    <w:abstractNumId w:val="23"/>
  </w:num>
  <w:num w:numId="31" w16cid:durableId="391320345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5F6D"/>
    <w:rsid w:val="0000606B"/>
    <w:rsid w:val="000103AA"/>
    <w:rsid w:val="000111A8"/>
    <w:rsid w:val="0001142F"/>
    <w:rsid w:val="000122BA"/>
    <w:rsid w:val="0001406D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6F54"/>
    <w:rsid w:val="00027472"/>
    <w:rsid w:val="000320FE"/>
    <w:rsid w:val="000323D5"/>
    <w:rsid w:val="0003306B"/>
    <w:rsid w:val="00034D75"/>
    <w:rsid w:val="000354E4"/>
    <w:rsid w:val="00037847"/>
    <w:rsid w:val="00037C7B"/>
    <w:rsid w:val="00037EC9"/>
    <w:rsid w:val="00040C3E"/>
    <w:rsid w:val="000414C3"/>
    <w:rsid w:val="00041F34"/>
    <w:rsid w:val="00042669"/>
    <w:rsid w:val="000460D4"/>
    <w:rsid w:val="0004709B"/>
    <w:rsid w:val="000479B6"/>
    <w:rsid w:val="000524A9"/>
    <w:rsid w:val="0005294B"/>
    <w:rsid w:val="000552CF"/>
    <w:rsid w:val="00056264"/>
    <w:rsid w:val="00063244"/>
    <w:rsid w:val="00064DAB"/>
    <w:rsid w:val="00070586"/>
    <w:rsid w:val="000714B8"/>
    <w:rsid w:val="00073461"/>
    <w:rsid w:val="000752C2"/>
    <w:rsid w:val="0008117E"/>
    <w:rsid w:val="00082AD6"/>
    <w:rsid w:val="00082C05"/>
    <w:rsid w:val="00084A74"/>
    <w:rsid w:val="000854C7"/>
    <w:rsid w:val="00087C8A"/>
    <w:rsid w:val="00091CE6"/>
    <w:rsid w:val="0009266F"/>
    <w:rsid w:val="000927A3"/>
    <w:rsid w:val="00095A08"/>
    <w:rsid w:val="0009605F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113"/>
    <w:rsid w:val="000B3EF9"/>
    <w:rsid w:val="000B4FAE"/>
    <w:rsid w:val="000B5B99"/>
    <w:rsid w:val="000B699D"/>
    <w:rsid w:val="000C25AF"/>
    <w:rsid w:val="000C3741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2D80"/>
    <w:rsid w:val="000E351B"/>
    <w:rsid w:val="000E3B61"/>
    <w:rsid w:val="000E44D5"/>
    <w:rsid w:val="000E4F43"/>
    <w:rsid w:val="000E5B8C"/>
    <w:rsid w:val="000E71F4"/>
    <w:rsid w:val="000E7D6A"/>
    <w:rsid w:val="000F073C"/>
    <w:rsid w:val="000F307E"/>
    <w:rsid w:val="000F3C9F"/>
    <w:rsid w:val="00102654"/>
    <w:rsid w:val="0010609E"/>
    <w:rsid w:val="00111EB2"/>
    <w:rsid w:val="00112052"/>
    <w:rsid w:val="0011391A"/>
    <w:rsid w:val="001140DD"/>
    <w:rsid w:val="001145FC"/>
    <w:rsid w:val="00115114"/>
    <w:rsid w:val="00115B98"/>
    <w:rsid w:val="0012311C"/>
    <w:rsid w:val="001235FB"/>
    <w:rsid w:val="00123949"/>
    <w:rsid w:val="00126156"/>
    <w:rsid w:val="00126319"/>
    <w:rsid w:val="00132083"/>
    <w:rsid w:val="001331D0"/>
    <w:rsid w:val="00133D1F"/>
    <w:rsid w:val="00134FA9"/>
    <w:rsid w:val="0013629C"/>
    <w:rsid w:val="00143062"/>
    <w:rsid w:val="00143C1D"/>
    <w:rsid w:val="001477C9"/>
    <w:rsid w:val="00147817"/>
    <w:rsid w:val="001518A5"/>
    <w:rsid w:val="001544BB"/>
    <w:rsid w:val="00154FD5"/>
    <w:rsid w:val="0015600F"/>
    <w:rsid w:val="00160083"/>
    <w:rsid w:val="0016045C"/>
    <w:rsid w:val="00160A2B"/>
    <w:rsid w:val="00162FCB"/>
    <w:rsid w:val="0016326F"/>
    <w:rsid w:val="00166F8C"/>
    <w:rsid w:val="0016775B"/>
    <w:rsid w:val="00171E98"/>
    <w:rsid w:val="00172008"/>
    <w:rsid w:val="00172EF2"/>
    <w:rsid w:val="00172EF5"/>
    <w:rsid w:val="00180C49"/>
    <w:rsid w:val="00180D57"/>
    <w:rsid w:val="001813C9"/>
    <w:rsid w:val="0018202A"/>
    <w:rsid w:val="00182240"/>
    <w:rsid w:val="00182F25"/>
    <w:rsid w:val="001839B3"/>
    <w:rsid w:val="001848E0"/>
    <w:rsid w:val="001851B0"/>
    <w:rsid w:val="0018541B"/>
    <w:rsid w:val="001859C6"/>
    <w:rsid w:val="00187CAB"/>
    <w:rsid w:val="00191405"/>
    <w:rsid w:val="00191FD8"/>
    <w:rsid w:val="001934CA"/>
    <w:rsid w:val="001954D0"/>
    <w:rsid w:val="001A02FB"/>
    <w:rsid w:val="001A231D"/>
    <w:rsid w:val="001A2827"/>
    <w:rsid w:val="001A38F4"/>
    <w:rsid w:val="001B1B80"/>
    <w:rsid w:val="001B2F57"/>
    <w:rsid w:val="001B3EEE"/>
    <w:rsid w:val="001B5A30"/>
    <w:rsid w:val="001C08F4"/>
    <w:rsid w:val="001C171E"/>
    <w:rsid w:val="001C33BE"/>
    <w:rsid w:val="001C3489"/>
    <w:rsid w:val="001C3E5F"/>
    <w:rsid w:val="001C4437"/>
    <w:rsid w:val="001C6B4A"/>
    <w:rsid w:val="001C74C6"/>
    <w:rsid w:val="001D1AFC"/>
    <w:rsid w:val="001D26A0"/>
    <w:rsid w:val="001D52EC"/>
    <w:rsid w:val="001D5EA8"/>
    <w:rsid w:val="001D7231"/>
    <w:rsid w:val="001D7553"/>
    <w:rsid w:val="001E0388"/>
    <w:rsid w:val="001E0D83"/>
    <w:rsid w:val="001E2329"/>
    <w:rsid w:val="001E283B"/>
    <w:rsid w:val="001E47E1"/>
    <w:rsid w:val="001E6D34"/>
    <w:rsid w:val="001E6FC4"/>
    <w:rsid w:val="001E7693"/>
    <w:rsid w:val="001E7A95"/>
    <w:rsid w:val="001F3A59"/>
    <w:rsid w:val="001F4AB4"/>
    <w:rsid w:val="001F5682"/>
    <w:rsid w:val="001F6679"/>
    <w:rsid w:val="001F6994"/>
    <w:rsid w:val="00200938"/>
    <w:rsid w:val="002045A2"/>
    <w:rsid w:val="0020757E"/>
    <w:rsid w:val="0021077C"/>
    <w:rsid w:val="00211181"/>
    <w:rsid w:val="00211348"/>
    <w:rsid w:val="002113DA"/>
    <w:rsid w:val="00212346"/>
    <w:rsid w:val="002126F6"/>
    <w:rsid w:val="00224658"/>
    <w:rsid w:val="00224FF6"/>
    <w:rsid w:val="00225BE1"/>
    <w:rsid w:val="00225F95"/>
    <w:rsid w:val="0022707A"/>
    <w:rsid w:val="00230531"/>
    <w:rsid w:val="00230699"/>
    <w:rsid w:val="00230FAF"/>
    <w:rsid w:val="00231F8A"/>
    <w:rsid w:val="00232771"/>
    <w:rsid w:val="00235199"/>
    <w:rsid w:val="00235EC9"/>
    <w:rsid w:val="00236221"/>
    <w:rsid w:val="0024250D"/>
    <w:rsid w:val="002452A3"/>
    <w:rsid w:val="00245DB2"/>
    <w:rsid w:val="0024630C"/>
    <w:rsid w:val="00246556"/>
    <w:rsid w:val="00247617"/>
    <w:rsid w:val="00247D7D"/>
    <w:rsid w:val="0025051E"/>
    <w:rsid w:val="00250B52"/>
    <w:rsid w:val="00250BFB"/>
    <w:rsid w:val="00252E10"/>
    <w:rsid w:val="00260073"/>
    <w:rsid w:val="00262380"/>
    <w:rsid w:val="00262CC4"/>
    <w:rsid w:val="00263992"/>
    <w:rsid w:val="00264887"/>
    <w:rsid w:val="00264DE5"/>
    <w:rsid w:val="002664D5"/>
    <w:rsid w:val="002719DB"/>
    <w:rsid w:val="00271C52"/>
    <w:rsid w:val="00274A7B"/>
    <w:rsid w:val="0027527C"/>
    <w:rsid w:val="0027544D"/>
    <w:rsid w:val="002766E3"/>
    <w:rsid w:val="002770B3"/>
    <w:rsid w:val="002825E4"/>
    <w:rsid w:val="0028303F"/>
    <w:rsid w:val="002835ED"/>
    <w:rsid w:val="00283D01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7566"/>
    <w:rsid w:val="002A0A87"/>
    <w:rsid w:val="002A261D"/>
    <w:rsid w:val="002A2A3A"/>
    <w:rsid w:val="002A3CAC"/>
    <w:rsid w:val="002A4D86"/>
    <w:rsid w:val="002A6414"/>
    <w:rsid w:val="002A7ADA"/>
    <w:rsid w:val="002B0A23"/>
    <w:rsid w:val="002B20DE"/>
    <w:rsid w:val="002B282D"/>
    <w:rsid w:val="002B3018"/>
    <w:rsid w:val="002B578B"/>
    <w:rsid w:val="002B6312"/>
    <w:rsid w:val="002B6692"/>
    <w:rsid w:val="002B6E4B"/>
    <w:rsid w:val="002B765A"/>
    <w:rsid w:val="002C01F4"/>
    <w:rsid w:val="002C34F4"/>
    <w:rsid w:val="002C390F"/>
    <w:rsid w:val="002C3CA6"/>
    <w:rsid w:val="002C4F10"/>
    <w:rsid w:val="002C4FEF"/>
    <w:rsid w:val="002C750E"/>
    <w:rsid w:val="002C7D91"/>
    <w:rsid w:val="002D5DD7"/>
    <w:rsid w:val="002D6256"/>
    <w:rsid w:val="002E24A7"/>
    <w:rsid w:val="002E3372"/>
    <w:rsid w:val="002E45EA"/>
    <w:rsid w:val="002E6F61"/>
    <w:rsid w:val="002F056A"/>
    <w:rsid w:val="002F1303"/>
    <w:rsid w:val="002F322E"/>
    <w:rsid w:val="002F7E08"/>
    <w:rsid w:val="003002A2"/>
    <w:rsid w:val="00300D73"/>
    <w:rsid w:val="00300D88"/>
    <w:rsid w:val="00303400"/>
    <w:rsid w:val="0030507C"/>
    <w:rsid w:val="003118BB"/>
    <w:rsid w:val="0031389C"/>
    <w:rsid w:val="0031398B"/>
    <w:rsid w:val="00314E99"/>
    <w:rsid w:val="00320DCC"/>
    <w:rsid w:val="00321CD8"/>
    <w:rsid w:val="003237F0"/>
    <w:rsid w:val="0032473F"/>
    <w:rsid w:val="00324FA1"/>
    <w:rsid w:val="003257C5"/>
    <w:rsid w:val="00325EC8"/>
    <w:rsid w:val="0032633A"/>
    <w:rsid w:val="00327562"/>
    <w:rsid w:val="0033242D"/>
    <w:rsid w:val="00332F07"/>
    <w:rsid w:val="00333B2F"/>
    <w:rsid w:val="00334ABA"/>
    <w:rsid w:val="0033681A"/>
    <w:rsid w:val="00336C51"/>
    <w:rsid w:val="00342E30"/>
    <w:rsid w:val="003430CE"/>
    <w:rsid w:val="003449F7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1B20"/>
    <w:rsid w:val="00373772"/>
    <w:rsid w:val="003745BF"/>
    <w:rsid w:val="00375277"/>
    <w:rsid w:val="00375E89"/>
    <w:rsid w:val="00377DEB"/>
    <w:rsid w:val="00380459"/>
    <w:rsid w:val="00381D09"/>
    <w:rsid w:val="003821D3"/>
    <w:rsid w:val="00384319"/>
    <w:rsid w:val="00384375"/>
    <w:rsid w:val="00384BA4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2936"/>
    <w:rsid w:val="003C7855"/>
    <w:rsid w:val="003D0E6D"/>
    <w:rsid w:val="003D316F"/>
    <w:rsid w:val="003D4BB3"/>
    <w:rsid w:val="003D4D29"/>
    <w:rsid w:val="003D50D2"/>
    <w:rsid w:val="003D7DC2"/>
    <w:rsid w:val="003E06B2"/>
    <w:rsid w:val="003E07C3"/>
    <w:rsid w:val="003E2869"/>
    <w:rsid w:val="003E7D1C"/>
    <w:rsid w:val="003E7F02"/>
    <w:rsid w:val="003F13E2"/>
    <w:rsid w:val="003F2330"/>
    <w:rsid w:val="003F3113"/>
    <w:rsid w:val="003F4648"/>
    <w:rsid w:val="003F4DF6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26D"/>
    <w:rsid w:val="00413F93"/>
    <w:rsid w:val="00414331"/>
    <w:rsid w:val="00416FC2"/>
    <w:rsid w:val="0042142F"/>
    <w:rsid w:val="00421463"/>
    <w:rsid w:val="00422319"/>
    <w:rsid w:val="00424F7F"/>
    <w:rsid w:val="00427A9A"/>
    <w:rsid w:val="00427D14"/>
    <w:rsid w:val="00430024"/>
    <w:rsid w:val="00430666"/>
    <w:rsid w:val="004314A2"/>
    <w:rsid w:val="00431E44"/>
    <w:rsid w:val="004354C6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7D8"/>
    <w:rsid w:val="00447AF4"/>
    <w:rsid w:val="00450660"/>
    <w:rsid w:val="0045146D"/>
    <w:rsid w:val="004533FF"/>
    <w:rsid w:val="004545D4"/>
    <w:rsid w:val="004554DB"/>
    <w:rsid w:val="004567B8"/>
    <w:rsid w:val="004603E5"/>
    <w:rsid w:val="00461DD5"/>
    <w:rsid w:val="004631C5"/>
    <w:rsid w:val="004638BE"/>
    <w:rsid w:val="00463A41"/>
    <w:rsid w:val="004642BE"/>
    <w:rsid w:val="004651FB"/>
    <w:rsid w:val="00467333"/>
    <w:rsid w:val="00471380"/>
    <w:rsid w:val="004717AD"/>
    <w:rsid w:val="004726B9"/>
    <w:rsid w:val="00475D2F"/>
    <w:rsid w:val="0047742A"/>
    <w:rsid w:val="004816B1"/>
    <w:rsid w:val="004844EF"/>
    <w:rsid w:val="00485098"/>
    <w:rsid w:val="00485AC3"/>
    <w:rsid w:val="00485EBE"/>
    <w:rsid w:val="004865A8"/>
    <w:rsid w:val="00492CCA"/>
    <w:rsid w:val="0049453A"/>
    <w:rsid w:val="004966BB"/>
    <w:rsid w:val="00496AF2"/>
    <w:rsid w:val="004A0E3F"/>
    <w:rsid w:val="004A53D5"/>
    <w:rsid w:val="004A7E9F"/>
    <w:rsid w:val="004B2B54"/>
    <w:rsid w:val="004B38F9"/>
    <w:rsid w:val="004B51EE"/>
    <w:rsid w:val="004B72C8"/>
    <w:rsid w:val="004B7AE8"/>
    <w:rsid w:val="004B7D72"/>
    <w:rsid w:val="004C048E"/>
    <w:rsid w:val="004C33F2"/>
    <w:rsid w:val="004C3F84"/>
    <w:rsid w:val="004C7CE0"/>
    <w:rsid w:val="004D0854"/>
    <w:rsid w:val="004D105C"/>
    <w:rsid w:val="004D1065"/>
    <w:rsid w:val="004D2577"/>
    <w:rsid w:val="004D3627"/>
    <w:rsid w:val="004D4A74"/>
    <w:rsid w:val="004D60D9"/>
    <w:rsid w:val="004E1784"/>
    <w:rsid w:val="004E2039"/>
    <w:rsid w:val="004E2466"/>
    <w:rsid w:val="004E280E"/>
    <w:rsid w:val="004E455E"/>
    <w:rsid w:val="004E4876"/>
    <w:rsid w:val="004E64CA"/>
    <w:rsid w:val="004F0379"/>
    <w:rsid w:val="004F0E91"/>
    <w:rsid w:val="004F14CD"/>
    <w:rsid w:val="004F2198"/>
    <w:rsid w:val="004F2C59"/>
    <w:rsid w:val="004F3486"/>
    <w:rsid w:val="004F46F5"/>
    <w:rsid w:val="004F48B3"/>
    <w:rsid w:val="004F5A54"/>
    <w:rsid w:val="004F5A5C"/>
    <w:rsid w:val="004F73BB"/>
    <w:rsid w:val="0050072F"/>
    <w:rsid w:val="005017B9"/>
    <w:rsid w:val="005035FC"/>
    <w:rsid w:val="0050431C"/>
    <w:rsid w:val="00504853"/>
    <w:rsid w:val="00504BC5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32506"/>
    <w:rsid w:val="00532697"/>
    <w:rsid w:val="00532C5F"/>
    <w:rsid w:val="00532E02"/>
    <w:rsid w:val="0053424B"/>
    <w:rsid w:val="00534BE5"/>
    <w:rsid w:val="00537741"/>
    <w:rsid w:val="00541214"/>
    <w:rsid w:val="0055144D"/>
    <w:rsid w:val="00552A34"/>
    <w:rsid w:val="005530D7"/>
    <w:rsid w:val="00553A8D"/>
    <w:rsid w:val="00553B42"/>
    <w:rsid w:val="005567D4"/>
    <w:rsid w:val="00561898"/>
    <w:rsid w:val="00561FDD"/>
    <w:rsid w:val="00564C68"/>
    <w:rsid w:val="00565DAF"/>
    <w:rsid w:val="00567B7F"/>
    <w:rsid w:val="005718C7"/>
    <w:rsid w:val="00571B30"/>
    <w:rsid w:val="00572B30"/>
    <w:rsid w:val="005755CC"/>
    <w:rsid w:val="00577FE8"/>
    <w:rsid w:val="0058042B"/>
    <w:rsid w:val="00580EF7"/>
    <w:rsid w:val="00581326"/>
    <w:rsid w:val="0058164D"/>
    <w:rsid w:val="00582BB2"/>
    <w:rsid w:val="00591CB3"/>
    <w:rsid w:val="0059282F"/>
    <w:rsid w:val="005942E0"/>
    <w:rsid w:val="00594AE1"/>
    <w:rsid w:val="00594E3B"/>
    <w:rsid w:val="00596606"/>
    <w:rsid w:val="00596F71"/>
    <w:rsid w:val="005A1D50"/>
    <w:rsid w:val="005A26D8"/>
    <w:rsid w:val="005A3F9C"/>
    <w:rsid w:val="005A6757"/>
    <w:rsid w:val="005A69F6"/>
    <w:rsid w:val="005A7884"/>
    <w:rsid w:val="005A790E"/>
    <w:rsid w:val="005B08D2"/>
    <w:rsid w:val="005B36CA"/>
    <w:rsid w:val="005B3B5A"/>
    <w:rsid w:val="005B3BB1"/>
    <w:rsid w:val="005B5074"/>
    <w:rsid w:val="005C2BF5"/>
    <w:rsid w:val="005C3126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0BBC"/>
    <w:rsid w:val="005E25EE"/>
    <w:rsid w:val="005E2783"/>
    <w:rsid w:val="005E2B2E"/>
    <w:rsid w:val="005E34CE"/>
    <w:rsid w:val="005E3F8F"/>
    <w:rsid w:val="005E582B"/>
    <w:rsid w:val="005E65EA"/>
    <w:rsid w:val="005F05F2"/>
    <w:rsid w:val="005F33D9"/>
    <w:rsid w:val="005F415D"/>
    <w:rsid w:val="005F440F"/>
    <w:rsid w:val="005F4810"/>
    <w:rsid w:val="005F4A2E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239"/>
    <w:rsid w:val="006025F3"/>
    <w:rsid w:val="00602CB9"/>
    <w:rsid w:val="00603FEB"/>
    <w:rsid w:val="00607863"/>
    <w:rsid w:val="00610E8D"/>
    <w:rsid w:val="0061101E"/>
    <w:rsid w:val="0061247D"/>
    <w:rsid w:val="00615ADE"/>
    <w:rsid w:val="006166D9"/>
    <w:rsid w:val="0062144F"/>
    <w:rsid w:val="00624B51"/>
    <w:rsid w:val="006265CD"/>
    <w:rsid w:val="0062681A"/>
    <w:rsid w:val="00626B1E"/>
    <w:rsid w:val="0063261F"/>
    <w:rsid w:val="00633474"/>
    <w:rsid w:val="006426AA"/>
    <w:rsid w:val="0064587F"/>
    <w:rsid w:val="00645E84"/>
    <w:rsid w:val="00647F3E"/>
    <w:rsid w:val="00650030"/>
    <w:rsid w:val="00651F30"/>
    <w:rsid w:val="00653D1F"/>
    <w:rsid w:val="006543B6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5CE1"/>
    <w:rsid w:val="006666DE"/>
    <w:rsid w:val="00670647"/>
    <w:rsid w:val="00672BF1"/>
    <w:rsid w:val="00674D8A"/>
    <w:rsid w:val="00675A91"/>
    <w:rsid w:val="006765C7"/>
    <w:rsid w:val="00681072"/>
    <w:rsid w:val="006813E4"/>
    <w:rsid w:val="006846A0"/>
    <w:rsid w:val="00684D95"/>
    <w:rsid w:val="006856AD"/>
    <w:rsid w:val="00685C5A"/>
    <w:rsid w:val="00685D88"/>
    <w:rsid w:val="006866EC"/>
    <w:rsid w:val="00686BF0"/>
    <w:rsid w:val="006870E2"/>
    <w:rsid w:val="00690694"/>
    <w:rsid w:val="006924C4"/>
    <w:rsid w:val="00693439"/>
    <w:rsid w:val="00693C84"/>
    <w:rsid w:val="00694EEC"/>
    <w:rsid w:val="006A02FE"/>
    <w:rsid w:val="006A13E1"/>
    <w:rsid w:val="006A1A52"/>
    <w:rsid w:val="006A2DEA"/>
    <w:rsid w:val="006A51B8"/>
    <w:rsid w:val="006A7AE4"/>
    <w:rsid w:val="006B1EB8"/>
    <w:rsid w:val="006B4CF4"/>
    <w:rsid w:val="006B5808"/>
    <w:rsid w:val="006B6084"/>
    <w:rsid w:val="006B695D"/>
    <w:rsid w:val="006C100D"/>
    <w:rsid w:val="006C1728"/>
    <w:rsid w:val="006C17CD"/>
    <w:rsid w:val="006C792F"/>
    <w:rsid w:val="006C7CCE"/>
    <w:rsid w:val="006C7E6E"/>
    <w:rsid w:val="006D03D6"/>
    <w:rsid w:val="006D0FCB"/>
    <w:rsid w:val="006D14E9"/>
    <w:rsid w:val="006D174C"/>
    <w:rsid w:val="006D2DED"/>
    <w:rsid w:val="006D3D24"/>
    <w:rsid w:val="006D5E44"/>
    <w:rsid w:val="006E39A2"/>
    <w:rsid w:val="006E41B3"/>
    <w:rsid w:val="006E509B"/>
    <w:rsid w:val="006E6D4A"/>
    <w:rsid w:val="006F0F3A"/>
    <w:rsid w:val="006F1ACD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43E"/>
    <w:rsid w:val="00700789"/>
    <w:rsid w:val="0070250F"/>
    <w:rsid w:val="007045A6"/>
    <w:rsid w:val="00705312"/>
    <w:rsid w:val="00705C83"/>
    <w:rsid w:val="00707578"/>
    <w:rsid w:val="00710EF6"/>
    <w:rsid w:val="00712AF1"/>
    <w:rsid w:val="00714552"/>
    <w:rsid w:val="007154AA"/>
    <w:rsid w:val="00720262"/>
    <w:rsid w:val="0072368B"/>
    <w:rsid w:val="00724DC5"/>
    <w:rsid w:val="00725069"/>
    <w:rsid w:val="007257D8"/>
    <w:rsid w:val="00725CB1"/>
    <w:rsid w:val="00726D06"/>
    <w:rsid w:val="007277D6"/>
    <w:rsid w:val="007316F9"/>
    <w:rsid w:val="00731CCB"/>
    <w:rsid w:val="007320DE"/>
    <w:rsid w:val="007323C5"/>
    <w:rsid w:val="00732AA5"/>
    <w:rsid w:val="00733025"/>
    <w:rsid w:val="00733DD2"/>
    <w:rsid w:val="00735190"/>
    <w:rsid w:val="00737350"/>
    <w:rsid w:val="007404AB"/>
    <w:rsid w:val="00745E1F"/>
    <w:rsid w:val="00746654"/>
    <w:rsid w:val="00746E8E"/>
    <w:rsid w:val="0074758B"/>
    <w:rsid w:val="00747D8D"/>
    <w:rsid w:val="00751DC9"/>
    <w:rsid w:val="0075614B"/>
    <w:rsid w:val="0075631C"/>
    <w:rsid w:val="0075645D"/>
    <w:rsid w:val="00760482"/>
    <w:rsid w:val="0076295C"/>
    <w:rsid w:val="00763057"/>
    <w:rsid w:val="007636FD"/>
    <w:rsid w:val="0076370F"/>
    <w:rsid w:val="00763D9A"/>
    <w:rsid w:val="00766609"/>
    <w:rsid w:val="00767685"/>
    <w:rsid w:val="007710F1"/>
    <w:rsid w:val="007716A4"/>
    <w:rsid w:val="00773D4D"/>
    <w:rsid w:val="0077428E"/>
    <w:rsid w:val="00776D34"/>
    <w:rsid w:val="007771A1"/>
    <w:rsid w:val="007775AC"/>
    <w:rsid w:val="00781507"/>
    <w:rsid w:val="00787746"/>
    <w:rsid w:val="007924D9"/>
    <w:rsid w:val="00792665"/>
    <w:rsid w:val="00792720"/>
    <w:rsid w:val="00792A01"/>
    <w:rsid w:val="00792A9E"/>
    <w:rsid w:val="00793BB4"/>
    <w:rsid w:val="00793E59"/>
    <w:rsid w:val="00795A30"/>
    <w:rsid w:val="00795A5C"/>
    <w:rsid w:val="0079655D"/>
    <w:rsid w:val="007A047D"/>
    <w:rsid w:val="007A0BFD"/>
    <w:rsid w:val="007A3271"/>
    <w:rsid w:val="007A44B0"/>
    <w:rsid w:val="007B205F"/>
    <w:rsid w:val="007B2A31"/>
    <w:rsid w:val="007B2A84"/>
    <w:rsid w:val="007B7538"/>
    <w:rsid w:val="007B7776"/>
    <w:rsid w:val="007B7BD9"/>
    <w:rsid w:val="007B7FB8"/>
    <w:rsid w:val="007C09C3"/>
    <w:rsid w:val="007C1CE9"/>
    <w:rsid w:val="007C3C19"/>
    <w:rsid w:val="007C5140"/>
    <w:rsid w:val="007C65CF"/>
    <w:rsid w:val="007C70C6"/>
    <w:rsid w:val="007C7655"/>
    <w:rsid w:val="007D0828"/>
    <w:rsid w:val="007D115F"/>
    <w:rsid w:val="007D3172"/>
    <w:rsid w:val="007D31FA"/>
    <w:rsid w:val="007D328C"/>
    <w:rsid w:val="007D3984"/>
    <w:rsid w:val="007D3EE7"/>
    <w:rsid w:val="007D6C61"/>
    <w:rsid w:val="007D6F6F"/>
    <w:rsid w:val="007E117C"/>
    <w:rsid w:val="007E22AB"/>
    <w:rsid w:val="007E2684"/>
    <w:rsid w:val="007E2A7B"/>
    <w:rsid w:val="007E4501"/>
    <w:rsid w:val="007E596C"/>
    <w:rsid w:val="007E67B4"/>
    <w:rsid w:val="007E6B65"/>
    <w:rsid w:val="007F195F"/>
    <w:rsid w:val="007F25C0"/>
    <w:rsid w:val="007F2808"/>
    <w:rsid w:val="007F558B"/>
    <w:rsid w:val="007F7540"/>
    <w:rsid w:val="007F78E1"/>
    <w:rsid w:val="00801AC0"/>
    <w:rsid w:val="00801E31"/>
    <w:rsid w:val="00802F0F"/>
    <w:rsid w:val="00803232"/>
    <w:rsid w:val="00804055"/>
    <w:rsid w:val="00804348"/>
    <w:rsid w:val="00805D98"/>
    <w:rsid w:val="00806B5F"/>
    <w:rsid w:val="008071D5"/>
    <w:rsid w:val="00807C30"/>
    <w:rsid w:val="00810416"/>
    <w:rsid w:val="0081047B"/>
    <w:rsid w:val="00811A28"/>
    <w:rsid w:val="00811EF2"/>
    <w:rsid w:val="008122B3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3B63"/>
    <w:rsid w:val="00835878"/>
    <w:rsid w:val="00842585"/>
    <w:rsid w:val="0084284F"/>
    <w:rsid w:val="00844C5E"/>
    <w:rsid w:val="008453D0"/>
    <w:rsid w:val="00846536"/>
    <w:rsid w:val="00850085"/>
    <w:rsid w:val="00851661"/>
    <w:rsid w:val="00851CB1"/>
    <w:rsid w:val="008534DC"/>
    <w:rsid w:val="00853AB5"/>
    <w:rsid w:val="00854A6B"/>
    <w:rsid w:val="008567F0"/>
    <w:rsid w:val="0086338D"/>
    <w:rsid w:val="008638E7"/>
    <w:rsid w:val="008670CB"/>
    <w:rsid w:val="00867CF7"/>
    <w:rsid w:val="00870206"/>
    <w:rsid w:val="00870C5D"/>
    <w:rsid w:val="00872A74"/>
    <w:rsid w:val="00873036"/>
    <w:rsid w:val="008778C7"/>
    <w:rsid w:val="008802C7"/>
    <w:rsid w:val="0088269F"/>
    <w:rsid w:val="0088422B"/>
    <w:rsid w:val="0089118F"/>
    <w:rsid w:val="00893089"/>
    <w:rsid w:val="00893448"/>
    <w:rsid w:val="00895B20"/>
    <w:rsid w:val="008A2031"/>
    <w:rsid w:val="008A3107"/>
    <w:rsid w:val="008A36D7"/>
    <w:rsid w:val="008A40D3"/>
    <w:rsid w:val="008A4199"/>
    <w:rsid w:val="008A4A66"/>
    <w:rsid w:val="008A5835"/>
    <w:rsid w:val="008A7A43"/>
    <w:rsid w:val="008B02CD"/>
    <w:rsid w:val="008B0F9F"/>
    <w:rsid w:val="008B3DD7"/>
    <w:rsid w:val="008B4724"/>
    <w:rsid w:val="008B4BF0"/>
    <w:rsid w:val="008B57F6"/>
    <w:rsid w:val="008B7FD2"/>
    <w:rsid w:val="008C00AD"/>
    <w:rsid w:val="008C0221"/>
    <w:rsid w:val="008C1501"/>
    <w:rsid w:val="008C2163"/>
    <w:rsid w:val="008C42C9"/>
    <w:rsid w:val="008C4BB3"/>
    <w:rsid w:val="008C5860"/>
    <w:rsid w:val="008C6A4A"/>
    <w:rsid w:val="008C73C5"/>
    <w:rsid w:val="008D1BFA"/>
    <w:rsid w:val="008D325E"/>
    <w:rsid w:val="008D65B6"/>
    <w:rsid w:val="008D7E7A"/>
    <w:rsid w:val="008E10C0"/>
    <w:rsid w:val="008E12C8"/>
    <w:rsid w:val="008E1EDC"/>
    <w:rsid w:val="008E4741"/>
    <w:rsid w:val="008E6598"/>
    <w:rsid w:val="008F47CF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6601"/>
    <w:rsid w:val="00917EC6"/>
    <w:rsid w:val="0092128E"/>
    <w:rsid w:val="00921952"/>
    <w:rsid w:val="00922038"/>
    <w:rsid w:val="009259C9"/>
    <w:rsid w:val="00925CC5"/>
    <w:rsid w:val="009271B7"/>
    <w:rsid w:val="00927AF9"/>
    <w:rsid w:val="00930078"/>
    <w:rsid w:val="009310C3"/>
    <w:rsid w:val="00932067"/>
    <w:rsid w:val="00932683"/>
    <w:rsid w:val="0093289A"/>
    <w:rsid w:val="009332D3"/>
    <w:rsid w:val="00935EA3"/>
    <w:rsid w:val="00936D3F"/>
    <w:rsid w:val="009376A9"/>
    <w:rsid w:val="0094254D"/>
    <w:rsid w:val="009437DE"/>
    <w:rsid w:val="00944935"/>
    <w:rsid w:val="00945C38"/>
    <w:rsid w:val="00951070"/>
    <w:rsid w:val="009522CC"/>
    <w:rsid w:val="009531A0"/>
    <w:rsid w:val="009535D1"/>
    <w:rsid w:val="00955017"/>
    <w:rsid w:val="009569BB"/>
    <w:rsid w:val="00961648"/>
    <w:rsid w:val="0096238D"/>
    <w:rsid w:val="00963499"/>
    <w:rsid w:val="00963A99"/>
    <w:rsid w:val="00964B02"/>
    <w:rsid w:val="00965303"/>
    <w:rsid w:val="00965B57"/>
    <w:rsid w:val="00965B83"/>
    <w:rsid w:val="009740C4"/>
    <w:rsid w:val="0097486E"/>
    <w:rsid w:val="00976325"/>
    <w:rsid w:val="00976840"/>
    <w:rsid w:val="00976C42"/>
    <w:rsid w:val="009910AD"/>
    <w:rsid w:val="00992465"/>
    <w:rsid w:val="009925E0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2E6C"/>
    <w:rsid w:val="009C3E8B"/>
    <w:rsid w:val="009C40B3"/>
    <w:rsid w:val="009C4249"/>
    <w:rsid w:val="009C4E56"/>
    <w:rsid w:val="009C64B4"/>
    <w:rsid w:val="009C68C1"/>
    <w:rsid w:val="009D0BE9"/>
    <w:rsid w:val="009D5975"/>
    <w:rsid w:val="009D6511"/>
    <w:rsid w:val="009D71C4"/>
    <w:rsid w:val="009D7A4B"/>
    <w:rsid w:val="009E1111"/>
    <w:rsid w:val="009E17A2"/>
    <w:rsid w:val="009E1B49"/>
    <w:rsid w:val="009E428A"/>
    <w:rsid w:val="009E44EC"/>
    <w:rsid w:val="009E51BB"/>
    <w:rsid w:val="009E7719"/>
    <w:rsid w:val="009E7A91"/>
    <w:rsid w:val="009F12AE"/>
    <w:rsid w:val="009F15D3"/>
    <w:rsid w:val="009F37FF"/>
    <w:rsid w:val="009F395A"/>
    <w:rsid w:val="009F4BF5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5946"/>
    <w:rsid w:val="00A1742E"/>
    <w:rsid w:val="00A17DEB"/>
    <w:rsid w:val="00A20A4A"/>
    <w:rsid w:val="00A21223"/>
    <w:rsid w:val="00A21EBA"/>
    <w:rsid w:val="00A21FFE"/>
    <w:rsid w:val="00A22B69"/>
    <w:rsid w:val="00A22B6F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4C02"/>
    <w:rsid w:val="00A55053"/>
    <w:rsid w:val="00A6121B"/>
    <w:rsid w:val="00A6328A"/>
    <w:rsid w:val="00A6567A"/>
    <w:rsid w:val="00A65E84"/>
    <w:rsid w:val="00A70596"/>
    <w:rsid w:val="00A77C84"/>
    <w:rsid w:val="00A803DE"/>
    <w:rsid w:val="00A81ADD"/>
    <w:rsid w:val="00A8278F"/>
    <w:rsid w:val="00A82818"/>
    <w:rsid w:val="00A828F1"/>
    <w:rsid w:val="00A83899"/>
    <w:rsid w:val="00A83F68"/>
    <w:rsid w:val="00A85107"/>
    <w:rsid w:val="00A86FC6"/>
    <w:rsid w:val="00A87E19"/>
    <w:rsid w:val="00A91076"/>
    <w:rsid w:val="00A93428"/>
    <w:rsid w:val="00AA3CC0"/>
    <w:rsid w:val="00AA4040"/>
    <w:rsid w:val="00AA5649"/>
    <w:rsid w:val="00AA59B9"/>
    <w:rsid w:val="00AA611F"/>
    <w:rsid w:val="00AA61AE"/>
    <w:rsid w:val="00AA6747"/>
    <w:rsid w:val="00AA7071"/>
    <w:rsid w:val="00AA7C06"/>
    <w:rsid w:val="00AB07E5"/>
    <w:rsid w:val="00AB2250"/>
    <w:rsid w:val="00AB30CF"/>
    <w:rsid w:val="00AB3327"/>
    <w:rsid w:val="00AB415C"/>
    <w:rsid w:val="00AB5122"/>
    <w:rsid w:val="00AB566D"/>
    <w:rsid w:val="00AB6145"/>
    <w:rsid w:val="00AB7370"/>
    <w:rsid w:val="00AB7904"/>
    <w:rsid w:val="00AC4A1D"/>
    <w:rsid w:val="00AC5AD5"/>
    <w:rsid w:val="00AC75B4"/>
    <w:rsid w:val="00AD4406"/>
    <w:rsid w:val="00AD5A2C"/>
    <w:rsid w:val="00AD70F7"/>
    <w:rsid w:val="00AD788C"/>
    <w:rsid w:val="00AE0F1C"/>
    <w:rsid w:val="00AE31B6"/>
    <w:rsid w:val="00AE41BE"/>
    <w:rsid w:val="00AE4589"/>
    <w:rsid w:val="00AF1C3F"/>
    <w:rsid w:val="00AF1C95"/>
    <w:rsid w:val="00AF2860"/>
    <w:rsid w:val="00AF2E12"/>
    <w:rsid w:val="00AF3580"/>
    <w:rsid w:val="00AF3C07"/>
    <w:rsid w:val="00AF4A44"/>
    <w:rsid w:val="00AF5866"/>
    <w:rsid w:val="00AF698D"/>
    <w:rsid w:val="00B015AE"/>
    <w:rsid w:val="00B02721"/>
    <w:rsid w:val="00B04FDE"/>
    <w:rsid w:val="00B061FC"/>
    <w:rsid w:val="00B07391"/>
    <w:rsid w:val="00B07550"/>
    <w:rsid w:val="00B07FCC"/>
    <w:rsid w:val="00B10799"/>
    <w:rsid w:val="00B11528"/>
    <w:rsid w:val="00B12DAA"/>
    <w:rsid w:val="00B13129"/>
    <w:rsid w:val="00B14B07"/>
    <w:rsid w:val="00B1630A"/>
    <w:rsid w:val="00B16C96"/>
    <w:rsid w:val="00B200FD"/>
    <w:rsid w:val="00B2187B"/>
    <w:rsid w:val="00B24749"/>
    <w:rsid w:val="00B260F1"/>
    <w:rsid w:val="00B263F7"/>
    <w:rsid w:val="00B26CCA"/>
    <w:rsid w:val="00B27464"/>
    <w:rsid w:val="00B27657"/>
    <w:rsid w:val="00B34531"/>
    <w:rsid w:val="00B37F51"/>
    <w:rsid w:val="00B40291"/>
    <w:rsid w:val="00B420A1"/>
    <w:rsid w:val="00B42F42"/>
    <w:rsid w:val="00B44E40"/>
    <w:rsid w:val="00B51199"/>
    <w:rsid w:val="00B51BEF"/>
    <w:rsid w:val="00B525AB"/>
    <w:rsid w:val="00B529D8"/>
    <w:rsid w:val="00B53017"/>
    <w:rsid w:val="00B531F7"/>
    <w:rsid w:val="00B53BD3"/>
    <w:rsid w:val="00B54E62"/>
    <w:rsid w:val="00B54F03"/>
    <w:rsid w:val="00B559F8"/>
    <w:rsid w:val="00B55DF3"/>
    <w:rsid w:val="00B56787"/>
    <w:rsid w:val="00B6053F"/>
    <w:rsid w:val="00B61AEF"/>
    <w:rsid w:val="00B62915"/>
    <w:rsid w:val="00B62E57"/>
    <w:rsid w:val="00B630C4"/>
    <w:rsid w:val="00B64773"/>
    <w:rsid w:val="00B64F17"/>
    <w:rsid w:val="00B72F42"/>
    <w:rsid w:val="00B7385B"/>
    <w:rsid w:val="00B75E61"/>
    <w:rsid w:val="00B800CC"/>
    <w:rsid w:val="00B8084C"/>
    <w:rsid w:val="00B82233"/>
    <w:rsid w:val="00B831F9"/>
    <w:rsid w:val="00B84D0C"/>
    <w:rsid w:val="00B856DA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267B"/>
    <w:rsid w:val="00BA284E"/>
    <w:rsid w:val="00BA34C1"/>
    <w:rsid w:val="00BA6A76"/>
    <w:rsid w:val="00BA7806"/>
    <w:rsid w:val="00BB2F66"/>
    <w:rsid w:val="00BB334D"/>
    <w:rsid w:val="00BB3758"/>
    <w:rsid w:val="00BB423E"/>
    <w:rsid w:val="00BB60FC"/>
    <w:rsid w:val="00BB7081"/>
    <w:rsid w:val="00BC662F"/>
    <w:rsid w:val="00BD1A76"/>
    <w:rsid w:val="00BD2531"/>
    <w:rsid w:val="00BD5FEB"/>
    <w:rsid w:val="00BD6ED4"/>
    <w:rsid w:val="00BE119D"/>
    <w:rsid w:val="00BE3B16"/>
    <w:rsid w:val="00BE463C"/>
    <w:rsid w:val="00BE485F"/>
    <w:rsid w:val="00BE5E29"/>
    <w:rsid w:val="00BE6128"/>
    <w:rsid w:val="00BE73D6"/>
    <w:rsid w:val="00BF2EE5"/>
    <w:rsid w:val="00BF38CC"/>
    <w:rsid w:val="00BF49A5"/>
    <w:rsid w:val="00BF52D6"/>
    <w:rsid w:val="00BF58A5"/>
    <w:rsid w:val="00BF5C98"/>
    <w:rsid w:val="00BF5FFB"/>
    <w:rsid w:val="00BF72FA"/>
    <w:rsid w:val="00BF768F"/>
    <w:rsid w:val="00BF79D1"/>
    <w:rsid w:val="00C021B4"/>
    <w:rsid w:val="00C024F5"/>
    <w:rsid w:val="00C025CC"/>
    <w:rsid w:val="00C02B61"/>
    <w:rsid w:val="00C03339"/>
    <w:rsid w:val="00C0462A"/>
    <w:rsid w:val="00C068FF"/>
    <w:rsid w:val="00C0749C"/>
    <w:rsid w:val="00C10F62"/>
    <w:rsid w:val="00C113A2"/>
    <w:rsid w:val="00C116EA"/>
    <w:rsid w:val="00C12CF7"/>
    <w:rsid w:val="00C12E53"/>
    <w:rsid w:val="00C14DA8"/>
    <w:rsid w:val="00C1538D"/>
    <w:rsid w:val="00C15818"/>
    <w:rsid w:val="00C20003"/>
    <w:rsid w:val="00C2116F"/>
    <w:rsid w:val="00C256B2"/>
    <w:rsid w:val="00C25A5F"/>
    <w:rsid w:val="00C26DA8"/>
    <w:rsid w:val="00C26E96"/>
    <w:rsid w:val="00C26F8B"/>
    <w:rsid w:val="00C27876"/>
    <w:rsid w:val="00C320F8"/>
    <w:rsid w:val="00C338B6"/>
    <w:rsid w:val="00C3576B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3EA0"/>
    <w:rsid w:val="00C474C0"/>
    <w:rsid w:val="00C47865"/>
    <w:rsid w:val="00C4790A"/>
    <w:rsid w:val="00C50511"/>
    <w:rsid w:val="00C5396A"/>
    <w:rsid w:val="00C5730E"/>
    <w:rsid w:val="00C60A45"/>
    <w:rsid w:val="00C61602"/>
    <w:rsid w:val="00C62E6A"/>
    <w:rsid w:val="00C643B3"/>
    <w:rsid w:val="00C6514C"/>
    <w:rsid w:val="00C753A6"/>
    <w:rsid w:val="00C760E3"/>
    <w:rsid w:val="00C762B1"/>
    <w:rsid w:val="00C81765"/>
    <w:rsid w:val="00C817AF"/>
    <w:rsid w:val="00C829E1"/>
    <w:rsid w:val="00C848BF"/>
    <w:rsid w:val="00C86B95"/>
    <w:rsid w:val="00C87220"/>
    <w:rsid w:val="00C875BC"/>
    <w:rsid w:val="00C920BC"/>
    <w:rsid w:val="00C9350D"/>
    <w:rsid w:val="00C94CD9"/>
    <w:rsid w:val="00C95091"/>
    <w:rsid w:val="00C969C2"/>
    <w:rsid w:val="00C97AC5"/>
    <w:rsid w:val="00CA14FB"/>
    <w:rsid w:val="00CA2E45"/>
    <w:rsid w:val="00CA332C"/>
    <w:rsid w:val="00CA4216"/>
    <w:rsid w:val="00CA4E26"/>
    <w:rsid w:val="00CA7489"/>
    <w:rsid w:val="00CB11D5"/>
    <w:rsid w:val="00CB19F1"/>
    <w:rsid w:val="00CB2875"/>
    <w:rsid w:val="00CB33EA"/>
    <w:rsid w:val="00CB3FA7"/>
    <w:rsid w:val="00CB67A1"/>
    <w:rsid w:val="00CC004D"/>
    <w:rsid w:val="00CC0570"/>
    <w:rsid w:val="00CC0CFC"/>
    <w:rsid w:val="00CC23F2"/>
    <w:rsid w:val="00CC47C8"/>
    <w:rsid w:val="00CC795F"/>
    <w:rsid w:val="00CD0D9C"/>
    <w:rsid w:val="00CD31BB"/>
    <w:rsid w:val="00CD4F02"/>
    <w:rsid w:val="00CD569B"/>
    <w:rsid w:val="00CD62DE"/>
    <w:rsid w:val="00CD69A7"/>
    <w:rsid w:val="00CD76FA"/>
    <w:rsid w:val="00CD7C89"/>
    <w:rsid w:val="00CE03F5"/>
    <w:rsid w:val="00CE0EF4"/>
    <w:rsid w:val="00CE23A9"/>
    <w:rsid w:val="00CE2ED5"/>
    <w:rsid w:val="00CE3955"/>
    <w:rsid w:val="00CE4557"/>
    <w:rsid w:val="00CE5A43"/>
    <w:rsid w:val="00CE5C1C"/>
    <w:rsid w:val="00CE6A07"/>
    <w:rsid w:val="00CE74F0"/>
    <w:rsid w:val="00CE7725"/>
    <w:rsid w:val="00CF1943"/>
    <w:rsid w:val="00CF2839"/>
    <w:rsid w:val="00CF4F21"/>
    <w:rsid w:val="00D0029E"/>
    <w:rsid w:val="00D01FDC"/>
    <w:rsid w:val="00D026C7"/>
    <w:rsid w:val="00D02910"/>
    <w:rsid w:val="00D02A50"/>
    <w:rsid w:val="00D02C13"/>
    <w:rsid w:val="00D06CB1"/>
    <w:rsid w:val="00D070E9"/>
    <w:rsid w:val="00D07EB1"/>
    <w:rsid w:val="00D1124D"/>
    <w:rsid w:val="00D11C1F"/>
    <w:rsid w:val="00D128D1"/>
    <w:rsid w:val="00D12CAD"/>
    <w:rsid w:val="00D157F7"/>
    <w:rsid w:val="00D15B0D"/>
    <w:rsid w:val="00D16705"/>
    <w:rsid w:val="00D20A02"/>
    <w:rsid w:val="00D22971"/>
    <w:rsid w:val="00D22B6F"/>
    <w:rsid w:val="00D234A4"/>
    <w:rsid w:val="00D23593"/>
    <w:rsid w:val="00D27E2B"/>
    <w:rsid w:val="00D3069C"/>
    <w:rsid w:val="00D31B5D"/>
    <w:rsid w:val="00D334E2"/>
    <w:rsid w:val="00D33A37"/>
    <w:rsid w:val="00D3522E"/>
    <w:rsid w:val="00D41F78"/>
    <w:rsid w:val="00D44314"/>
    <w:rsid w:val="00D4485F"/>
    <w:rsid w:val="00D45E1A"/>
    <w:rsid w:val="00D46FA1"/>
    <w:rsid w:val="00D50F39"/>
    <w:rsid w:val="00D519EC"/>
    <w:rsid w:val="00D51CD6"/>
    <w:rsid w:val="00D52321"/>
    <w:rsid w:val="00D53B49"/>
    <w:rsid w:val="00D5465C"/>
    <w:rsid w:val="00D54FF0"/>
    <w:rsid w:val="00D60032"/>
    <w:rsid w:val="00D60487"/>
    <w:rsid w:val="00D62474"/>
    <w:rsid w:val="00D62C24"/>
    <w:rsid w:val="00D62C68"/>
    <w:rsid w:val="00D632FC"/>
    <w:rsid w:val="00D64477"/>
    <w:rsid w:val="00D64989"/>
    <w:rsid w:val="00D6541D"/>
    <w:rsid w:val="00D659B5"/>
    <w:rsid w:val="00D671CD"/>
    <w:rsid w:val="00D67715"/>
    <w:rsid w:val="00D7349A"/>
    <w:rsid w:val="00D75E45"/>
    <w:rsid w:val="00D8030D"/>
    <w:rsid w:val="00D80499"/>
    <w:rsid w:val="00D86C29"/>
    <w:rsid w:val="00D90BC4"/>
    <w:rsid w:val="00D92223"/>
    <w:rsid w:val="00D93F6F"/>
    <w:rsid w:val="00D9537F"/>
    <w:rsid w:val="00D96C4C"/>
    <w:rsid w:val="00DA1D8B"/>
    <w:rsid w:val="00DA24D3"/>
    <w:rsid w:val="00DA39B0"/>
    <w:rsid w:val="00DA4A38"/>
    <w:rsid w:val="00DA599A"/>
    <w:rsid w:val="00DB0DC2"/>
    <w:rsid w:val="00DB7097"/>
    <w:rsid w:val="00DC48FF"/>
    <w:rsid w:val="00DC4A03"/>
    <w:rsid w:val="00DC5601"/>
    <w:rsid w:val="00DD0A47"/>
    <w:rsid w:val="00DD2206"/>
    <w:rsid w:val="00DD370A"/>
    <w:rsid w:val="00DD3E0E"/>
    <w:rsid w:val="00DD5260"/>
    <w:rsid w:val="00DD630E"/>
    <w:rsid w:val="00DE148F"/>
    <w:rsid w:val="00DE3DD3"/>
    <w:rsid w:val="00DE5756"/>
    <w:rsid w:val="00DF1393"/>
    <w:rsid w:val="00DF51A5"/>
    <w:rsid w:val="00DF5643"/>
    <w:rsid w:val="00DF6ADE"/>
    <w:rsid w:val="00DF73DC"/>
    <w:rsid w:val="00DF7654"/>
    <w:rsid w:val="00E00C3B"/>
    <w:rsid w:val="00E019AB"/>
    <w:rsid w:val="00E01E6A"/>
    <w:rsid w:val="00E076C5"/>
    <w:rsid w:val="00E10A24"/>
    <w:rsid w:val="00E13350"/>
    <w:rsid w:val="00E140B0"/>
    <w:rsid w:val="00E15683"/>
    <w:rsid w:val="00E17983"/>
    <w:rsid w:val="00E21542"/>
    <w:rsid w:val="00E2356C"/>
    <w:rsid w:val="00E24320"/>
    <w:rsid w:val="00E25701"/>
    <w:rsid w:val="00E2676E"/>
    <w:rsid w:val="00E307DF"/>
    <w:rsid w:val="00E32222"/>
    <w:rsid w:val="00E32C2F"/>
    <w:rsid w:val="00E33276"/>
    <w:rsid w:val="00E342D7"/>
    <w:rsid w:val="00E35D7E"/>
    <w:rsid w:val="00E368B0"/>
    <w:rsid w:val="00E36AD8"/>
    <w:rsid w:val="00E40487"/>
    <w:rsid w:val="00E4321B"/>
    <w:rsid w:val="00E440FD"/>
    <w:rsid w:val="00E4503A"/>
    <w:rsid w:val="00E45143"/>
    <w:rsid w:val="00E459CD"/>
    <w:rsid w:val="00E45CA3"/>
    <w:rsid w:val="00E46D38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741F5"/>
    <w:rsid w:val="00E8006D"/>
    <w:rsid w:val="00E801EE"/>
    <w:rsid w:val="00E80868"/>
    <w:rsid w:val="00E80BA1"/>
    <w:rsid w:val="00E85CBB"/>
    <w:rsid w:val="00E85FE7"/>
    <w:rsid w:val="00E86C7D"/>
    <w:rsid w:val="00E87AB1"/>
    <w:rsid w:val="00E91B2C"/>
    <w:rsid w:val="00E91BF3"/>
    <w:rsid w:val="00E92BD2"/>
    <w:rsid w:val="00E92EBE"/>
    <w:rsid w:val="00E93B29"/>
    <w:rsid w:val="00E93BC1"/>
    <w:rsid w:val="00E95872"/>
    <w:rsid w:val="00EA0E1D"/>
    <w:rsid w:val="00EA0E92"/>
    <w:rsid w:val="00EA2478"/>
    <w:rsid w:val="00EA2D21"/>
    <w:rsid w:val="00EA3399"/>
    <w:rsid w:val="00EA3DF0"/>
    <w:rsid w:val="00EA4215"/>
    <w:rsid w:val="00EA4512"/>
    <w:rsid w:val="00EA4AAA"/>
    <w:rsid w:val="00EA5156"/>
    <w:rsid w:val="00EA5217"/>
    <w:rsid w:val="00EA5E69"/>
    <w:rsid w:val="00EB3370"/>
    <w:rsid w:val="00EB6476"/>
    <w:rsid w:val="00EB67C6"/>
    <w:rsid w:val="00EC0190"/>
    <w:rsid w:val="00EC1351"/>
    <w:rsid w:val="00EC1C4A"/>
    <w:rsid w:val="00EC1F40"/>
    <w:rsid w:val="00EC2336"/>
    <w:rsid w:val="00EC327C"/>
    <w:rsid w:val="00EC3AAF"/>
    <w:rsid w:val="00EC3CC1"/>
    <w:rsid w:val="00EC692D"/>
    <w:rsid w:val="00EC7B42"/>
    <w:rsid w:val="00ED0082"/>
    <w:rsid w:val="00ED0788"/>
    <w:rsid w:val="00ED0F50"/>
    <w:rsid w:val="00ED1170"/>
    <w:rsid w:val="00ED3DC7"/>
    <w:rsid w:val="00ED4199"/>
    <w:rsid w:val="00ED4D47"/>
    <w:rsid w:val="00ED740F"/>
    <w:rsid w:val="00ED7C75"/>
    <w:rsid w:val="00EE057B"/>
    <w:rsid w:val="00EE0D80"/>
    <w:rsid w:val="00EE488C"/>
    <w:rsid w:val="00EE5161"/>
    <w:rsid w:val="00EF0C3D"/>
    <w:rsid w:val="00EF1A3A"/>
    <w:rsid w:val="00EF1DA7"/>
    <w:rsid w:val="00EF1DDD"/>
    <w:rsid w:val="00EF1DF2"/>
    <w:rsid w:val="00EF26E2"/>
    <w:rsid w:val="00EF3FFA"/>
    <w:rsid w:val="00EF56AD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68B9"/>
    <w:rsid w:val="00F168C8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6EB1"/>
    <w:rsid w:val="00F37169"/>
    <w:rsid w:val="00F41D92"/>
    <w:rsid w:val="00F424BF"/>
    <w:rsid w:val="00F43113"/>
    <w:rsid w:val="00F466FF"/>
    <w:rsid w:val="00F47167"/>
    <w:rsid w:val="00F51361"/>
    <w:rsid w:val="00F51686"/>
    <w:rsid w:val="00F52147"/>
    <w:rsid w:val="00F54556"/>
    <w:rsid w:val="00F5656F"/>
    <w:rsid w:val="00F5717C"/>
    <w:rsid w:val="00F659D5"/>
    <w:rsid w:val="00F65DCD"/>
    <w:rsid w:val="00F65FF5"/>
    <w:rsid w:val="00F70B3C"/>
    <w:rsid w:val="00F71417"/>
    <w:rsid w:val="00F71616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3588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6A10"/>
    <w:rsid w:val="00F97439"/>
    <w:rsid w:val="00F978B0"/>
    <w:rsid w:val="00F97A38"/>
    <w:rsid w:val="00FA27EA"/>
    <w:rsid w:val="00FA2915"/>
    <w:rsid w:val="00FA3668"/>
    <w:rsid w:val="00FA5DE2"/>
    <w:rsid w:val="00FA65F4"/>
    <w:rsid w:val="00FA675B"/>
    <w:rsid w:val="00FB0C71"/>
    <w:rsid w:val="00FB14AA"/>
    <w:rsid w:val="00FB31B4"/>
    <w:rsid w:val="00FB31CC"/>
    <w:rsid w:val="00FB6088"/>
    <w:rsid w:val="00FB6BAA"/>
    <w:rsid w:val="00FB7FE5"/>
    <w:rsid w:val="00FC1711"/>
    <w:rsid w:val="00FC3084"/>
    <w:rsid w:val="00FC4D4D"/>
    <w:rsid w:val="00FC6EE4"/>
    <w:rsid w:val="00FC6F0B"/>
    <w:rsid w:val="00FD06F4"/>
    <w:rsid w:val="00FD14D2"/>
    <w:rsid w:val="00FD242B"/>
    <w:rsid w:val="00FD4098"/>
    <w:rsid w:val="00FD4452"/>
    <w:rsid w:val="00FE0512"/>
    <w:rsid w:val="00FE0E26"/>
    <w:rsid w:val="00FE28CA"/>
    <w:rsid w:val="00FE309D"/>
    <w:rsid w:val="00FE3C04"/>
    <w:rsid w:val="00FE730A"/>
    <w:rsid w:val="00FF0FCA"/>
    <w:rsid w:val="00FF33A1"/>
    <w:rsid w:val="00FF3D43"/>
    <w:rsid w:val="00FF523F"/>
    <w:rsid w:val="00FF5CCD"/>
    <w:rsid w:val="00F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9A52"/>
  <w15:docId w15:val="{DFC69888-1091-48A6-91ED-5AB78457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1DF2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EF1DF2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EF1D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F22E66DB457C4523B23A8F4DA88B0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85B6D-1538-40C3-8193-07615CE69885}"/>
      </w:docPartPr>
      <w:docPartBody>
        <w:p w:rsidR="008D13CD" w:rsidRDefault="00E35298" w:rsidP="00E35298">
          <w:pPr>
            <w:pStyle w:val="F22E66DB457C4523B23A8F4DA88B04D6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4CFC42952DA4532AA643BF1EF4F0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74235-EABF-438E-BC28-9FD7A13CE78A}"/>
      </w:docPartPr>
      <w:docPartBody>
        <w:p w:rsidR="008D13CD" w:rsidRDefault="00E35298" w:rsidP="00E35298">
          <w:pPr>
            <w:pStyle w:val="C4CFC42952DA4532AA643BF1EF4F07F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B814704F3C4D128ED2EE7AC719F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F3331-F40F-48F6-9EF6-65664C91F1FA}"/>
      </w:docPartPr>
      <w:docPartBody>
        <w:p w:rsidR="008D13CD" w:rsidRDefault="00E35298" w:rsidP="00E35298">
          <w:pPr>
            <w:pStyle w:val="D1B814704F3C4D128ED2EE7AC719F5E6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C8471ABA798400297B8BAE5015BF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F4BCD-714E-43A9-B768-D5E58105AC23}"/>
      </w:docPartPr>
      <w:docPartBody>
        <w:p w:rsidR="008D13CD" w:rsidRDefault="00E35298" w:rsidP="00E35298">
          <w:pPr>
            <w:pStyle w:val="DC8471ABA798400297B8BAE5015BF45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3EC2C589FD346CEAEF4866C7F401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2A473-B1EF-402B-8D97-B030E867C99A}"/>
      </w:docPartPr>
      <w:docPartBody>
        <w:p w:rsidR="008D13CD" w:rsidRDefault="00E35298" w:rsidP="00E35298">
          <w:pPr>
            <w:pStyle w:val="73EC2C589FD346CEAEF4866C7F401B6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B41C600B42F473D9F91C7E274BE7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3EED9-3698-4318-A4DC-3276D630A044}"/>
      </w:docPartPr>
      <w:docPartBody>
        <w:p w:rsidR="008D13CD" w:rsidRDefault="00E35298" w:rsidP="00E35298">
          <w:pPr>
            <w:pStyle w:val="FB41C600B42F473D9F91C7E274BE795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7F904FF65F34947A7D8EB13995FC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79C4E-BCDC-4475-820F-8ACD0845EA49}"/>
      </w:docPartPr>
      <w:docPartBody>
        <w:p w:rsidR="008D13CD" w:rsidRDefault="00E35298" w:rsidP="00E35298">
          <w:pPr>
            <w:pStyle w:val="97F904FF65F34947A7D8EB13995FC67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70B7F045C96484F9057EA616B9D4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DFA20-31ED-4960-9D64-9A4C20EC1EF8}"/>
      </w:docPartPr>
      <w:docPartBody>
        <w:p w:rsidR="008D13CD" w:rsidRDefault="00E35298" w:rsidP="00E35298">
          <w:pPr>
            <w:pStyle w:val="070B7F045C96484F9057EA616B9D4E5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5FEE2E37DCD4375BC2409D74A2D6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3E7CE-EFBB-445B-A859-A23BF9EDAC3C}"/>
      </w:docPartPr>
      <w:docPartBody>
        <w:p w:rsidR="008D13CD" w:rsidRDefault="00E35298" w:rsidP="00E35298">
          <w:pPr>
            <w:pStyle w:val="95FEE2E37DCD4375BC2409D74A2D63A6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1FCF1BE8A98442099600743C4006B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EC228-46DF-4B91-A3C0-8B30D7CCE3FB}"/>
      </w:docPartPr>
      <w:docPartBody>
        <w:p w:rsidR="00552D6C" w:rsidRDefault="00E457E1" w:rsidP="00E457E1">
          <w:pPr>
            <w:pStyle w:val="1FCF1BE8A98442099600743C4006B61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A6649401751D4B8789E4C246076DB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A3A92-FA2E-4BBC-B97D-94D2F9C94760}"/>
      </w:docPartPr>
      <w:docPartBody>
        <w:p w:rsidR="00552D6C" w:rsidRDefault="00E457E1" w:rsidP="00E457E1">
          <w:pPr>
            <w:pStyle w:val="A6649401751D4B8789E4C246076DB4A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A2A6BE5B53BD4D61A708021FF3D44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2838B-3E60-4FDF-82AA-3642E8CE2473}"/>
      </w:docPartPr>
      <w:docPartBody>
        <w:p w:rsidR="00976F27" w:rsidRDefault="00552D6C" w:rsidP="00552D6C">
          <w:pPr>
            <w:pStyle w:val="A2A6BE5B53BD4D61A708021FF3D441A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1FD91D974FC4DC79F0D849FB8E6B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ED617-875F-4278-BA13-705BFE12726E}"/>
      </w:docPartPr>
      <w:docPartBody>
        <w:p w:rsidR="00976F27" w:rsidRDefault="00552D6C" w:rsidP="00552D6C">
          <w:pPr>
            <w:pStyle w:val="91FD91D974FC4DC79F0D849FB8E6BF9B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5F9"/>
    <w:rsid w:val="0000277F"/>
    <w:rsid w:val="00042F2C"/>
    <w:rsid w:val="00064312"/>
    <w:rsid w:val="000B1BEA"/>
    <w:rsid w:val="00100D77"/>
    <w:rsid w:val="00107354"/>
    <w:rsid w:val="00110758"/>
    <w:rsid w:val="00151609"/>
    <w:rsid w:val="00174C78"/>
    <w:rsid w:val="00206290"/>
    <w:rsid w:val="00224AAB"/>
    <w:rsid w:val="00237C59"/>
    <w:rsid w:val="002546EA"/>
    <w:rsid w:val="00271EA3"/>
    <w:rsid w:val="002B068F"/>
    <w:rsid w:val="002E38E0"/>
    <w:rsid w:val="00383EB1"/>
    <w:rsid w:val="003B09D1"/>
    <w:rsid w:val="003B67DA"/>
    <w:rsid w:val="003D2FB1"/>
    <w:rsid w:val="003E2CA6"/>
    <w:rsid w:val="003E6B52"/>
    <w:rsid w:val="00401565"/>
    <w:rsid w:val="004200FC"/>
    <w:rsid w:val="004565EB"/>
    <w:rsid w:val="004B2113"/>
    <w:rsid w:val="004B63F0"/>
    <w:rsid w:val="004E03A5"/>
    <w:rsid w:val="004E65F9"/>
    <w:rsid w:val="00552D6C"/>
    <w:rsid w:val="005A5E77"/>
    <w:rsid w:val="005F0635"/>
    <w:rsid w:val="005F54ED"/>
    <w:rsid w:val="00616AC5"/>
    <w:rsid w:val="00635E8F"/>
    <w:rsid w:val="006A32DD"/>
    <w:rsid w:val="006A5361"/>
    <w:rsid w:val="006D00AB"/>
    <w:rsid w:val="006E46E8"/>
    <w:rsid w:val="006F6983"/>
    <w:rsid w:val="00710A7C"/>
    <w:rsid w:val="0072752E"/>
    <w:rsid w:val="007746FF"/>
    <w:rsid w:val="007942EC"/>
    <w:rsid w:val="007A3512"/>
    <w:rsid w:val="007B3FE9"/>
    <w:rsid w:val="007D024E"/>
    <w:rsid w:val="007D5A3E"/>
    <w:rsid w:val="007D6E54"/>
    <w:rsid w:val="007E76F9"/>
    <w:rsid w:val="007F6903"/>
    <w:rsid w:val="00817FCF"/>
    <w:rsid w:val="00847A50"/>
    <w:rsid w:val="00862F24"/>
    <w:rsid w:val="00863C1A"/>
    <w:rsid w:val="008775EF"/>
    <w:rsid w:val="008B652F"/>
    <w:rsid w:val="008D13CD"/>
    <w:rsid w:val="008E3961"/>
    <w:rsid w:val="00927D1D"/>
    <w:rsid w:val="009403E9"/>
    <w:rsid w:val="00957D79"/>
    <w:rsid w:val="009769AE"/>
    <w:rsid w:val="00976F27"/>
    <w:rsid w:val="00981BFD"/>
    <w:rsid w:val="00984DC9"/>
    <w:rsid w:val="00992031"/>
    <w:rsid w:val="009B3F7D"/>
    <w:rsid w:val="009B77A7"/>
    <w:rsid w:val="009C614D"/>
    <w:rsid w:val="009D60D5"/>
    <w:rsid w:val="009E201F"/>
    <w:rsid w:val="009E6108"/>
    <w:rsid w:val="009E7657"/>
    <w:rsid w:val="00A142A5"/>
    <w:rsid w:val="00A30050"/>
    <w:rsid w:val="00A37463"/>
    <w:rsid w:val="00A63ED2"/>
    <w:rsid w:val="00A96BA4"/>
    <w:rsid w:val="00AB28D3"/>
    <w:rsid w:val="00AE3D1B"/>
    <w:rsid w:val="00B62F05"/>
    <w:rsid w:val="00B90427"/>
    <w:rsid w:val="00BE0074"/>
    <w:rsid w:val="00C10FC5"/>
    <w:rsid w:val="00C25E74"/>
    <w:rsid w:val="00C37D48"/>
    <w:rsid w:val="00C852D3"/>
    <w:rsid w:val="00C8604E"/>
    <w:rsid w:val="00C90840"/>
    <w:rsid w:val="00C9105E"/>
    <w:rsid w:val="00C9107A"/>
    <w:rsid w:val="00CD68A8"/>
    <w:rsid w:val="00D06CB8"/>
    <w:rsid w:val="00D53E66"/>
    <w:rsid w:val="00D80BFF"/>
    <w:rsid w:val="00E02866"/>
    <w:rsid w:val="00E35298"/>
    <w:rsid w:val="00E4167F"/>
    <w:rsid w:val="00E42DEE"/>
    <w:rsid w:val="00E457E1"/>
    <w:rsid w:val="00E617EE"/>
    <w:rsid w:val="00E6584C"/>
    <w:rsid w:val="00E67195"/>
    <w:rsid w:val="00EB614C"/>
    <w:rsid w:val="00EB652D"/>
    <w:rsid w:val="00ED7F86"/>
    <w:rsid w:val="00EF6F30"/>
    <w:rsid w:val="00F3182F"/>
    <w:rsid w:val="00F35163"/>
    <w:rsid w:val="00F7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2D6C"/>
    <w:rPr>
      <w:color w:val="808080"/>
    </w:rPr>
  </w:style>
  <w:style w:type="paragraph" w:customStyle="1" w:styleId="F22E66DB457C4523B23A8F4DA88B04D6">
    <w:name w:val="F22E66DB457C4523B23A8F4DA88B04D6"/>
    <w:rsid w:val="00E35298"/>
  </w:style>
  <w:style w:type="paragraph" w:customStyle="1" w:styleId="C4CFC42952DA4532AA643BF1EF4F07FE">
    <w:name w:val="C4CFC42952DA4532AA643BF1EF4F07FE"/>
    <w:rsid w:val="00E35298"/>
  </w:style>
  <w:style w:type="paragraph" w:customStyle="1" w:styleId="D1B814704F3C4D128ED2EE7AC719F5E6">
    <w:name w:val="D1B814704F3C4D128ED2EE7AC719F5E6"/>
    <w:rsid w:val="00E35298"/>
  </w:style>
  <w:style w:type="paragraph" w:customStyle="1" w:styleId="DC8471ABA798400297B8BAE5015BF459">
    <w:name w:val="DC8471ABA798400297B8BAE5015BF459"/>
    <w:rsid w:val="00E35298"/>
  </w:style>
  <w:style w:type="paragraph" w:customStyle="1" w:styleId="73EC2C589FD346CEAEF4866C7F401B64">
    <w:name w:val="73EC2C589FD346CEAEF4866C7F401B64"/>
    <w:rsid w:val="00E35298"/>
  </w:style>
  <w:style w:type="paragraph" w:customStyle="1" w:styleId="FB41C600B42F473D9F91C7E274BE795A">
    <w:name w:val="FB41C600B42F473D9F91C7E274BE795A"/>
    <w:rsid w:val="00E35298"/>
  </w:style>
  <w:style w:type="paragraph" w:customStyle="1" w:styleId="97F904FF65F34947A7D8EB13995FC671">
    <w:name w:val="97F904FF65F34947A7D8EB13995FC671"/>
    <w:rsid w:val="00E35298"/>
  </w:style>
  <w:style w:type="paragraph" w:customStyle="1" w:styleId="070B7F045C96484F9057EA616B9D4E53">
    <w:name w:val="070B7F045C96484F9057EA616B9D4E53"/>
    <w:rsid w:val="00E35298"/>
  </w:style>
  <w:style w:type="paragraph" w:customStyle="1" w:styleId="95FEE2E37DCD4375BC2409D74A2D63A6">
    <w:name w:val="95FEE2E37DCD4375BC2409D74A2D63A6"/>
    <w:rsid w:val="00E35298"/>
  </w:style>
  <w:style w:type="paragraph" w:customStyle="1" w:styleId="1FCF1BE8A98442099600743C4006B61E">
    <w:name w:val="1FCF1BE8A98442099600743C4006B61E"/>
    <w:rsid w:val="00E457E1"/>
    <w:pPr>
      <w:spacing w:after="160" w:line="259" w:lineRule="auto"/>
    </w:pPr>
  </w:style>
  <w:style w:type="paragraph" w:customStyle="1" w:styleId="A6649401751D4B8789E4C246076DB4AB">
    <w:name w:val="A6649401751D4B8789E4C246076DB4AB"/>
    <w:rsid w:val="00E457E1"/>
    <w:pPr>
      <w:spacing w:after="160" w:line="259" w:lineRule="auto"/>
    </w:pPr>
  </w:style>
  <w:style w:type="paragraph" w:customStyle="1" w:styleId="A2A6BE5B53BD4D61A708021FF3D441AB">
    <w:name w:val="A2A6BE5B53BD4D61A708021FF3D441AB"/>
    <w:rsid w:val="00552D6C"/>
    <w:pPr>
      <w:spacing w:after="160" w:line="259" w:lineRule="auto"/>
    </w:pPr>
  </w:style>
  <w:style w:type="paragraph" w:customStyle="1" w:styleId="91FD91D974FC4DC79F0D849FB8E6BF9B">
    <w:name w:val="91FD91D974FC4DC79F0D849FB8E6BF9B"/>
    <w:rsid w:val="00552D6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EED1-2222-40A3-B9B4-6476B9F8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5</Pages>
  <Words>4748</Words>
  <Characters>27064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Tamta Kalandadze</cp:lastModifiedBy>
  <cp:revision>382</cp:revision>
  <cp:lastPrinted>2012-07-06T06:52:00Z</cp:lastPrinted>
  <dcterms:created xsi:type="dcterms:W3CDTF">2012-07-09T10:21:00Z</dcterms:created>
  <dcterms:modified xsi:type="dcterms:W3CDTF">2023-12-13T11:26:00Z</dcterms:modified>
</cp:coreProperties>
</file>