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46A0" w14:textId="5B12A6F0" w:rsidR="00D47318" w:rsidRPr="004868CD" w:rsidRDefault="00D47318" w:rsidP="00D318EA">
      <w:pPr>
        <w:rPr>
          <w:rFonts w:cstheme="minorHAnsi"/>
          <w:sz w:val="24"/>
          <w:szCs w:val="24"/>
        </w:rPr>
      </w:pPr>
    </w:p>
    <w:p w14:paraId="759B2864" w14:textId="5C69710C" w:rsidR="00EF5199" w:rsidRPr="004868CD" w:rsidRDefault="00EF5199" w:rsidP="00D318EA">
      <w:pPr>
        <w:rPr>
          <w:rFonts w:cstheme="minorHAnsi"/>
          <w:sz w:val="24"/>
          <w:szCs w:val="24"/>
        </w:rPr>
      </w:pPr>
    </w:p>
    <w:p w14:paraId="49A724B6" w14:textId="77777777" w:rsidR="00EF5199" w:rsidRPr="004868CD" w:rsidRDefault="00EF5199" w:rsidP="00EF5199">
      <w:pPr>
        <w:rPr>
          <w:rFonts w:cstheme="minorHAnsi"/>
          <w:sz w:val="24"/>
          <w:szCs w:val="24"/>
          <w:lang w:val="en-US"/>
        </w:rPr>
      </w:pPr>
      <w:r w:rsidRPr="004868CD">
        <w:rPr>
          <w:rFonts w:cstheme="minorHAnsi"/>
          <w:sz w:val="24"/>
          <w:szCs w:val="24"/>
          <w:lang w:val="ka-GE"/>
        </w:rPr>
        <w:t xml:space="preserve">ციფრული და საყოფაცხოვრებო ტექნიკის ლიდერი მაღაზიათა ქსელი ალტა დაარსდა </w:t>
      </w:r>
      <w:r w:rsidRPr="004868CD">
        <w:rPr>
          <w:rFonts w:cstheme="minorHAnsi"/>
          <w:b/>
          <w:bCs/>
          <w:sz w:val="24"/>
          <w:szCs w:val="24"/>
          <w:lang w:val="ka-GE"/>
        </w:rPr>
        <w:t>1997 წელს</w:t>
      </w:r>
      <w:r w:rsidRPr="004868CD">
        <w:rPr>
          <w:rFonts w:cstheme="minorHAnsi"/>
          <w:sz w:val="24"/>
          <w:szCs w:val="24"/>
          <w:lang w:val="ka-GE"/>
        </w:rPr>
        <w:t xml:space="preserve">. ის დღეისათვის აერთიანებს </w:t>
      </w:r>
      <w:r w:rsidRPr="00065F9C">
        <w:rPr>
          <w:rFonts w:cstheme="minorHAnsi"/>
          <w:sz w:val="24"/>
          <w:szCs w:val="24"/>
          <w:lang w:val="ka-GE"/>
        </w:rPr>
        <w:t>16 საცალო</w:t>
      </w:r>
      <w:r w:rsidRPr="004868CD">
        <w:rPr>
          <w:rFonts w:cstheme="minorHAnsi"/>
          <w:b/>
          <w:bCs/>
          <w:sz w:val="24"/>
          <w:szCs w:val="24"/>
          <w:lang w:val="ka-GE"/>
        </w:rPr>
        <w:t xml:space="preserve"> </w:t>
      </w:r>
      <w:r w:rsidRPr="004868CD">
        <w:rPr>
          <w:rFonts w:cstheme="minorHAnsi"/>
          <w:sz w:val="24"/>
          <w:szCs w:val="24"/>
          <w:lang w:val="ka-GE"/>
        </w:rPr>
        <w:t xml:space="preserve">მაღაზიას საქართველოს 7 ქალაქში, ასევე კორპორატიულ, სადილერო გაყიდვებსა და ონლაინ მაღაზიას </w:t>
      </w:r>
      <w:hyperlink r:id="rId8" w:history="1">
        <w:r w:rsidRPr="004868CD">
          <w:rPr>
            <w:rStyle w:val="Hyperlink"/>
            <w:rFonts w:cstheme="minorHAnsi"/>
            <w:sz w:val="24"/>
            <w:szCs w:val="24"/>
            <w:lang w:val="en-US"/>
          </w:rPr>
          <w:t>www.alta.ge</w:t>
        </w:r>
      </w:hyperlink>
    </w:p>
    <w:p w14:paraId="259CDB7F" w14:textId="6D9E2B4F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კომპანია არის ისეთი ცნობილი ბრენდების ოფიციალური პარტნიორი, როგორიცაა: Apple, Samsung, Lenovo, Asus, Sony, DeLonghi, TCL, Honor, AEG, Electrolux, Philips, Panasonic, Canon და სხვა 100-ზე მეტი საერთაშორისო ბრენდი.</w:t>
      </w:r>
    </w:p>
    <w:p w14:paraId="0D9D5375" w14:textId="6354F52D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  <w:r w:rsidRPr="004868CD">
        <w:rPr>
          <w:rFonts w:cstheme="minorHAnsi"/>
          <w:sz w:val="24"/>
          <w:szCs w:val="24"/>
          <w:lang w:val="ka-GE"/>
        </w:rPr>
        <w:t>ალტა უკვე 27 წელია რაც ოპერირებს საქართველოს ბაზარზე და დღეისათვის ის ბაზრის ლიდერია. კომპანიის მიზანია მომხმარებელს მუდმივად შეთავაზოს სიახლეები და ყველასათვის ხელმისაწვდომი გახადოს თანამედროვე ციფრული და საყოფაცხოვრებო ტექნიკა.</w:t>
      </w:r>
    </w:p>
    <w:p w14:paraId="4D4EA553" w14:textId="5D294328" w:rsidR="00EF5199" w:rsidRPr="004868CD" w:rsidRDefault="00EF5199" w:rsidP="00EF5199">
      <w:pPr>
        <w:rPr>
          <w:rFonts w:cstheme="minorHAnsi"/>
          <w:sz w:val="24"/>
          <w:szCs w:val="24"/>
          <w:lang w:val="ka-GE"/>
        </w:rPr>
      </w:pPr>
    </w:p>
    <w:p w14:paraId="130245DA" w14:textId="58943BD2" w:rsidR="00EF5199" w:rsidRPr="00B06625" w:rsidRDefault="00EF5199" w:rsidP="00EF5199">
      <w:pPr>
        <w:rPr>
          <w:rFonts w:cstheme="minorHAnsi"/>
          <w:b/>
          <w:bCs/>
          <w:sz w:val="24"/>
          <w:szCs w:val="24"/>
          <w:lang w:val="ka-GE"/>
        </w:rPr>
      </w:pPr>
      <w:r w:rsidRPr="00B06625">
        <w:rPr>
          <w:rFonts w:cstheme="minorHAnsi"/>
          <w:b/>
          <w:bCs/>
          <w:sz w:val="24"/>
          <w:szCs w:val="24"/>
          <w:lang w:val="ka-GE"/>
        </w:rPr>
        <w:t xml:space="preserve">კომპანია „ალტა“ აცხადებს ტენდერს </w:t>
      </w:r>
      <w:r w:rsidR="00B06625" w:rsidRPr="00B06625">
        <w:rPr>
          <w:rFonts w:cstheme="minorHAnsi"/>
          <w:b/>
          <w:bCs/>
          <w:sz w:val="24"/>
          <w:szCs w:val="24"/>
          <w:lang w:val="ka-GE"/>
        </w:rPr>
        <w:t xml:space="preserve">სატრანსპორტო საშუალებების დაზღვევის შესახებ </w:t>
      </w:r>
    </w:p>
    <w:p w14:paraId="589CDE44" w14:textId="08E83535" w:rsidR="00B06625" w:rsidRPr="00B06625" w:rsidRDefault="00C80F0A" w:rsidP="00B06625">
      <w:pPr>
        <w:pStyle w:val="ListParagraph"/>
        <w:numPr>
          <w:ilvl w:val="0"/>
          <w:numId w:val="17"/>
        </w:numPr>
        <w:shd w:val="clear" w:color="auto" w:fill="FFFFFF"/>
        <w:spacing w:after="150" w:line="240" w:lineRule="auto"/>
        <w:rPr>
          <w:rFonts w:cstheme="minorHAnsi"/>
          <w:b/>
          <w:bCs/>
          <w:sz w:val="24"/>
          <w:szCs w:val="24"/>
          <w:lang w:val="ka-GE"/>
        </w:rPr>
      </w:pPr>
      <w:r w:rsidRPr="00B06625">
        <w:rPr>
          <w:rFonts w:cstheme="minorHAnsi"/>
          <w:b/>
          <w:bCs/>
          <w:sz w:val="24"/>
          <w:szCs w:val="24"/>
          <w:lang w:val="ka-GE"/>
        </w:rPr>
        <w:t>წინადადების წარდგენისათვის საჭირო ყველა დეტალი შეგიძლიათ იხილოთ თანდართულ ფაილ</w:t>
      </w:r>
      <w:r w:rsidR="00B06625" w:rsidRPr="00B06625">
        <w:rPr>
          <w:rFonts w:cstheme="minorHAnsi"/>
          <w:b/>
          <w:bCs/>
          <w:sz w:val="24"/>
          <w:szCs w:val="24"/>
          <w:lang w:val="ka-GE"/>
        </w:rPr>
        <w:t xml:space="preserve">ში: დანართი N1. </w:t>
      </w:r>
    </w:p>
    <w:p w14:paraId="23A1CC78" w14:textId="77777777" w:rsidR="00B06625" w:rsidRDefault="00B06625" w:rsidP="00B06625">
      <w:pPr>
        <w:ind w:left="360"/>
        <w:rPr>
          <w:rFonts w:cstheme="minorHAnsi"/>
          <w:sz w:val="24"/>
          <w:szCs w:val="24"/>
          <w:lang w:val="ka-GE"/>
        </w:rPr>
      </w:pPr>
    </w:p>
    <w:p w14:paraId="6C61E396" w14:textId="36317D54" w:rsidR="00B06625" w:rsidRPr="00B06625" w:rsidRDefault="00B06625" w:rsidP="00B06625">
      <w:pPr>
        <w:ind w:left="360"/>
        <w:rPr>
          <w:rFonts w:cstheme="minorHAnsi"/>
          <w:b/>
          <w:bCs/>
          <w:color w:val="FF0000"/>
          <w:sz w:val="24"/>
          <w:szCs w:val="24"/>
          <w:lang w:val="ka-GE"/>
        </w:rPr>
      </w:pPr>
      <w:r w:rsidRPr="00B06625">
        <w:rPr>
          <w:rFonts w:cstheme="minorHAnsi"/>
          <w:sz w:val="24"/>
          <w:szCs w:val="24"/>
          <w:lang w:val="ka-GE"/>
        </w:rPr>
        <w:t>აღნიშნული ტენდერები ცხადდება 2024 - 2025 წლისათვის და გამარჯვებულ კომპანიასთან კონტრაქტი ძალაში შევა შემდეგი თარიღიდან: </w:t>
      </w:r>
      <w:r w:rsidRPr="00617B9C">
        <w:rPr>
          <w:rFonts w:cstheme="minorHAnsi"/>
          <w:b/>
          <w:bCs/>
          <w:sz w:val="24"/>
          <w:szCs w:val="24"/>
          <w:lang w:val="ka-GE"/>
        </w:rPr>
        <w:t>2024 წლის 15 სექტემბრიდან.</w:t>
      </w:r>
      <w:r w:rsidRPr="00B06625">
        <w:rPr>
          <w:rFonts w:cstheme="minorHAnsi"/>
          <w:b/>
          <w:bCs/>
          <w:color w:val="FF0000"/>
          <w:sz w:val="24"/>
          <w:szCs w:val="24"/>
          <w:lang w:val="ka-GE"/>
        </w:rPr>
        <w:t xml:space="preserve"> </w:t>
      </w:r>
    </w:p>
    <w:p w14:paraId="243027C5" w14:textId="77777777" w:rsidR="00C80F0A" w:rsidRPr="004868CD" w:rsidRDefault="00C80F0A" w:rsidP="00EF5199">
      <w:pPr>
        <w:rPr>
          <w:rFonts w:cstheme="minorHAnsi"/>
          <w:b/>
          <w:bCs/>
          <w:color w:val="FF0000"/>
          <w:sz w:val="24"/>
          <w:szCs w:val="24"/>
          <w:lang w:val="ka-GE"/>
        </w:rPr>
      </w:pPr>
    </w:p>
    <w:p w14:paraId="5FCCC105" w14:textId="2A57417B" w:rsidR="00EF5199" w:rsidRPr="004868CD" w:rsidRDefault="00EF5199" w:rsidP="00EF5199">
      <w:pPr>
        <w:rPr>
          <w:rFonts w:cstheme="minorHAnsi"/>
          <w:b/>
          <w:bCs/>
          <w:sz w:val="24"/>
          <w:szCs w:val="24"/>
          <w:lang w:val="ka-GE"/>
        </w:rPr>
      </w:pPr>
      <w:r w:rsidRPr="004868CD">
        <w:rPr>
          <w:rFonts w:cstheme="minorHAnsi"/>
          <w:b/>
          <w:bCs/>
          <w:sz w:val="24"/>
          <w:szCs w:val="24"/>
          <w:lang w:val="ka-GE"/>
        </w:rPr>
        <w:t>მონაწილის მხრიდან წარმოსადგენი ინფორმაცია და სხვა დეტალები:</w:t>
      </w:r>
    </w:p>
    <w:p w14:paraId="09DDAC47" w14:textId="72D46BD4" w:rsidR="00EF5199" w:rsidRPr="004868CD" w:rsidRDefault="00EF5199" w:rsidP="00EF51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 xml:space="preserve">ბოლო </w:t>
      </w:r>
      <w:r w:rsidRPr="004868CD">
        <w:rPr>
          <w:rFonts w:eastAsia="Times New Roman" w:cstheme="minorHAnsi"/>
          <w:color w:val="141B3D"/>
          <w:sz w:val="24"/>
          <w:szCs w:val="24"/>
          <w:lang w:val="ka-GE"/>
        </w:rPr>
        <w:t>2</w:t>
      </w: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 xml:space="preserve"> წლის განმავლობაში ანალოგიური მომსახურების გაწევის გამოცდილების დამადასტურებელი დოკუმენტაცია.</w:t>
      </w:r>
    </w:p>
    <w:p w14:paraId="732122A7" w14:textId="77777777" w:rsidR="00EF5199" w:rsidRPr="004868CD" w:rsidRDefault="00EF5199" w:rsidP="00EF51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>კომპანიის კორპორატიული კლიენტების ჩამონათვალს, საკონტაქტო პირების მითითებით;</w:t>
      </w:r>
    </w:p>
    <w:p w14:paraId="5A398DBD" w14:textId="600BBCC3" w:rsidR="00EF5199" w:rsidRPr="004868CD" w:rsidRDefault="00EF5199" w:rsidP="00EF519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t>მინიმუმ სამი სარეკომენდაციო წერილი (ბოლო 6 თვის გაცემული);</w:t>
      </w:r>
    </w:p>
    <w:p w14:paraId="629308D2" w14:textId="77777777" w:rsidR="00EF5199" w:rsidRPr="004868CD" w:rsidRDefault="00EF5199" w:rsidP="00EF519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  <w:r w:rsidRPr="004868CD">
        <w:rPr>
          <w:rFonts w:eastAsia="Times New Roman" w:cstheme="minorHAnsi"/>
          <w:color w:val="141B3D"/>
          <w:sz w:val="24"/>
          <w:szCs w:val="24"/>
          <w:lang w:val="en-US"/>
        </w:rPr>
        <w:lastRenderedPageBreak/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077DE7A" w14:textId="4067E5C9" w:rsidR="00EF5199" w:rsidRPr="004868CD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</w:p>
    <w:p w14:paraId="2A4F9D9C" w14:textId="4B6188A1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სატენდერო პროცედურები და ვადები:</w:t>
      </w:r>
      <w:r w:rsidRPr="004868CD">
        <w:rPr>
          <w:rStyle w:val="Strong"/>
          <w:rFonts w:asciiTheme="minorHAnsi" w:hAnsiTheme="minorHAnsi" w:cstheme="minorHAnsi"/>
          <w:color w:val="141B3D"/>
        </w:rPr>
        <w:br/>
      </w:r>
    </w:p>
    <w:p w14:paraId="4B5E39FF" w14:textId="77777777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</w:t>
      </w:r>
    </w:p>
    <w:p w14:paraId="78E3BAAF" w14:textId="77777777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მონაწილის მიერ წარმოდგენილი არასწორი ან არასრულყოფილი წინადადება არ განიხილება.</w:t>
      </w:r>
    </w:p>
    <w:p w14:paraId="537DBD9D" w14:textId="77C3537D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ყველა სრულყოფილად წარმოდგენილი წინადადებების განხილვა მოხდება სატენდერო კომიტეტის მიერ, რომელიც გამოავლენს გამარჯვებულს.</w:t>
      </w:r>
    </w:p>
    <w:p w14:paraId="19E01B8F" w14:textId="26CE6C7D" w:rsidR="00EF5199" w:rsidRPr="004868CD" w:rsidRDefault="00EF5199" w:rsidP="00EF519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შპს „</w:t>
      </w:r>
      <w:r w:rsidRPr="004868CD">
        <w:rPr>
          <w:rFonts w:cstheme="minorHAnsi"/>
          <w:color w:val="141B3D"/>
          <w:sz w:val="24"/>
          <w:szCs w:val="24"/>
          <w:lang w:val="ka-GE"/>
        </w:rPr>
        <w:t xml:space="preserve">ალტა“ </w:t>
      </w:r>
      <w:r w:rsidRPr="004868CD">
        <w:rPr>
          <w:rFonts w:cstheme="minorHAnsi"/>
          <w:color w:val="141B3D"/>
          <w:sz w:val="24"/>
          <w:szCs w:val="24"/>
        </w:rPr>
        <w:t>უფლებას იტოვებს თვითონ შეცვალოს ტენდერის დასრულების ვადა, შეცვალოს კონკურსის პირობები, ან შეწყვიტოს მისი მიმდინარეობის ნებისმიერ ეტაპზე.</w:t>
      </w:r>
      <w:r w:rsidRPr="004868CD">
        <w:rPr>
          <w:rFonts w:cstheme="minorHAnsi"/>
          <w:color w:val="141B3D"/>
          <w:sz w:val="24"/>
          <w:szCs w:val="24"/>
        </w:rPr>
        <w:br/>
      </w:r>
      <w:r w:rsidRPr="004868CD">
        <w:rPr>
          <w:rFonts w:cstheme="minorHAnsi"/>
          <w:color w:val="141B3D"/>
          <w:sz w:val="24"/>
          <w:szCs w:val="24"/>
        </w:rPr>
        <w:br/>
      </w:r>
    </w:p>
    <w:p w14:paraId="458E0987" w14:textId="2ADB5150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  <w:r w:rsidRPr="00B06625">
        <w:rPr>
          <w:rStyle w:val="Strong"/>
          <w:rFonts w:asciiTheme="minorHAnsi" w:hAnsiTheme="minorHAnsi" w:cstheme="minorHAnsi"/>
          <w:i/>
          <w:iCs/>
          <w:color w:val="FF0000"/>
          <w:sz w:val="18"/>
          <w:szCs w:val="18"/>
        </w:rPr>
        <w:t>შენიშვნა: </w:t>
      </w:r>
      <w:r w:rsidRPr="00B06625">
        <w:rPr>
          <w:rFonts w:asciiTheme="minorHAnsi" w:hAnsiTheme="minorHAnsi" w:cstheme="minorHAnsi"/>
          <w:i/>
          <w:iCs/>
          <w:color w:val="FF0000"/>
          <w:sz w:val="18"/>
          <w:szCs w:val="18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მდგომარეობაში.</w:t>
      </w:r>
      <w:r w:rsidR="00E46D1B" w:rsidRPr="004868CD">
        <w:rPr>
          <w:rFonts w:asciiTheme="minorHAnsi" w:hAnsiTheme="minorHAnsi" w:cstheme="minorHAnsi"/>
          <w:i/>
          <w:iCs/>
          <w:color w:val="FF0000"/>
        </w:rPr>
        <w:br/>
      </w:r>
      <w:r w:rsidR="00E46D1B" w:rsidRPr="004868CD">
        <w:rPr>
          <w:rFonts w:asciiTheme="minorHAnsi" w:hAnsiTheme="minorHAnsi" w:cstheme="minorHAnsi"/>
          <w:i/>
          <w:iCs/>
          <w:color w:val="FF0000"/>
        </w:rPr>
        <w:br/>
      </w:r>
    </w:p>
    <w:p w14:paraId="3ACB4134" w14:textId="22914B3F" w:rsidR="00E46D1B" w:rsidRPr="004868CD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</w:p>
    <w:p w14:paraId="3B00842F" w14:textId="77777777" w:rsidR="00E46D1B" w:rsidRPr="004868CD" w:rsidRDefault="00E46D1B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FF0000"/>
        </w:rPr>
      </w:pPr>
    </w:p>
    <w:p w14:paraId="75104BF1" w14:textId="68BB7519" w:rsidR="00EF5199" w:rsidRPr="004868CD" w:rsidRDefault="000D32DD" w:rsidP="000D32DD">
      <w:pPr>
        <w:rPr>
          <w:rFonts w:cstheme="minorHAnsi"/>
          <w:b/>
          <w:bCs/>
          <w:sz w:val="24"/>
          <w:szCs w:val="24"/>
          <w:lang w:val="ka-GE"/>
        </w:rPr>
      </w:pPr>
      <w:r w:rsidRPr="004868CD">
        <w:rPr>
          <w:rFonts w:cstheme="minorHAnsi"/>
          <w:b/>
          <w:bCs/>
          <w:sz w:val="24"/>
          <w:szCs w:val="24"/>
          <w:lang w:val="ka-GE"/>
        </w:rPr>
        <w:br/>
      </w:r>
      <w:r w:rsidR="00EF5199" w:rsidRPr="004868CD">
        <w:rPr>
          <w:rFonts w:cstheme="minorHAnsi"/>
          <w:b/>
          <w:bCs/>
          <w:sz w:val="24"/>
          <w:szCs w:val="24"/>
          <w:lang w:val="ka-GE"/>
        </w:rPr>
        <w:t>ინფორმაცია ელექტრონულ ტენდერში მონაწილეთათვის:</w:t>
      </w:r>
    </w:p>
    <w:p w14:paraId="0D3E5CD5" w14:textId="77777777" w:rsidR="00EF5199" w:rsidRPr="004868CD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color w:val="141B3D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შემოთავაზება უნდა აიტვირთოს ელექტრონული შესყიდვების ვებ-გვერდზე: </w:t>
      </w:r>
      <w:hyperlink r:id="rId9" w:history="1">
        <w:r w:rsidRPr="004868CD">
          <w:rPr>
            <w:rStyle w:val="Hyperlink"/>
            <w:rFonts w:cstheme="minorHAnsi"/>
            <w:b/>
            <w:bCs/>
            <w:color w:val="0FB7FF"/>
            <w:sz w:val="24"/>
            <w:szCs w:val="24"/>
          </w:rPr>
          <w:t>www.tenders.ge</w:t>
        </w:r>
      </w:hyperlink>
    </w:p>
    <w:p w14:paraId="2C7C09A8" w14:textId="77777777" w:rsidR="00EF5199" w:rsidRPr="00617B9C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 w:rsidRPr="004868CD">
        <w:rPr>
          <w:rFonts w:cstheme="minorHAnsi"/>
          <w:color w:val="141B3D"/>
          <w:sz w:val="24"/>
          <w:szCs w:val="24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 </w:t>
      </w:r>
      <w:hyperlink r:id="rId10" w:history="1">
        <w:r w:rsidRPr="004868CD">
          <w:rPr>
            <w:rStyle w:val="Strong"/>
            <w:rFonts w:cstheme="minorHAnsi"/>
            <w:color w:val="0FB7FF"/>
            <w:sz w:val="24"/>
            <w:szCs w:val="24"/>
          </w:rPr>
          <w:t>www.tenders.ge</w:t>
        </w:r>
      </w:hyperlink>
      <w:r w:rsidRPr="004868CD">
        <w:rPr>
          <w:rFonts w:cstheme="minorHAnsi"/>
          <w:color w:val="141B3D"/>
          <w:sz w:val="24"/>
          <w:szCs w:val="24"/>
        </w:rPr>
        <w:t xml:space="preserve">-ს პორტალის </w:t>
      </w:r>
      <w:r w:rsidRPr="00617B9C">
        <w:rPr>
          <w:rFonts w:cstheme="minorHAnsi"/>
          <w:sz w:val="24"/>
          <w:szCs w:val="24"/>
        </w:rPr>
        <w:t>ონლაინ კითხვა-პასუხის რეჟიმი;</w:t>
      </w:r>
    </w:p>
    <w:p w14:paraId="2D8B474D" w14:textId="31854F64" w:rsidR="00EF5199" w:rsidRPr="00617B9C" w:rsidRDefault="00EF5199" w:rsidP="00EF519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cstheme="minorHAnsi"/>
          <w:sz w:val="24"/>
          <w:szCs w:val="24"/>
        </w:rPr>
      </w:pPr>
      <w:r w:rsidRPr="00617B9C">
        <w:rPr>
          <w:rFonts w:cstheme="minorHAnsi"/>
          <w:sz w:val="24"/>
          <w:szCs w:val="24"/>
        </w:rPr>
        <w:t>სატენდერო წინადადების წარმოდგენის ბოლო ვადა: </w:t>
      </w:r>
      <w:r w:rsidRPr="00617B9C">
        <w:rPr>
          <w:rStyle w:val="Strong"/>
          <w:rFonts w:cstheme="minorHAnsi"/>
          <w:sz w:val="24"/>
          <w:szCs w:val="24"/>
        </w:rPr>
        <w:t xml:space="preserve">2024 წლის </w:t>
      </w:r>
      <w:r w:rsidR="00603071">
        <w:rPr>
          <w:rStyle w:val="Strong"/>
          <w:rFonts w:cstheme="minorHAnsi"/>
          <w:sz w:val="24"/>
          <w:szCs w:val="24"/>
          <w:lang w:val="ka-GE"/>
        </w:rPr>
        <w:t>22</w:t>
      </w:r>
      <w:r w:rsidRPr="00617B9C">
        <w:rPr>
          <w:rStyle w:val="Strong"/>
          <w:rFonts w:cstheme="minorHAnsi"/>
          <w:sz w:val="24"/>
          <w:szCs w:val="24"/>
          <w:lang w:val="ka-GE"/>
        </w:rPr>
        <w:t xml:space="preserve"> ივ</w:t>
      </w:r>
      <w:r w:rsidR="004868CD" w:rsidRPr="00617B9C">
        <w:rPr>
          <w:rStyle w:val="Strong"/>
          <w:rFonts w:cstheme="minorHAnsi"/>
          <w:sz w:val="24"/>
          <w:szCs w:val="24"/>
          <w:lang w:val="ka-GE"/>
        </w:rPr>
        <w:t>ლ</w:t>
      </w:r>
      <w:r w:rsidRPr="00617B9C">
        <w:rPr>
          <w:rStyle w:val="Strong"/>
          <w:rFonts w:cstheme="minorHAnsi"/>
          <w:sz w:val="24"/>
          <w:szCs w:val="24"/>
          <w:lang w:val="ka-GE"/>
        </w:rPr>
        <w:t>ისი</w:t>
      </w:r>
      <w:r w:rsidRPr="00617B9C">
        <w:rPr>
          <w:rStyle w:val="Strong"/>
          <w:rFonts w:cstheme="minorHAnsi"/>
          <w:sz w:val="24"/>
          <w:szCs w:val="24"/>
        </w:rPr>
        <w:t>, 1</w:t>
      </w:r>
      <w:r w:rsidR="00603071">
        <w:rPr>
          <w:rStyle w:val="Strong"/>
          <w:rFonts w:cstheme="minorHAnsi"/>
          <w:sz w:val="24"/>
          <w:szCs w:val="24"/>
          <w:lang w:val="ka-GE"/>
        </w:rPr>
        <w:t>2</w:t>
      </w:r>
      <w:r w:rsidRPr="00617B9C">
        <w:rPr>
          <w:rStyle w:val="Strong"/>
          <w:rFonts w:cstheme="minorHAnsi"/>
          <w:sz w:val="24"/>
          <w:szCs w:val="24"/>
        </w:rPr>
        <w:t>:00 საათი;</w:t>
      </w:r>
    </w:p>
    <w:p w14:paraId="00757DB5" w14:textId="0E908B87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5A4567D3" w14:textId="33ACE2D1" w:rsidR="004868CD" w:rsidRPr="004868CD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0A864B9D" w14:textId="77777777" w:rsidR="004868CD" w:rsidRPr="004868CD" w:rsidRDefault="004868CD" w:rsidP="00EF5199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inorHAnsi" w:hAnsiTheme="minorHAnsi" w:cstheme="minorHAnsi"/>
          <w:color w:val="141B3D"/>
        </w:rPr>
      </w:pPr>
    </w:p>
    <w:p w14:paraId="19A0A740" w14:textId="1674D2F1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საკონტაქტო ინფორმაცია:</w:t>
      </w:r>
      <w:r w:rsidR="00E46D1B" w:rsidRPr="004868CD">
        <w:rPr>
          <w:rStyle w:val="Strong"/>
          <w:rFonts w:asciiTheme="minorHAnsi" w:hAnsiTheme="minorHAnsi" w:cstheme="minorHAnsi"/>
          <w:color w:val="141B3D"/>
        </w:rPr>
        <w:br/>
      </w:r>
    </w:p>
    <w:p w14:paraId="433D0529" w14:textId="34E5A162" w:rsidR="00EF5199" w:rsidRPr="004868CD" w:rsidRDefault="00EF5199" w:rsidP="00EF51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41B3D"/>
        </w:rPr>
      </w:pPr>
      <w:r w:rsidRPr="004868CD">
        <w:rPr>
          <w:rStyle w:val="Strong"/>
          <w:rFonts w:asciiTheme="minorHAnsi" w:hAnsiTheme="minorHAnsi" w:cstheme="minorHAnsi"/>
          <w:color w:val="141B3D"/>
        </w:rPr>
        <w:t>შესყიდვების </w:t>
      </w:r>
      <w:r w:rsidR="00E46D1B" w:rsidRPr="004868CD">
        <w:rPr>
          <w:rStyle w:val="Strong"/>
          <w:rFonts w:asciiTheme="minorHAnsi" w:hAnsiTheme="minorHAnsi" w:cstheme="minorHAnsi"/>
          <w:color w:val="141B3D"/>
          <w:lang w:val="ka-GE"/>
        </w:rPr>
        <w:t>დეპარტამენტის უფროსი</w:t>
      </w:r>
      <w:r w:rsidRPr="004868CD">
        <w:rPr>
          <w:rFonts w:asciiTheme="minorHAnsi" w:hAnsiTheme="minorHAnsi" w:cstheme="minorHAnsi"/>
          <w:b/>
          <w:bCs/>
          <w:color w:val="141B3D"/>
        </w:rPr>
        <w:br/>
      </w:r>
      <w:r w:rsidRPr="004868CD">
        <w:rPr>
          <w:rFonts w:asciiTheme="minorHAnsi" w:hAnsiTheme="minorHAnsi" w:cstheme="minorHAnsi"/>
          <w:color w:val="141B3D"/>
        </w:rPr>
        <w:t>საკონტაქტო პირი: თამარ იმერლიშვილი</w:t>
      </w:r>
      <w:r w:rsidRPr="004868CD">
        <w:rPr>
          <w:rFonts w:asciiTheme="minorHAnsi" w:hAnsiTheme="minorHAnsi" w:cstheme="minorHAnsi"/>
          <w:color w:val="141B3D"/>
        </w:rPr>
        <w:br/>
      </w:r>
      <w:r w:rsidRPr="004868CD">
        <w:rPr>
          <w:rFonts w:asciiTheme="minorHAnsi" w:hAnsiTheme="minorHAnsi" w:cstheme="minorHAnsi"/>
          <w:color w:val="141B3D"/>
        </w:rPr>
        <w:lastRenderedPageBreak/>
        <w:t>ელ. ფოსტა: </w:t>
      </w:r>
      <w:hyperlink r:id="rId11" w:history="1">
        <w:r w:rsidR="00E46D1B" w:rsidRPr="004868CD">
          <w:rPr>
            <w:rStyle w:val="Hyperlink"/>
            <w:rFonts w:asciiTheme="minorHAnsi" w:hAnsiTheme="minorHAnsi" w:cstheme="minorHAnsi"/>
          </w:rPr>
          <w:t>t.imerlishvili@alta.ge</w:t>
        </w:r>
      </w:hyperlink>
      <w:r w:rsidRPr="004868CD">
        <w:rPr>
          <w:rFonts w:asciiTheme="minorHAnsi" w:hAnsiTheme="minorHAnsi" w:cstheme="minorHAnsi"/>
          <w:color w:val="141B3D"/>
        </w:rPr>
        <w:br/>
        <w:t>ტელ: +995 571 77 22 11</w:t>
      </w:r>
    </w:p>
    <w:p w14:paraId="6CE71660" w14:textId="77777777" w:rsidR="00EF5199" w:rsidRPr="004868CD" w:rsidRDefault="00EF5199" w:rsidP="00EF5199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val="en-US"/>
        </w:rPr>
      </w:pPr>
    </w:p>
    <w:p w14:paraId="5422C8C7" w14:textId="77777777" w:rsidR="00EF5199" w:rsidRPr="004868CD" w:rsidRDefault="00EF5199" w:rsidP="00D318EA">
      <w:pPr>
        <w:rPr>
          <w:rFonts w:cstheme="minorHAnsi"/>
          <w:sz w:val="24"/>
          <w:szCs w:val="24"/>
        </w:rPr>
      </w:pPr>
    </w:p>
    <w:sectPr w:rsidR="00EF5199" w:rsidRPr="004868CD" w:rsidSect="00EF6EB6">
      <w:headerReference w:type="default" r:id="rId12"/>
      <w:pgSz w:w="11906" w:h="16838"/>
      <w:pgMar w:top="1134" w:right="850" w:bottom="1134" w:left="1701" w:header="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4A785" w14:textId="77777777" w:rsidR="00562F50" w:rsidRDefault="00562F50" w:rsidP="00A16288">
      <w:pPr>
        <w:spacing w:after="0" w:line="240" w:lineRule="auto"/>
      </w:pPr>
      <w:r>
        <w:separator/>
      </w:r>
    </w:p>
  </w:endnote>
  <w:endnote w:type="continuationSeparator" w:id="0">
    <w:p w14:paraId="1E5E7F7C" w14:textId="77777777" w:rsidR="00562F50" w:rsidRDefault="00562F50" w:rsidP="00A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PG Ingiri Arial">
    <w:altName w:val="Arial"/>
    <w:panose1 w:val="020B0604020202020204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8C8BF" w14:textId="77777777" w:rsidR="00562F50" w:rsidRDefault="00562F50" w:rsidP="00A16288">
      <w:pPr>
        <w:spacing w:after="0" w:line="240" w:lineRule="auto"/>
      </w:pPr>
      <w:r>
        <w:separator/>
      </w:r>
    </w:p>
  </w:footnote>
  <w:footnote w:type="continuationSeparator" w:id="0">
    <w:p w14:paraId="5A93078F" w14:textId="77777777" w:rsidR="00562F50" w:rsidRDefault="00562F50" w:rsidP="00A16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E0FD1" w14:textId="77777777" w:rsidR="00BA6022" w:rsidRDefault="00BA6022" w:rsidP="00A16288">
    <w:pPr>
      <w:spacing w:after="0"/>
      <w:rPr>
        <w:rFonts w:ascii="Sylfaen" w:hAnsi="Sylfaen" w:cs="BPG Ingiri Arial"/>
        <w:b/>
        <w:sz w:val="17"/>
        <w:szCs w:val="17"/>
        <w:lang w:val="ka-GE"/>
      </w:rPr>
    </w:pPr>
  </w:p>
  <w:p w14:paraId="19629EF8" w14:textId="05AE2E75" w:rsidR="007336C7" w:rsidRPr="00233F02" w:rsidRDefault="00A16288" w:rsidP="00A16288">
    <w:pPr>
      <w:spacing w:after="0"/>
      <w:rPr>
        <w:noProof/>
        <w:lang w:val="ka-GE"/>
      </w:rPr>
    </w:pPr>
    <w:r>
      <w:rPr>
        <w:rFonts w:ascii="Sylfaen" w:hAnsi="Sylfaen" w:cs="BPG Ingiri Arial"/>
        <w:b/>
        <w:sz w:val="17"/>
        <w:szCs w:val="17"/>
        <w:lang w:val="ka-GE"/>
      </w:rPr>
      <w:t>შ.პ.ს. ალტა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- L</w:t>
    </w:r>
    <w:r w:rsidR="007E79D1" w:rsidRPr="005267D2">
      <w:rPr>
        <w:rFonts w:ascii="Sylfaen" w:hAnsi="Sylfaen" w:cs="BPG Ingiri Arial"/>
        <w:b/>
        <w:sz w:val="17"/>
        <w:szCs w:val="17"/>
        <w:lang w:val="ka-GE"/>
      </w:rPr>
      <w:t>LC</w:t>
    </w:r>
    <w:r w:rsidR="00D65224" w:rsidRPr="00446FB9">
      <w:rPr>
        <w:rFonts w:ascii="Sylfaen" w:hAnsi="Sylfaen" w:cs="BPG Ingiri Arial"/>
        <w:b/>
        <w:sz w:val="17"/>
        <w:szCs w:val="17"/>
        <w:lang w:val="ka-GE"/>
      </w:rPr>
      <w:t xml:space="preserve">  ALTA</w:t>
    </w:r>
    <w:r w:rsidR="00446FB9" w:rsidRPr="000110CD">
      <w:rPr>
        <w:rFonts w:ascii="Sylfaen" w:hAnsi="Sylfaen" w:cs="BPG Ingiri Arial"/>
        <w:b/>
        <w:sz w:val="17"/>
        <w:szCs w:val="17"/>
        <w:lang w:val="ka-GE"/>
      </w:rPr>
      <w:t xml:space="preserve"> – 211380691</w:t>
    </w:r>
  </w:p>
  <w:p w14:paraId="5974B3BB" w14:textId="4BDF9406" w:rsidR="00A16288" w:rsidRPr="0057000D" w:rsidRDefault="00233F02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D8927C" wp14:editId="0F4BF06D">
          <wp:simplePos x="0" y="0"/>
          <wp:positionH relativeFrom="column">
            <wp:posOffset>2777490</wp:posOffset>
          </wp:positionH>
          <wp:positionV relativeFrom="paragraph">
            <wp:posOffset>117475</wp:posOffset>
          </wp:positionV>
          <wp:extent cx="3257550" cy="537023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2782" cy="539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10CD">
      <w:rPr>
        <w:rFonts w:ascii="Sylfaen" w:hAnsi="Sylfaen" w:cs="BPG Ingiri Arial"/>
        <w:sz w:val="17"/>
        <w:szCs w:val="17"/>
        <w:lang w:val="ka-GE"/>
      </w:rPr>
      <w:t>ბელიაშვილის ქ. 104</w:t>
    </w:r>
  </w:p>
  <w:p w14:paraId="6D1FEB44" w14:textId="5075A248" w:rsidR="00A16288" w:rsidRPr="00A05E87" w:rsidRDefault="00A16288" w:rsidP="00A16288">
    <w:pPr>
      <w:spacing w:after="0"/>
      <w:rPr>
        <w:rFonts w:ascii="Sylfaen" w:hAnsi="Sylfaen" w:cs="BPG Ingiri Arial"/>
        <w:sz w:val="6"/>
        <w:szCs w:val="6"/>
        <w:lang w:val="ka-GE"/>
      </w:rPr>
    </w:pPr>
    <w:r>
      <w:rPr>
        <w:rFonts w:ascii="Sylfaen" w:hAnsi="Sylfaen" w:cs="BPG Ingiri Arial"/>
        <w:sz w:val="17"/>
        <w:szCs w:val="17"/>
        <w:lang w:val="ka-GE"/>
      </w:rPr>
      <w:t>0159 თბილისი, საქართველო</w:t>
    </w:r>
  </w:p>
  <w:p w14:paraId="7C9183D7" w14:textId="572AC6F7" w:rsidR="00A16288" w:rsidRPr="0057000D" w:rsidRDefault="000110CD" w:rsidP="00A16288">
    <w:pPr>
      <w:spacing w:after="0"/>
      <w:rPr>
        <w:rFonts w:ascii="Sylfaen" w:hAnsi="Sylfaen" w:cs="BPG Ingiri Arial"/>
        <w:sz w:val="17"/>
        <w:szCs w:val="17"/>
        <w:lang w:val="ka-GE"/>
      </w:rPr>
    </w:pPr>
    <w:r w:rsidRPr="0057000D">
      <w:rPr>
        <w:rFonts w:ascii="Sylfaen" w:hAnsi="Sylfaen" w:cs="BPG Ingiri Arial"/>
        <w:sz w:val="17"/>
        <w:szCs w:val="17"/>
        <w:lang w:val="ka-GE"/>
      </w:rPr>
      <w:t xml:space="preserve">104, Beliashvili </w:t>
    </w:r>
    <w:r w:rsidR="00A16288" w:rsidRPr="00BA6022">
      <w:rPr>
        <w:rFonts w:ascii="BPG Ingiri Arial" w:hAnsi="BPG Ingiri Arial" w:cs="BPG Ingiri Arial"/>
        <w:sz w:val="17"/>
        <w:szCs w:val="17"/>
        <w:lang w:val="ka-GE"/>
      </w:rPr>
      <w:t xml:space="preserve"> Str.</w:t>
    </w:r>
    <w:r w:rsidR="007336C7" w:rsidRPr="007336C7">
      <w:rPr>
        <w:lang w:val="ka-GE"/>
      </w:rPr>
      <w:t xml:space="preserve"> </w:t>
    </w:r>
  </w:p>
  <w:p w14:paraId="757BBDEC" w14:textId="77777777" w:rsidR="00A16288" w:rsidRPr="00762155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0159 Tbilisi, Georgia</w:t>
    </w:r>
  </w:p>
  <w:p w14:paraId="2731F974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33B8E37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T +995 32 2510111</w:t>
    </w:r>
  </w:p>
  <w:p w14:paraId="5ECB9ADC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6"/>
        <w:szCs w:val="6"/>
        <w:lang w:val="ka-GE"/>
      </w:rPr>
    </w:pPr>
  </w:p>
  <w:p w14:paraId="4400E3AE" w14:textId="77777777" w:rsidR="00A16288" w:rsidRPr="00BA6022" w:rsidRDefault="00A16288" w:rsidP="00A16288">
    <w:pPr>
      <w:spacing w:after="0"/>
      <w:rPr>
        <w:rFonts w:ascii="BPG Ingiri Arial" w:hAnsi="BPG Ingiri Arial" w:cs="BPG Ingiri Arial"/>
        <w:sz w:val="17"/>
        <w:szCs w:val="17"/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info@alta.com.ge</w:t>
    </w:r>
  </w:p>
  <w:p w14:paraId="712B6A6B" w14:textId="77777777" w:rsidR="00A16288" w:rsidRPr="00BA6022" w:rsidRDefault="00A16288" w:rsidP="002A7F19">
    <w:pPr>
      <w:spacing w:after="0"/>
      <w:rPr>
        <w:lang w:val="ka-GE"/>
      </w:rPr>
    </w:pPr>
    <w:r w:rsidRPr="00BA6022">
      <w:rPr>
        <w:rFonts w:ascii="BPG Ingiri Arial" w:hAnsi="BPG Ingiri Arial" w:cs="BPG Ingiri Arial"/>
        <w:sz w:val="17"/>
        <w:szCs w:val="17"/>
        <w:lang w:val="ka-GE"/>
      </w:rPr>
      <w:t>www.alta.ge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3D74"/>
    <w:multiLevelType w:val="hybridMultilevel"/>
    <w:tmpl w:val="8272A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78E3"/>
    <w:multiLevelType w:val="hybridMultilevel"/>
    <w:tmpl w:val="CB0E6C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3D7599"/>
    <w:multiLevelType w:val="multilevel"/>
    <w:tmpl w:val="5D4A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E2F5E"/>
    <w:multiLevelType w:val="hybridMultilevel"/>
    <w:tmpl w:val="B7D05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053E75"/>
    <w:multiLevelType w:val="hybridMultilevel"/>
    <w:tmpl w:val="979CA2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516B6"/>
    <w:multiLevelType w:val="multilevel"/>
    <w:tmpl w:val="E520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991C4B"/>
    <w:multiLevelType w:val="multilevel"/>
    <w:tmpl w:val="3572A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B64FA0"/>
    <w:multiLevelType w:val="multilevel"/>
    <w:tmpl w:val="06A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4552BF"/>
    <w:multiLevelType w:val="multilevel"/>
    <w:tmpl w:val="7F6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DD23EB"/>
    <w:multiLevelType w:val="hybridMultilevel"/>
    <w:tmpl w:val="288AA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91B57"/>
    <w:multiLevelType w:val="multilevel"/>
    <w:tmpl w:val="02688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2F1275"/>
    <w:multiLevelType w:val="multilevel"/>
    <w:tmpl w:val="84FE6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6F4E6E"/>
    <w:multiLevelType w:val="hybridMultilevel"/>
    <w:tmpl w:val="B9162B6A"/>
    <w:lvl w:ilvl="0" w:tplc="BB44911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F5392B"/>
    <w:multiLevelType w:val="multilevel"/>
    <w:tmpl w:val="E2A4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D07D0F"/>
    <w:multiLevelType w:val="multilevel"/>
    <w:tmpl w:val="00B0D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CD1921"/>
    <w:multiLevelType w:val="multilevel"/>
    <w:tmpl w:val="56B4A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560467"/>
    <w:multiLevelType w:val="multilevel"/>
    <w:tmpl w:val="4878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6"/>
  </w:num>
  <w:num w:numId="8">
    <w:abstractNumId w:val="8"/>
  </w:num>
  <w:num w:numId="9">
    <w:abstractNumId w:val="11"/>
  </w:num>
  <w:num w:numId="10">
    <w:abstractNumId w:val="10"/>
  </w:num>
  <w:num w:numId="11">
    <w:abstractNumId w:val="14"/>
  </w:num>
  <w:num w:numId="12">
    <w:abstractNumId w:val="2"/>
  </w:num>
  <w:num w:numId="13">
    <w:abstractNumId w:val="5"/>
  </w:num>
  <w:num w:numId="14">
    <w:abstractNumId w:val="4"/>
  </w:num>
  <w:num w:numId="15">
    <w:abstractNumId w:val="1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14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6288"/>
    <w:rsid w:val="000110CD"/>
    <w:rsid w:val="0002442C"/>
    <w:rsid w:val="00055B86"/>
    <w:rsid w:val="00065F9C"/>
    <w:rsid w:val="000D32DD"/>
    <w:rsid w:val="000E7CEC"/>
    <w:rsid w:val="00101AC6"/>
    <w:rsid w:val="0013463C"/>
    <w:rsid w:val="00233F02"/>
    <w:rsid w:val="002A7F19"/>
    <w:rsid w:val="00391856"/>
    <w:rsid w:val="003B70E3"/>
    <w:rsid w:val="00446FB9"/>
    <w:rsid w:val="00460548"/>
    <w:rsid w:val="00471848"/>
    <w:rsid w:val="004868CD"/>
    <w:rsid w:val="005267D2"/>
    <w:rsid w:val="00562F50"/>
    <w:rsid w:val="0057000D"/>
    <w:rsid w:val="00603071"/>
    <w:rsid w:val="00617B9C"/>
    <w:rsid w:val="00653C15"/>
    <w:rsid w:val="00677136"/>
    <w:rsid w:val="00677EF6"/>
    <w:rsid w:val="006C1F4E"/>
    <w:rsid w:val="006E6C77"/>
    <w:rsid w:val="006F3FE8"/>
    <w:rsid w:val="007336C7"/>
    <w:rsid w:val="0073472D"/>
    <w:rsid w:val="007E79D1"/>
    <w:rsid w:val="00882108"/>
    <w:rsid w:val="008B7E88"/>
    <w:rsid w:val="008E7F62"/>
    <w:rsid w:val="00951591"/>
    <w:rsid w:val="00975143"/>
    <w:rsid w:val="00A16288"/>
    <w:rsid w:val="00A7618D"/>
    <w:rsid w:val="00AD5DE8"/>
    <w:rsid w:val="00AF687C"/>
    <w:rsid w:val="00B045CA"/>
    <w:rsid w:val="00B06625"/>
    <w:rsid w:val="00B63EC7"/>
    <w:rsid w:val="00B94939"/>
    <w:rsid w:val="00BA6022"/>
    <w:rsid w:val="00C25D99"/>
    <w:rsid w:val="00C80F0A"/>
    <w:rsid w:val="00CD3A83"/>
    <w:rsid w:val="00D318EA"/>
    <w:rsid w:val="00D4475A"/>
    <w:rsid w:val="00D47318"/>
    <w:rsid w:val="00D65224"/>
    <w:rsid w:val="00DA4926"/>
    <w:rsid w:val="00DA5034"/>
    <w:rsid w:val="00DC1069"/>
    <w:rsid w:val="00DE2C88"/>
    <w:rsid w:val="00E46D1B"/>
    <w:rsid w:val="00EA56E5"/>
    <w:rsid w:val="00EE2BD7"/>
    <w:rsid w:val="00EF2141"/>
    <w:rsid w:val="00EF5199"/>
    <w:rsid w:val="00EF6EB6"/>
    <w:rsid w:val="00F11D8B"/>
    <w:rsid w:val="00F56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A00204"/>
  <w15:docId w15:val="{BA15979D-8A3F-4C53-8034-A332FE51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63C"/>
  </w:style>
  <w:style w:type="paragraph" w:styleId="Heading2">
    <w:name w:val="heading 2"/>
    <w:basedOn w:val="Normal"/>
    <w:link w:val="Heading2Char"/>
    <w:uiPriority w:val="9"/>
    <w:qFormat/>
    <w:rsid w:val="00EF51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88"/>
  </w:style>
  <w:style w:type="paragraph" w:styleId="Footer">
    <w:name w:val="footer"/>
    <w:basedOn w:val="Normal"/>
    <w:link w:val="FooterChar"/>
    <w:uiPriority w:val="99"/>
    <w:unhideWhenUsed/>
    <w:rsid w:val="00A162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88"/>
  </w:style>
  <w:style w:type="paragraph" w:styleId="BalloonText">
    <w:name w:val="Balloon Text"/>
    <w:basedOn w:val="Normal"/>
    <w:link w:val="BalloonTextChar"/>
    <w:uiPriority w:val="99"/>
    <w:semiHidden/>
    <w:unhideWhenUsed/>
    <w:rsid w:val="00A1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2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26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EF51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519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F5199"/>
    <w:rPr>
      <w:b/>
      <w:bCs/>
    </w:rPr>
  </w:style>
  <w:style w:type="paragraph" w:styleId="ListParagraph">
    <w:name w:val="List Paragraph"/>
    <w:basedOn w:val="Normal"/>
    <w:uiPriority w:val="34"/>
    <w:qFormat/>
    <w:rsid w:val="00EF5199"/>
    <w:pPr>
      <w:ind w:left="720"/>
      <w:contextualSpacing/>
    </w:pPr>
  </w:style>
  <w:style w:type="table" w:styleId="TableGrid">
    <w:name w:val="Table Grid"/>
    <w:basedOn w:val="TableNormal"/>
    <w:uiPriority w:val="59"/>
    <w:rsid w:val="00EF5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F5199"/>
    <w:rPr>
      <w:rFonts w:ascii="Times New Roman" w:eastAsia="Times New Roman" w:hAnsi="Times New Roman" w:cs="Times New Roman"/>
      <w:b/>
      <w:bCs/>
      <w:sz w:val="36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ta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.imerlishvili@alt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EC2B-DEA7-458B-BAD8-154CA6F4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gmosidze</dc:creator>
  <cp:lastModifiedBy>Microsoft Office User</cp:lastModifiedBy>
  <cp:revision>35</cp:revision>
  <cp:lastPrinted>2018-03-26T13:01:00Z</cp:lastPrinted>
  <dcterms:created xsi:type="dcterms:W3CDTF">2011-07-06T08:09:00Z</dcterms:created>
  <dcterms:modified xsi:type="dcterms:W3CDTF">2024-07-19T12:59:00Z</dcterms:modified>
</cp:coreProperties>
</file>