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5B97" w14:textId="77777777" w:rsidR="003E04CA" w:rsidRPr="00BA3084" w:rsidRDefault="003E04CA" w:rsidP="00580FE5">
      <w:pPr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ტენდერის აღწერილობა</w:t>
      </w:r>
    </w:p>
    <w:p w14:paraId="43F9747D" w14:textId="77777777" w:rsidR="003E04CA" w:rsidRPr="00BA3084" w:rsidRDefault="003E04CA" w:rsidP="003E04CA">
      <w:pPr>
        <w:ind w:left="1440" w:firstLine="720"/>
        <w:rPr>
          <w:rFonts w:ascii="Sylfaen" w:hAnsi="Sylfaen"/>
          <w:b/>
          <w:bCs/>
          <w:sz w:val="22"/>
          <w:szCs w:val="22"/>
          <w:lang w:val="ka-GE"/>
        </w:rPr>
      </w:pPr>
    </w:p>
    <w:p w14:paraId="08B49118" w14:textId="4CF5CAA7" w:rsidR="00164F19" w:rsidRPr="00BA3084" w:rsidRDefault="005F10CE" w:rsidP="00D729D2">
      <w:pPr>
        <w:rPr>
          <w:rFonts w:ascii="Sylfaen" w:hAnsi="Sylfaen"/>
          <w:sz w:val="22"/>
          <w:szCs w:val="22"/>
          <w:lang w:val="ka-GE"/>
        </w:rPr>
      </w:pPr>
      <w:r w:rsidRPr="00164F19">
        <w:rPr>
          <w:rFonts w:ascii="Sylfaen" w:hAnsi="Sylfaen" w:cs="Sylfaen"/>
          <w:b/>
          <w:bCs/>
          <w:sz w:val="22"/>
          <w:szCs w:val="22"/>
          <w:lang w:val="ka-GE"/>
        </w:rPr>
        <w:t xml:space="preserve">ა(ა)იპ ჯიპა -  საქართველოს </w:t>
      </w:r>
      <w:r w:rsidR="00383F5A" w:rsidRPr="00164F19">
        <w:rPr>
          <w:rFonts w:ascii="Sylfaen" w:hAnsi="Sylfaen" w:cs="Sylfaen"/>
          <w:b/>
          <w:bCs/>
          <w:sz w:val="22"/>
          <w:szCs w:val="22"/>
          <w:lang w:val="ka-GE"/>
        </w:rPr>
        <w:t>საზოგადოებრივ</w:t>
      </w:r>
      <w:r w:rsidR="00383F5A" w:rsidRPr="00164F19">
        <w:rPr>
          <w:rFonts w:ascii="Sylfaen" w:hAnsi="Sylfaen"/>
          <w:b/>
          <w:bCs/>
          <w:sz w:val="22"/>
          <w:szCs w:val="22"/>
          <w:lang w:val="ka-GE"/>
        </w:rPr>
        <w:t xml:space="preserve"> საქმეთა ინსტიტუტი</w:t>
      </w:r>
      <w:r w:rsidR="00383F5A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164F19">
        <w:rPr>
          <w:rFonts w:ascii="Sylfaen" w:hAnsi="Sylfaen"/>
          <w:sz w:val="22"/>
          <w:szCs w:val="22"/>
          <w:lang w:val="ka-GE"/>
        </w:rPr>
        <w:t>(</w:t>
      </w:r>
      <w:r w:rsidR="00164F19">
        <w:rPr>
          <w:rFonts w:ascii="Sylfaen" w:hAnsi="Sylfaen"/>
          <w:sz w:val="22"/>
          <w:szCs w:val="22"/>
        </w:rPr>
        <w:t xml:space="preserve">GIPA) </w:t>
      </w:r>
      <w:r w:rsidR="00383F5A" w:rsidRPr="00BA3084">
        <w:rPr>
          <w:rFonts w:ascii="Sylfaen" w:hAnsi="Sylfaen"/>
          <w:sz w:val="22"/>
          <w:szCs w:val="22"/>
          <w:lang w:val="ka-GE"/>
        </w:rPr>
        <w:t xml:space="preserve">აცხადებს  ტენდერს </w:t>
      </w:r>
      <w:r w:rsidR="00810769">
        <w:rPr>
          <w:rFonts w:ascii="Sylfaen" w:hAnsi="Sylfaen"/>
          <w:sz w:val="22"/>
          <w:szCs w:val="22"/>
          <w:lang w:val="ka-GE"/>
        </w:rPr>
        <w:t>პადელის მოედნის შესყიდვაზე, მოწოდებასა და მონტაჟზე</w:t>
      </w:r>
    </w:p>
    <w:p w14:paraId="3D3112E7" w14:textId="145A6B13" w:rsidR="00B06202" w:rsidRDefault="00B06202" w:rsidP="00383F5A">
      <w:pPr>
        <w:pStyle w:val="ListParagraph"/>
        <w:ind w:left="0"/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შესასყიდი საქონლის </w:t>
      </w:r>
      <w:r w:rsidR="00D729D2" w:rsidRPr="00BA3084">
        <w:rPr>
          <w:rFonts w:ascii="Sylfaen" w:hAnsi="Sylfaen"/>
          <w:sz w:val="22"/>
          <w:szCs w:val="22"/>
          <w:lang w:val="ka-GE"/>
        </w:rPr>
        <w:t xml:space="preserve">ტექნიკური </w:t>
      </w:r>
      <w:r w:rsidR="00AE520E">
        <w:rPr>
          <w:rFonts w:ascii="Sylfaen" w:hAnsi="Sylfaen"/>
          <w:sz w:val="22"/>
          <w:szCs w:val="22"/>
          <w:lang w:val="ka-GE"/>
        </w:rPr>
        <w:t>მახასიათებლები/სპეციფიკაციები</w:t>
      </w:r>
      <w:r w:rsidR="00D729D2" w:rsidRPr="00BA3084">
        <w:rPr>
          <w:rFonts w:ascii="Sylfaen" w:hAnsi="Sylfaen"/>
          <w:sz w:val="22"/>
          <w:szCs w:val="22"/>
          <w:lang w:val="ka-GE"/>
        </w:rPr>
        <w:t xml:space="preserve"> მოცემულია </w:t>
      </w:r>
      <w:r w:rsidR="00F72307">
        <w:rPr>
          <w:rFonts w:ascii="Sylfaen" w:hAnsi="Sylfaen"/>
          <w:sz w:val="22"/>
          <w:szCs w:val="22"/>
          <w:lang w:val="ka-GE"/>
        </w:rPr>
        <w:t>შესავსებ ფასების ცხრილში (იხ. ექსელის ფაილი).</w:t>
      </w:r>
    </w:p>
    <w:p w14:paraId="7558F808" w14:textId="77777777" w:rsidR="00F72307" w:rsidRPr="00BA3084" w:rsidRDefault="00F72307" w:rsidP="00383F5A">
      <w:pPr>
        <w:pStyle w:val="ListParagraph"/>
        <w:ind w:left="0"/>
        <w:jc w:val="both"/>
        <w:rPr>
          <w:rFonts w:ascii="Sylfaen" w:hAnsi="Sylfaen"/>
          <w:sz w:val="22"/>
          <w:szCs w:val="22"/>
        </w:rPr>
      </w:pPr>
    </w:p>
    <w:p w14:paraId="6C8F7852" w14:textId="1F5BAD73" w:rsidR="003E04CA" w:rsidRPr="00BA3084" w:rsidRDefault="003E04CA" w:rsidP="00580FE5">
      <w:pPr>
        <w:shd w:val="clear" w:color="auto" w:fill="FFFFFF"/>
        <w:spacing w:line="235" w:lineRule="atLeast"/>
        <w:jc w:val="both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BA3084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გამოყენების არეალი: </w:t>
      </w:r>
      <w:r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სასწავლო დაწესებულებ</w:t>
      </w:r>
      <w:r w:rsidR="00383F5A"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ა</w:t>
      </w:r>
    </w:p>
    <w:p w14:paraId="5707CF55" w14:textId="77777777" w:rsidR="003E04CA" w:rsidRPr="005F10CE" w:rsidRDefault="003E04CA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5F10CE">
        <w:rPr>
          <w:rFonts w:ascii="Sylfaen" w:hAnsi="Sylfaen" w:cs="Sylfaen"/>
          <w:sz w:val="22"/>
          <w:szCs w:val="22"/>
          <w:lang w:val="ka-GE"/>
        </w:rPr>
        <w:t>ანგარიშსწორების</w:t>
      </w:r>
      <w:r w:rsidRPr="005F10CE">
        <w:rPr>
          <w:rFonts w:ascii="Sylfaen" w:hAnsi="Sylfaen"/>
          <w:sz w:val="22"/>
          <w:szCs w:val="22"/>
          <w:lang w:val="ka-GE"/>
        </w:rPr>
        <w:t xml:space="preserve"> პირობები:</w:t>
      </w:r>
    </w:p>
    <w:p w14:paraId="61A9DF4C" w14:textId="745480F0" w:rsidR="003E04CA" w:rsidRPr="00BA3084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წინადადებაში შესყიდვის ობიექტის და მომსახურების</w:t>
      </w:r>
      <w:r w:rsidR="002C37E6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BA3084">
        <w:rPr>
          <w:rFonts w:ascii="Sylfaen" w:hAnsi="Sylfaen"/>
          <w:sz w:val="22"/>
          <w:szCs w:val="22"/>
          <w:lang w:val="ka-GE"/>
        </w:rPr>
        <w:t xml:space="preserve"> გამოსახული უნდა იყოს კანონმდებლობით გათვალისწინებული ყველა გადასახადის ჩათვლით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4CE84445" w14:textId="7A4812D8" w:rsidR="003E04CA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ანგარიშსწორება მოხდება უნაღდო ანგარიშსწორებით</w:t>
      </w:r>
      <w:r w:rsidR="007438DB" w:rsidRPr="00BA3084">
        <w:rPr>
          <w:rFonts w:ascii="Sylfaen" w:hAnsi="Sylfaen"/>
          <w:sz w:val="22"/>
          <w:szCs w:val="22"/>
          <w:lang w:val="ka-GE"/>
        </w:rPr>
        <w:t>,</w:t>
      </w:r>
      <w:r w:rsidRPr="00BA3084">
        <w:rPr>
          <w:rFonts w:ascii="Sylfaen" w:hAnsi="Sylfaen"/>
          <w:sz w:val="22"/>
          <w:szCs w:val="22"/>
          <w:lang w:val="ka-GE"/>
        </w:rPr>
        <w:t xml:space="preserve"> ეროვნულ ვალუტაში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42668317" w14:textId="77777777" w:rsidR="00080348" w:rsidRPr="00BA3084" w:rsidRDefault="00080348" w:rsidP="00080348">
      <w:pPr>
        <w:pStyle w:val="ListParagraph"/>
        <w:ind w:left="1080"/>
        <w:jc w:val="both"/>
        <w:rPr>
          <w:rFonts w:ascii="Sylfaen" w:hAnsi="Sylfaen"/>
          <w:sz w:val="22"/>
          <w:szCs w:val="22"/>
          <w:lang w:val="ka-GE"/>
        </w:rPr>
      </w:pPr>
    </w:p>
    <w:p w14:paraId="058FE6DC" w14:textId="40C335CD" w:rsidR="003E04CA" w:rsidRPr="00BA3084" w:rsidRDefault="003E04CA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</w:rPr>
      </w:pPr>
      <w:r w:rsidRPr="00BA3084">
        <w:rPr>
          <w:rFonts w:ascii="Sylfaen" w:hAnsi="Sylfaen"/>
          <w:sz w:val="22"/>
          <w:szCs w:val="22"/>
          <w:lang w:val="ka-GE"/>
        </w:rPr>
        <w:t>შესყიდვის ობიექტის მიწოდების ადგილი</w:t>
      </w:r>
      <w:r w:rsidR="007438DB" w:rsidRPr="00BA3084">
        <w:rPr>
          <w:rFonts w:ascii="Sylfaen" w:hAnsi="Sylfaen"/>
          <w:sz w:val="22"/>
          <w:szCs w:val="22"/>
          <w:lang w:val="ka-GE"/>
        </w:rPr>
        <w:t>: ქალაქი თბილისი</w:t>
      </w:r>
      <w:r w:rsidR="002C37E6" w:rsidRPr="00BA3084">
        <w:rPr>
          <w:rFonts w:ascii="Sylfaen" w:hAnsi="Sylfaen"/>
          <w:sz w:val="22"/>
          <w:szCs w:val="22"/>
          <w:lang w:val="ka-GE"/>
        </w:rPr>
        <w:t>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რუსთავის გზატკეცილი 22ა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  <w:r w:rsidR="00246B75">
        <w:rPr>
          <w:rFonts w:ascii="Sylfaen" w:hAnsi="Sylfaen"/>
          <w:sz w:val="22"/>
          <w:szCs w:val="22"/>
          <w:lang w:val="ka-GE"/>
        </w:rPr>
        <w:t xml:space="preserve"> მომწოდებელმა </w:t>
      </w:r>
      <w:r w:rsidR="00810769">
        <w:rPr>
          <w:rFonts w:ascii="Sylfaen" w:hAnsi="Sylfaen"/>
          <w:sz w:val="22"/>
          <w:szCs w:val="22"/>
          <w:lang w:val="ka-GE"/>
        </w:rPr>
        <w:t>მოედნის მონტაჟი უნდა განახორციელოს</w:t>
      </w:r>
      <w:r w:rsidR="00246B75">
        <w:rPr>
          <w:rFonts w:ascii="Sylfaen" w:hAnsi="Sylfaen"/>
          <w:sz w:val="22"/>
          <w:szCs w:val="22"/>
          <w:lang w:val="ka-GE"/>
        </w:rPr>
        <w:t xml:space="preserve"> </w:t>
      </w:r>
      <w:r w:rsidR="00810769">
        <w:rPr>
          <w:rFonts w:ascii="Sylfaen" w:hAnsi="Sylfaen"/>
          <w:sz w:val="22"/>
          <w:szCs w:val="22"/>
          <w:lang w:val="ka-GE"/>
        </w:rPr>
        <w:t>ზემოაღნიშნულ მისამართზე არსებულ ნაკვეთში, შემსყიდველის მიერ განსაზღვრულ ადგილას</w:t>
      </w:r>
      <w:r w:rsidR="00246B75">
        <w:rPr>
          <w:rFonts w:ascii="Sylfaen" w:hAnsi="Sylfaen"/>
          <w:sz w:val="22"/>
          <w:szCs w:val="22"/>
          <w:lang w:val="ka-GE"/>
        </w:rPr>
        <w:t>;</w:t>
      </w:r>
    </w:p>
    <w:p w14:paraId="7C982696" w14:textId="70BCDB3C" w:rsidR="003E04CA" w:rsidRDefault="00D729D2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საქონლის მოწოდების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ა და ადგილზე </w:t>
      </w:r>
      <w:r w:rsidR="00246B75">
        <w:rPr>
          <w:rFonts w:ascii="Sylfaen" w:hAnsi="Sylfaen"/>
          <w:sz w:val="22"/>
          <w:szCs w:val="22"/>
          <w:lang w:val="ka-GE"/>
        </w:rPr>
        <w:t>განთავსების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DB62CE" w:rsidRPr="00BA3084">
        <w:rPr>
          <w:rFonts w:ascii="Sylfaen" w:hAnsi="Sylfaen"/>
          <w:sz w:val="22"/>
          <w:szCs w:val="22"/>
          <w:lang w:val="ka-GE"/>
        </w:rPr>
        <w:t xml:space="preserve"> ბოლო ვადა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, 2024 წლის </w:t>
      </w:r>
      <w:r w:rsidR="00810769">
        <w:rPr>
          <w:rFonts w:ascii="Sylfaen" w:hAnsi="Sylfaen"/>
          <w:sz w:val="22"/>
          <w:szCs w:val="22"/>
          <w:lang w:val="ka-GE"/>
        </w:rPr>
        <w:t>7</w:t>
      </w:r>
      <w:r w:rsidR="00246B75">
        <w:rPr>
          <w:rFonts w:ascii="Sylfaen" w:hAnsi="Sylfaen"/>
          <w:sz w:val="22"/>
          <w:szCs w:val="22"/>
          <w:lang w:val="ka-GE"/>
        </w:rPr>
        <w:t xml:space="preserve"> სექტემბერი;</w:t>
      </w:r>
    </w:p>
    <w:p w14:paraId="62CA196B" w14:textId="21BEA1DE" w:rsidR="00F72307" w:rsidRDefault="00F72307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წარმოდგენილი ფასი უნდა მოიცავდეს პადელის მოედნის მოწყობასთან დაკავშირებულ ყველა ხარჯს</w:t>
      </w:r>
      <w:r w:rsidR="00AE520E">
        <w:rPr>
          <w:rFonts w:ascii="Sylfaen" w:hAnsi="Sylfaen"/>
          <w:sz w:val="22"/>
          <w:szCs w:val="22"/>
          <w:lang w:val="ka-GE"/>
        </w:rPr>
        <w:t xml:space="preserve">: </w:t>
      </w:r>
      <w:r w:rsidR="009C410B">
        <w:rPr>
          <w:rFonts w:ascii="Sylfaen" w:hAnsi="Sylfaen"/>
          <w:sz w:val="22"/>
          <w:szCs w:val="22"/>
          <w:lang w:val="ka-GE"/>
        </w:rPr>
        <w:t>მოედნის კონსტრუქციის</w:t>
      </w:r>
      <w:r>
        <w:rPr>
          <w:rFonts w:ascii="Sylfaen" w:hAnsi="Sylfaen"/>
          <w:sz w:val="22"/>
          <w:szCs w:val="22"/>
          <w:lang w:val="ka-GE"/>
        </w:rPr>
        <w:t xml:space="preserve"> ღირებულებას, ადგილზე ტრანსპორტირებას, კონსტრუქციის მონტაჟსა და მოედნის ზედაპირის</w:t>
      </w:r>
      <w:r w:rsidR="00DF1FA4">
        <w:rPr>
          <w:rFonts w:ascii="Sylfaen" w:hAnsi="Sylfaen"/>
          <w:sz w:val="22"/>
          <w:szCs w:val="22"/>
          <w:lang w:val="ka-GE"/>
        </w:rPr>
        <w:t xml:space="preserve"> მოწყობას</w:t>
      </w:r>
      <w:r>
        <w:rPr>
          <w:rFonts w:ascii="Sylfaen" w:hAnsi="Sylfaen"/>
          <w:sz w:val="22"/>
          <w:szCs w:val="22"/>
          <w:lang w:val="ka-GE"/>
        </w:rPr>
        <w:t xml:space="preserve"> (გარდა მოედნისთვის საჭირო ზედაპირის მომზადებისა და ადგილზე ამწის მომსახურებისა)</w:t>
      </w:r>
      <w:r w:rsidR="00AE520E">
        <w:rPr>
          <w:rFonts w:ascii="Sylfaen" w:hAnsi="Sylfaen"/>
          <w:sz w:val="22"/>
          <w:szCs w:val="22"/>
          <w:lang w:val="ka-GE"/>
        </w:rPr>
        <w:t>;</w:t>
      </w:r>
    </w:p>
    <w:p w14:paraId="417B19EA" w14:textId="77777777" w:rsidR="00080348" w:rsidRDefault="00080348" w:rsidP="00080348">
      <w:pPr>
        <w:pStyle w:val="ListParagraph"/>
        <w:ind w:left="567"/>
        <w:jc w:val="both"/>
        <w:rPr>
          <w:rFonts w:ascii="Sylfaen" w:hAnsi="Sylfaen"/>
          <w:sz w:val="22"/>
          <w:szCs w:val="22"/>
          <w:lang w:val="ka-GE"/>
        </w:rPr>
      </w:pPr>
    </w:p>
    <w:p w14:paraId="3DCA197B" w14:textId="34DDBD0E" w:rsidR="003E04CA" w:rsidRPr="00BA3084" w:rsidRDefault="003E04CA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პრედენტენტების მიერ წარმოსადგენი დოკუმენტაცია:</w:t>
      </w:r>
    </w:p>
    <w:p w14:paraId="0D4047A6" w14:textId="66B5A6EE" w:rsidR="003E04CA" w:rsidRPr="00BA3084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ფასების 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შევსებული </w:t>
      </w:r>
      <w:r w:rsidRPr="00BA3084">
        <w:rPr>
          <w:rFonts w:ascii="Sylfaen" w:hAnsi="Sylfaen"/>
          <w:sz w:val="22"/>
          <w:szCs w:val="22"/>
          <w:lang w:val="ka-GE"/>
        </w:rPr>
        <w:t>ცხრილი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(გთხოვთ, თანდართულ ექსელის ფაილში შეავსოთ მხოლოდ ყვითლად შეფერილი უჯრები</w:t>
      </w:r>
      <w:r w:rsidR="00246B75">
        <w:rPr>
          <w:rFonts w:ascii="Sylfaen" w:hAnsi="Sylfaen"/>
          <w:sz w:val="22"/>
          <w:szCs w:val="22"/>
          <w:lang w:val="ka-GE"/>
        </w:rPr>
        <w:t>);</w:t>
      </w:r>
    </w:p>
    <w:p w14:paraId="7609551D" w14:textId="1C37E9E0" w:rsidR="003E04CA" w:rsidRPr="00BA3084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ინფორმაცია კომპანიის შესახებ,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(წარმოდგენილი ფორმის შევსება)</w:t>
      </w:r>
      <w:r w:rsidR="00810769">
        <w:rPr>
          <w:rFonts w:ascii="Sylfaen" w:hAnsi="Sylfaen"/>
          <w:sz w:val="22"/>
          <w:szCs w:val="22"/>
          <w:lang w:val="ka-GE"/>
        </w:rPr>
        <w:t>;</w:t>
      </w:r>
    </w:p>
    <w:p w14:paraId="5F132102" w14:textId="18339266" w:rsidR="003E04CA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ამონაწერი მეწარმეთა და არასამეწარმეო იურიდიულ პირთა რეესტრიდან</w:t>
      </w:r>
      <w:r w:rsidR="00810769">
        <w:rPr>
          <w:rFonts w:ascii="Sylfaen" w:hAnsi="Sylfaen"/>
          <w:sz w:val="22"/>
          <w:szCs w:val="22"/>
          <w:lang w:val="ka-GE"/>
        </w:rPr>
        <w:t>;</w:t>
      </w:r>
    </w:p>
    <w:p w14:paraId="7BE64415" w14:textId="074A9331" w:rsidR="003E04CA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წინადადების ბოლო ვადა: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022120" w:rsidRPr="00BA3084">
        <w:rPr>
          <w:rFonts w:ascii="Sylfaen" w:hAnsi="Sylfaen"/>
          <w:sz w:val="22"/>
          <w:szCs w:val="22"/>
          <w:lang w:val="ka-GE"/>
        </w:rPr>
        <w:t>2024 წლის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B029A3">
        <w:rPr>
          <w:rFonts w:ascii="Sylfaen" w:hAnsi="Sylfaen"/>
          <w:sz w:val="22"/>
          <w:szCs w:val="22"/>
          <w:lang w:val="ka-GE"/>
        </w:rPr>
        <w:t>1</w:t>
      </w:r>
      <w:r w:rsidR="00D75EE4">
        <w:rPr>
          <w:rFonts w:ascii="Sylfaen" w:hAnsi="Sylfaen"/>
          <w:sz w:val="22"/>
          <w:szCs w:val="22"/>
          <w:lang w:val="ka-GE"/>
        </w:rPr>
        <w:t>4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600927">
        <w:rPr>
          <w:rFonts w:ascii="Sylfaen" w:hAnsi="Sylfaen"/>
          <w:sz w:val="22"/>
          <w:szCs w:val="22"/>
          <w:lang w:val="ka-GE"/>
        </w:rPr>
        <w:t>აგვისტო,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1</w:t>
      </w:r>
      <w:r w:rsidR="00DB62CE" w:rsidRPr="00BA3084">
        <w:rPr>
          <w:rFonts w:ascii="Sylfaen" w:hAnsi="Sylfaen"/>
          <w:sz w:val="22"/>
          <w:szCs w:val="22"/>
          <w:lang w:val="ka-GE"/>
        </w:rPr>
        <w:t>7</w:t>
      </w:r>
      <w:r w:rsidR="007438DB" w:rsidRPr="00BA3084">
        <w:rPr>
          <w:rFonts w:ascii="Sylfaen" w:hAnsi="Sylfaen"/>
          <w:sz w:val="22"/>
          <w:szCs w:val="22"/>
          <w:lang w:val="ka-GE"/>
        </w:rPr>
        <w:t>:00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საათი</w:t>
      </w:r>
    </w:p>
    <w:p w14:paraId="6CB114DB" w14:textId="4B64086A" w:rsidR="00246B75" w:rsidRPr="00580FE5" w:rsidRDefault="00246B75" w:rsidP="00580FE5">
      <w:pPr>
        <w:pStyle w:val="ListParagraph"/>
        <w:numPr>
          <w:ilvl w:val="0"/>
          <w:numId w:val="3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580FE5">
        <w:rPr>
          <w:rFonts w:ascii="Sylfaen" w:hAnsi="Sylfaen"/>
          <w:sz w:val="22"/>
          <w:szCs w:val="22"/>
          <w:lang w:val="ka-GE"/>
        </w:rPr>
        <w:t xml:space="preserve">გთხოვთ მხედველობაში მიიღოთ, განსაზღვრულ ვადაში დოკუმენტების </w:t>
      </w:r>
      <w:r w:rsidRPr="00580FE5">
        <w:rPr>
          <w:rFonts w:ascii="Sylfaen" w:hAnsi="Sylfaen"/>
          <w:sz w:val="22"/>
          <w:szCs w:val="22"/>
        </w:rPr>
        <w:t>tenders.ge</w:t>
      </w:r>
      <w:r w:rsidRPr="00580FE5">
        <w:rPr>
          <w:rFonts w:ascii="Sylfaen" w:hAnsi="Sylfaen"/>
          <w:sz w:val="22"/>
          <w:szCs w:val="22"/>
          <w:lang w:val="ka-GE"/>
        </w:rPr>
        <w:t xml:space="preserve">-ზე არასრულად/არასწორად ატვირთვის შემთხვევაში, შემსყიდველი არ განიხილავს წარმოდგენილ შემოთავაზებას. დოკუმენტაციის მოწოდება შესაძლებელია მხოლოდ </w:t>
      </w:r>
      <w:r w:rsidRPr="00580FE5">
        <w:rPr>
          <w:rFonts w:ascii="Sylfaen" w:hAnsi="Sylfaen"/>
          <w:sz w:val="22"/>
          <w:szCs w:val="22"/>
        </w:rPr>
        <w:t>tenders.ge</w:t>
      </w:r>
      <w:r w:rsidRPr="00580FE5">
        <w:rPr>
          <w:rFonts w:ascii="Sylfaen" w:hAnsi="Sylfaen"/>
          <w:sz w:val="22"/>
          <w:szCs w:val="22"/>
          <w:lang w:val="ka-GE"/>
        </w:rPr>
        <w:t>-ზე ზემოაღნიშნული დოკუმენტების ატვირთვის გზით და სხვა</w:t>
      </w:r>
      <w:r w:rsidR="00580FE5">
        <w:rPr>
          <w:rFonts w:ascii="Sylfaen" w:hAnsi="Sylfaen"/>
          <w:sz w:val="22"/>
          <w:szCs w:val="22"/>
          <w:lang w:val="ka-GE"/>
        </w:rPr>
        <w:t xml:space="preserve"> </w:t>
      </w:r>
      <w:r w:rsidRPr="00580FE5">
        <w:rPr>
          <w:rFonts w:ascii="Sylfaen" w:hAnsi="Sylfaen"/>
          <w:sz w:val="22"/>
          <w:szCs w:val="22"/>
          <w:lang w:val="ka-GE"/>
        </w:rPr>
        <w:t>საკომუნიკაციო საშუალებების გამოყენებით დოკუმენტების გამოგზავნის შემთხვევაში არ განიხილება ამგვარი წინადადება</w:t>
      </w:r>
      <w:r w:rsidR="005B750D" w:rsidRPr="00580FE5">
        <w:rPr>
          <w:rFonts w:ascii="Sylfaen" w:hAnsi="Sylfaen"/>
          <w:sz w:val="22"/>
          <w:szCs w:val="22"/>
          <w:lang w:val="ka-GE"/>
        </w:rPr>
        <w:t>;</w:t>
      </w:r>
    </w:p>
    <w:p w14:paraId="737F3B6C" w14:textId="606E6D3E" w:rsidR="00810769" w:rsidRPr="00F07D1A" w:rsidRDefault="005B750D" w:rsidP="003E04CA">
      <w:pPr>
        <w:pStyle w:val="ListParagraph"/>
        <w:numPr>
          <w:ilvl w:val="0"/>
          <w:numId w:val="3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შემსყიდველი დაუკავშირდება მხოლოდ შერჩეულ კანდიდატებს</w:t>
      </w:r>
    </w:p>
    <w:p w14:paraId="5A74ACB6" w14:textId="37D1E606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lastRenderedPageBreak/>
        <w:t>საკონტაქტო პირ</w:t>
      </w:r>
      <w:r w:rsidR="00B02A7C">
        <w:rPr>
          <w:rFonts w:ascii="Sylfaen" w:hAnsi="Sylfaen"/>
          <w:sz w:val="22"/>
          <w:szCs w:val="22"/>
          <w:lang w:val="ka-GE"/>
        </w:rPr>
        <w:t>ებ</w:t>
      </w:r>
      <w:r w:rsidRPr="00BA3084">
        <w:rPr>
          <w:rFonts w:ascii="Sylfaen" w:hAnsi="Sylfaen"/>
          <w:sz w:val="22"/>
          <w:szCs w:val="22"/>
          <w:lang w:val="ka-GE"/>
        </w:rPr>
        <w:t>ი:</w:t>
      </w:r>
    </w:p>
    <w:p w14:paraId="6C853A30" w14:textId="3DA68BC1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ნინო ლილუაშვილი</w:t>
      </w:r>
      <w:r w:rsidR="00BA3084" w:rsidRPr="00BA3084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შესყიდვების მენეჯერი:</w:t>
      </w:r>
      <w:r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7" w:history="1">
        <w:r w:rsidRPr="00BA3084">
          <w:rPr>
            <w:sz w:val="22"/>
            <w:szCs w:val="22"/>
            <w:lang w:val="ka-GE"/>
          </w:rPr>
          <w:t>n.liluashvili@gipa.ge</w:t>
        </w:r>
      </w:hyperlink>
      <w:r w:rsidR="00FD7B76" w:rsidRPr="00BA3084">
        <w:rPr>
          <w:sz w:val="22"/>
          <w:szCs w:val="22"/>
          <w:lang w:val="ka-GE"/>
        </w:rPr>
        <w:t xml:space="preserve">       </w:t>
      </w:r>
      <w:r w:rsidR="00FD7B76" w:rsidRPr="00BA3084">
        <w:rPr>
          <w:rFonts w:ascii="Sylfaen" w:hAnsi="Sylfaen"/>
          <w:sz w:val="22"/>
          <w:szCs w:val="22"/>
          <w:lang w:val="ka-GE"/>
        </w:rPr>
        <w:t>ტელ 579 444 147</w:t>
      </w:r>
    </w:p>
    <w:p w14:paraId="6D6933B4" w14:textId="57729DB6" w:rsidR="003E04CA" w:rsidRPr="00BA3084" w:rsidRDefault="00BE7F4F">
      <w:pPr>
        <w:rPr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მამუკა დიდმანიძე</w:t>
      </w:r>
      <w:r w:rsidR="00BA3084" w:rsidRPr="00BA3084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ლოგისტიკის დეპარტამენტის ხელმძღვანელი:</w:t>
      </w:r>
      <w:r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8" w:history="1">
        <w:r w:rsidRPr="00BA3084">
          <w:rPr>
            <w:rStyle w:val="Hyperlink"/>
            <w:rFonts w:ascii="Sylfaen" w:hAnsi="Sylfaen"/>
            <w:sz w:val="22"/>
            <w:szCs w:val="22"/>
            <w:lang w:val="ka-GE"/>
          </w:rPr>
          <w:t>m.didmanidze@gipa.ge</w:t>
        </w:r>
      </w:hyperlink>
      <w:r w:rsidRPr="00BA3084">
        <w:rPr>
          <w:rFonts w:ascii="Sylfaen" w:hAnsi="Sylfaen"/>
          <w:sz w:val="22"/>
          <w:szCs w:val="22"/>
          <w:lang w:val="ka-GE"/>
        </w:rPr>
        <w:t xml:space="preserve">      ტელ 595 17 55 00</w:t>
      </w:r>
    </w:p>
    <w:sectPr w:rsidR="003E04CA" w:rsidRPr="00BA3084" w:rsidSect="00C23D8B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993C6B" w14:textId="77777777" w:rsidR="008D2C72" w:rsidRDefault="008D2C72" w:rsidP="00580FE5">
      <w:pPr>
        <w:spacing w:after="0" w:line="240" w:lineRule="auto"/>
      </w:pPr>
      <w:r>
        <w:separator/>
      </w:r>
    </w:p>
  </w:endnote>
  <w:endnote w:type="continuationSeparator" w:id="0">
    <w:p w14:paraId="1097DBC2" w14:textId="77777777" w:rsidR="008D2C72" w:rsidRDefault="008D2C72" w:rsidP="00580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471789794"/>
      <w:docPartObj>
        <w:docPartGallery w:val="Page Numbers (Bottom of Page)"/>
        <w:docPartUnique/>
      </w:docPartObj>
    </w:sdtPr>
    <w:sdtContent>
      <w:p w14:paraId="193EB754" w14:textId="5B77629E" w:rsidR="00580FE5" w:rsidRDefault="00580FE5" w:rsidP="00AF75E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2B65DF1" w14:textId="77777777" w:rsidR="00580FE5" w:rsidRDefault="00580FE5" w:rsidP="00580FE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42678781"/>
      <w:docPartObj>
        <w:docPartGallery w:val="Page Numbers (Bottom of Page)"/>
        <w:docPartUnique/>
      </w:docPartObj>
    </w:sdtPr>
    <w:sdtContent>
      <w:p w14:paraId="050EF5CA" w14:textId="0CA04A67" w:rsidR="00580FE5" w:rsidRDefault="00580FE5" w:rsidP="00AF75E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66A3F66" w14:textId="77777777" w:rsidR="00580FE5" w:rsidRDefault="00580FE5" w:rsidP="00580FE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B73645" w14:textId="77777777" w:rsidR="008D2C72" w:rsidRDefault="008D2C72" w:rsidP="00580FE5">
      <w:pPr>
        <w:spacing w:after="0" w:line="240" w:lineRule="auto"/>
      </w:pPr>
      <w:r>
        <w:separator/>
      </w:r>
    </w:p>
  </w:footnote>
  <w:footnote w:type="continuationSeparator" w:id="0">
    <w:p w14:paraId="61CC87F1" w14:textId="77777777" w:rsidR="008D2C72" w:rsidRDefault="008D2C72" w:rsidP="00580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0133D7"/>
    <w:multiLevelType w:val="hybridMultilevel"/>
    <w:tmpl w:val="E11467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BE0597"/>
    <w:multiLevelType w:val="hybridMultilevel"/>
    <w:tmpl w:val="99445F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404767"/>
    <w:multiLevelType w:val="hybridMultilevel"/>
    <w:tmpl w:val="46DA85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8192009">
    <w:abstractNumId w:val="2"/>
  </w:num>
  <w:num w:numId="2" w16cid:durableId="1925021630">
    <w:abstractNumId w:val="0"/>
  </w:num>
  <w:num w:numId="3" w16cid:durableId="502664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CA"/>
    <w:rsid w:val="00022120"/>
    <w:rsid w:val="0006344A"/>
    <w:rsid w:val="00080348"/>
    <w:rsid w:val="001129B6"/>
    <w:rsid w:val="00164F19"/>
    <w:rsid w:val="00165B7D"/>
    <w:rsid w:val="001F5D63"/>
    <w:rsid w:val="00246B75"/>
    <w:rsid w:val="002C37E6"/>
    <w:rsid w:val="00383F5A"/>
    <w:rsid w:val="003D1991"/>
    <w:rsid w:val="003E04CA"/>
    <w:rsid w:val="004154E3"/>
    <w:rsid w:val="0046064B"/>
    <w:rsid w:val="004D38E2"/>
    <w:rsid w:val="00520E9D"/>
    <w:rsid w:val="00580FE5"/>
    <w:rsid w:val="005958DF"/>
    <w:rsid w:val="005B750D"/>
    <w:rsid w:val="005D2FD4"/>
    <w:rsid w:val="005F10CE"/>
    <w:rsid w:val="00600927"/>
    <w:rsid w:val="00611603"/>
    <w:rsid w:val="00615823"/>
    <w:rsid w:val="00637B80"/>
    <w:rsid w:val="006608FD"/>
    <w:rsid w:val="0069244F"/>
    <w:rsid w:val="006B4B99"/>
    <w:rsid w:val="006F0F46"/>
    <w:rsid w:val="007438DB"/>
    <w:rsid w:val="0076429E"/>
    <w:rsid w:val="0079631E"/>
    <w:rsid w:val="007E012A"/>
    <w:rsid w:val="00810769"/>
    <w:rsid w:val="00834BEA"/>
    <w:rsid w:val="00836491"/>
    <w:rsid w:val="00851938"/>
    <w:rsid w:val="008D2C72"/>
    <w:rsid w:val="008D74B3"/>
    <w:rsid w:val="009021E6"/>
    <w:rsid w:val="00990113"/>
    <w:rsid w:val="009C410B"/>
    <w:rsid w:val="00A07C5C"/>
    <w:rsid w:val="00AE520E"/>
    <w:rsid w:val="00B029A3"/>
    <w:rsid w:val="00B02A7C"/>
    <w:rsid w:val="00B06202"/>
    <w:rsid w:val="00BA3084"/>
    <w:rsid w:val="00BB7EBD"/>
    <w:rsid w:val="00BD1CD3"/>
    <w:rsid w:val="00BE7F4F"/>
    <w:rsid w:val="00C23D8B"/>
    <w:rsid w:val="00C261EB"/>
    <w:rsid w:val="00CB5337"/>
    <w:rsid w:val="00D01462"/>
    <w:rsid w:val="00D729D2"/>
    <w:rsid w:val="00D75EE4"/>
    <w:rsid w:val="00DB62CE"/>
    <w:rsid w:val="00DF1FA4"/>
    <w:rsid w:val="00E0258C"/>
    <w:rsid w:val="00E34ADA"/>
    <w:rsid w:val="00E46DB1"/>
    <w:rsid w:val="00E743F9"/>
    <w:rsid w:val="00EA37E1"/>
    <w:rsid w:val="00F07D1A"/>
    <w:rsid w:val="00F315EE"/>
    <w:rsid w:val="00F72307"/>
    <w:rsid w:val="00FA49A6"/>
    <w:rsid w:val="00FC2D79"/>
    <w:rsid w:val="00FD7037"/>
    <w:rsid w:val="00FD7B76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D70F"/>
  <w15:chartTrackingRefBased/>
  <w15:docId w15:val="{411370D5-FF4C-47CE-BF33-F62A3A59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CA"/>
  </w:style>
  <w:style w:type="paragraph" w:styleId="Heading1">
    <w:name w:val="heading 1"/>
    <w:basedOn w:val="Normal"/>
    <w:next w:val="Normal"/>
    <w:link w:val="Heading1Char"/>
    <w:uiPriority w:val="9"/>
    <w:qFormat/>
    <w:rsid w:val="003E0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4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4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4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4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4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4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4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4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4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4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4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7B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7B76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580F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FE5"/>
  </w:style>
  <w:style w:type="character" w:styleId="PageNumber">
    <w:name w:val="page number"/>
    <w:basedOn w:val="DefaultParagraphFont"/>
    <w:uiPriority w:val="99"/>
    <w:semiHidden/>
    <w:unhideWhenUsed/>
    <w:rsid w:val="00580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didmanidze@gipa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liluashvili@gipa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2</cp:revision>
  <dcterms:created xsi:type="dcterms:W3CDTF">2024-08-12T07:04:00Z</dcterms:created>
  <dcterms:modified xsi:type="dcterms:W3CDTF">2024-08-12T07:04:00Z</dcterms:modified>
</cp:coreProperties>
</file>