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ACC" w:rsidRDefault="00F64874">
      <w:r>
        <w:rPr>
          <w:noProof/>
        </w:rPr>
        <w:drawing>
          <wp:inline distT="0" distB="0" distL="0" distR="0" wp14:anchorId="4AAEE2A6">
            <wp:extent cx="4048125" cy="914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4874" w:rsidRDefault="00F64874" w:rsidP="00F64874">
      <w:pPr>
        <w:jc w:val="center"/>
        <w:rPr>
          <w:b/>
          <w:sz w:val="28"/>
          <w:lang w:val="ka-GE"/>
        </w:rPr>
      </w:pPr>
      <w:r w:rsidRPr="00F64874">
        <w:rPr>
          <w:b/>
          <w:sz w:val="28"/>
          <w:lang w:val="ka-GE"/>
        </w:rPr>
        <w:t>ელექტრონული ტენდერის განაცხადი</w:t>
      </w:r>
    </w:p>
    <w:tbl>
      <w:tblPr>
        <w:tblStyle w:val="TableGrid"/>
        <w:tblpPr w:leftFromText="180" w:rightFromText="180" w:vertAnchor="text" w:horzAnchor="margin" w:tblpY="1067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rPr>
                <w:lang w:val="ru-RU"/>
              </w:rPr>
            </w:pPr>
            <w:r w:rsidRPr="00F64874"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F64874" w:rsidRPr="00F64874" w:rsidRDefault="00F64874" w:rsidP="00F64874"/>
        </w:tc>
        <w:tc>
          <w:tcPr>
            <w:tcW w:w="5845" w:type="dxa"/>
          </w:tcPr>
          <w:p w:rsidR="00F64874" w:rsidRPr="00F64874" w:rsidRDefault="00F64874" w:rsidP="00F64874"/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1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Sylfaen" w:hAnsi="Sylfaen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ტენდერის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Default="00F64874" w:rsidP="00087557">
            <w:pPr>
              <w:jc w:val="both"/>
              <w:rPr>
                <w:lang w:val="ka-GE"/>
              </w:rPr>
            </w:pPr>
            <w:r w:rsidRPr="00F64874">
              <w:rPr>
                <w:lang w:val="ka-GE"/>
              </w:rPr>
              <w:t>შპს ,,</w:t>
            </w:r>
            <w:proofErr w:type="spellStart"/>
            <w:r w:rsidRPr="00F64874">
              <w:rPr>
                <w:lang w:val="ka-GE"/>
              </w:rPr>
              <w:t>სოკარ</w:t>
            </w:r>
            <w:proofErr w:type="spellEnd"/>
            <w:r w:rsidRPr="00F64874">
              <w:rPr>
                <w:lang w:val="ka-GE"/>
              </w:rPr>
              <w:t xml:space="preserve"> ჯორჯია </w:t>
            </w:r>
            <w:proofErr w:type="spellStart"/>
            <w:r w:rsidRPr="00F64874">
              <w:rPr>
                <w:lang w:val="ka-GE"/>
              </w:rPr>
              <w:t>პეტროლეუმი</w:t>
            </w:r>
            <w:r w:rsidR="00087557">
              <w:rPr>
                <w:lang w:val="ka-GE"/>
              </w:rPr>
              <w:t>სათვის</w:t>
            </w:r>
            <w:r w:rsidRPr="00F64874">
              <w:rPr>
                <w:lang w:val="ka-GE"/>
              </w:rPr>
              <w:t>“</w:t>
            </w:r>
            <w:r w:rsidR="00087557">
              <w:rPr>
                <w:lang w:val="ka-GE"/>
              </w:rPr>
              <w:t>განკუთვნილი</w:t>
            </w:r>
            <w:proofErr w:type="spellEnd"/>
            <w:r w:rsidR="00087557">
              <w:rPr>
                <w:lang w:val="ka-GE"/>
              </w:rPr>
              <w:t xml:space="preserve"> </w:t>
            </w:r>
            <w:r w:rsidRPr="00F64874">
              <w:rPr>
                <w:lang w:val="ka-GE"/>
              </w:rPr>
              <w:t xml:space="preserve"> </w:t>
            </w:r>
            <w:r w:rsidR="00087557">
              <w:rPr>
                <w:lang w:val="ka-GE"/>
              </w:rPr>
              <w:t>ზამთრის ფორმები (</w:t>
            </w:r>
            <w:proofErr w:type="spellStart"/>
            <w:r w:rsidR="00087557">
              <w:rPr>
                <w:lang w:val="ka-GE"/>
              </w:rPr>
              <w:t>სპეც</w:t>
            </w:r>
            <w:proofErr w:type="spellEnd"/>
            <w:r w:rsidR="00087557">
              <w:rPr>
                <w:lang w:val="ka-GE"/>
              </w:rPr>
              <w:t xml:space="preserve">. </w:t>
            </w:r>
            <w:proofErr w:type="spellStart"/>
            <w:r w:rsidR="00087557">
              <w:rPr>
                <w:lang w:val="ka-GE"/>
              </w:rPr>
              <w:t>ტანსაცმლი</w:t>
            </w:r>
            <w:proofErr w:type="spellEnd"/>
            <w:r w:rsidR="00087557">
              <w:rPr>
                <w:lang w:val="ka-GE"/>
              </w:rPr>
              <w:t xml:space="preserve">) </w:t>
            </w:r>
          </w:p>
          <w:p w:rsidR="00341AA4" w:rsidRDefault="00341AA4" w:rsidP="00087557">
            <w:pPr>
              <w:jc w:val="both"/>
              <w:rPr>
                <w:lang w:val="ka-GE"/>
              </w:rPr>
            </w:pPr>
          </w:p>
          <w:p w:rsidR="00341AA4" w:rsidRPr="00F64874" w:rsidRDefault="00341AA4" w:rsidP="00087557">
            <w:pPr>
              <w:jc w:val="both"/>
              <w:rPr>
                <w:lang w:val="ka-GE"/>
              </w:rPr>
            </w:pP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2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კონკრეტული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დავალება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Default="00F64874" w:rsidP="00087557">
            <w:pPr>
              <w:contextualSpacing/>
              <w:jc w:val="both"/>
              <w:rPr>
                <w:lang w:val="ka-GE"/>
              </w:rPr>
            </w:pPr>
            <w:r w:rsidRPr="00F64874">
              <w:rPr>
                <w:lang w:val="ka-GE"/>
              </w:rPr>
              <w:t xml:space="preserve">ტენდერში მონაწილე პრეტენდენტმა კომპანიამ </w:t>
            </w:r>
            <w:proofErr w:type="spellStart"/>
            <w:r w:rsidR="00087557">
              <w:rPr>
                <w:lang w:val="ka-GE"/>
              </w:rPr>
              <w:t>სატენდერო</w:t>
            </w:r>
            <w:proofErr w:type="spellEnd"/>
            <w:r w:rsidR="00087557">
              <w:rPr>
                <w:lang w:val="ka-GE"/>
              </w:rPr>
              <w:t xml:space="preserve"> წინადადებით უნდა წარმოადგინოს კომერციული წინადადება</w:t>
            </w:r>
            <w:r w:rsidR="00341AA4">
              <w:rPr>
                <w:lang w:val="ka-GE"/>
              </w:rPr>
              <w:t xml:space="preserve">. </w:t>
            </w:r>
            <w:r w:rsidR="00087557">
              <w:rPr>
                <w:lang w:val="ka-GE"/>
              </w:rPr>
              <w:t xml:space="preserve">წარმოდგენილი უნდა იყოს </w:t>
            </w:r>
            <w:r w:rsidR="00087557" w:rsidRPr="00F64874">
              <w:rPr>
                <w:lang w:val="ka-GE"/>
              </w:rPr>
              <w:t>როგორც ერთეულის ღირებულება, ასევე ჯამური ღირებულება</w:t>
            </w:r>
            <w:r w:rsidR="00341AA4">
              <w:rPr>
                <w:lang w:val="ka-GE"/>
              </w:rPr>
              <w:t xml:space="preserve"> (</w:t>
            </w:r>
            <w:r w:rsidR="00E62549">
              <w:rPr>
                <w:lang w:val="ka-GE"/>
              </w:rPr>
              <w:t xml:space="preserve">იმ შემთხვევაში, თუ პრეტენდენტი კომპანია დღგ-ს გადამხდელია, </w:t>
            </w:r>
            <w:proofErr w:type="spellStart"/>
            <w:r w:rsidR="00E62549">
              <w:rPr>
                <w:lang w:val="ka-GE"/>
              </w:rPr>
              <w:t>განფასება</w:t>
            </w:r>
            <w:proofErr w:type="spellEnd"/>
            <w:r w:rsidR="00E62549">
              <w:rPr>
                <w:lang w:val="ka-GE"/>
              </w:rPr>
              <w:t xml:space="preserve"> წარმოდგენილი უნდა იყოს დღგ-ს გათვალისწინებით).</w:t>
            </w:r>
          </w:p>
          <w:p w:rsidR="00341AA4" w:rsidRDefault="00341AA4" w:rsidP="00087557">
            <w:pPr>
              <w:contextualSpacing/>
              <w:jc w:val="both"/>
              <w:rPr>
                <w:lang w:val="ka-GE"/>
              </w:rPr>
            </w:pPr>
          </w:p>
          <w:p w:rsidR="00341AA4" w:rsidRPr="00341AA4" w:rsidRDefault="00341AA4" w:rsidP="00341AA4">
            <w:pPr>
              <w:jc w:val="both"/>
              <w:rPr>
                <w:b/>
                <w:lang w:val="ka-GE"/>
              </w:rPr>
            </w:pPr>
            <w:r w:rsidRPr="00341AA4">
              <w:rPr>
                <w:b/>
                <w:lang w:val="ka-GE"/>
              </w:rPr>
              <w:t>900 ცალი კომპლექტი (ქურთუკი, გრძელ მკლავიანი პოლო მაისური, შარვალი და ქუდი)</w:t>
            </w:r>
          </w:p>
          <w:p w:rsidR="00341AA4" w:rsidRPr="00341AA4" w:rsidRDefault="00341AA4" w:rsidP="00341AA4">
            <w:pPr>
              <w:contextualSpacing/>
              <w:jc w:val="both"/>
              <w:rPr>
                <w:b/>
                <w:lang w:val="ka-GE"/>
              </w:rPr>
            </w:pPr>
            <w:r w:rsidRPr="00341AA4">
              <w:rPr>
                <w:b/>
                <w:lang w:val="ka-GE"/>
              </w:rPr>
              <w:t>250 ცალი ჟილეტი</w:t>
            </w:r>
          </w:p>
          <w:p w:rsidR="00087557" w:rsidRPr="00087557" w:rsidRDefault="00087557" w:rsidP="00087557">
            <w:pPr>
              <w:jc w:val="both"/>
              <w:rPr>
                <w:lang w:val="ka-GE"/>
              </w:rPr>
            </w:pP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3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მოთხოვნები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მიმართ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Default="00F64874" w:rsidP="00F64874">
            <w:pPr>
              <w:jc w:val="both"/>
              <w:rPr>
                <w:lang w:val="ka-GE"/>
              </w:rPr>
            </w:pPr>
            <w:r w:rsidRPr="00F64874">
              <w:rPr>
                <w:lang w:val="ka-GE"/>
              </w:rPr>
              <w:t xml:space="preserve">1.პრეტენდენტმა </w:t>
            </w:r>
            <w:r w:rsidR="00087557">
              <w:rPr>
                <w:lang w:val="ka-GE"/>
              </w:rPr>
              <w:t>კომპანიამ უნდა წარმოადგინოს საქონლის მოწოდების კონკრეტული ვადა.</w:t>
            </w:r>
          </w:p>
          <w:p w:rsidR="00087557" w:rsidRDefault="00087557" w:rsidP="00F64874">
            <w:pPr>
              <w:jc w:val="both"/>
              <w:rPr>
                <w:lang w:val="ka-GE"/>
              </w:rPr>
            </w:pPr>
            <w:r>
              <w:rPr>
                <w:lang w:val="ka-GE"/>
              </w:rPr>
              <w:t xml:space="preserve">2.პრეტენდენტმა კომპანიამ უნდა წარმოადგინოს ინფორმაცია საქონლის კონკრეტული </w:t>
            </w:r>
            <w:proofErr w:type="spellStart"/>
            <w:r>
              <w:rPr>
                <w:lang w:val="ka-GE"/>
              </w:rPr>
              <w:t>საგარანტიო</w:t>
            </w:r>
            <w:proofErr w:type="spellEnd"/>
            <w:r>
              <w:rPr>
                <w:lang w:val="ka-GE"/>
              </w:rPr>
              <w:t xml:space="preserve"> ვადების შესახებ თანდართულ დოკუმენტებში არსებული მოთხოვნების შესაბამისად.</w:t>
            </w:r>
          </w:p>
          <w:p w:rsidR="00251516" w:rsidRDefault="00251516" w:rsidP="00F64874">
            <w:pPr>
              <w:jc w:val="both"/>
              <w:rPr>
                <w:lang w:val="ka-GE"/>
              </w:rPr>
            </w:pPr>
            <w:r>
              <w:t>3.</w:t>
            </w:r>
            <w:r>
              <w:rPr>
                <w:lang w:val="ka-GE"/>
              </w:rPr>
              <w:t xml:space="preserve">პრეტენდენტ კომპანიას უნდა გააჩნდეს ბოლო 2 წლის მანძილზე შესყიდვის ობიექტის ან ანალოგიური საქონლის მიწოდების არანაკლებ 1 </w:t>
            </w:r>
            <w:r w:rsidR="00341AA4" w:rsidRPr="00251516">
              <w:rPr>
                <w:u w:val="single"/>
                <w:lang w:val="ka-GE"/>
              </w:rPr>
              <w:t>შესრულებული</w:t>
            </w:r>
            <w:r w:rsidR="00341AA4">
              <w:rPr>
                <w:lang w:val="ka-GE"/>
              </w:rPr>
              <w:t xml:space="preserve"> ხელშეკრულება</w:t>
            </w:r>
            <w:r>
              <w:rPr>
                <w:lang w:val="ka-GE"/>
              </w:rPr>
              <w:t>.</w:t>
            </w:r>
          </w:p>
          <w:p w:rsidR="00341AA4" w:rsidRPr="00251516" w:rsidRDefault="00341AA4" w:rsidP="00F64874">
            <w:pPr>
              <w:jc w:val="both"/>
              <w:rPr>
                <w:lang w:val="ka-GE"/>
              </w:rPr>
            </w:pPr>
            <w:r>
              <w:rPr>
                <w:lang w:val="ka-GE"/>
              </w:rPr>
              <w:t xml:space="preserve">4. </w:t>
            </w:r>
            <w:r w:rsidRPr="00341AA4">
              <w:rPr>
                <w:lang w:val="ka-GE"/>
              </w:rPr>
              <w:t>სრული კომპლექტის ნიმუშის მოწოდება უნდა განხორციელდეს ტენდერის დასრულების შემდეგ არაუგვიანეს 3 სამუშაო დღეში</w:t>
            </w:r>
            <w:r>
              <w:rPr>
                <w:lang w:val="ka-GE"/>
              </w:rPr>
              <w:t>.</w:t>
            </w:r>
          </w:p>
          <w:p w:rsidR="00F64874" w:rsidRPr="00F64874" w:rsidRDefault="00F64874" w:rsidP="00087557">
            <w:pPr>
              <w:jc w:val="both"/>
              <w:rPr>
                <w:lang w:val="ka-GE"/>
              </w:rPr>
            </w:pP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4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გადახდის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პირობები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Pr="00F64874" w:rsidRDefault="00F64874" w:rsidP="00F64874">
            <w:pPr>
              <w:rPr>
                <w:lang w:val="ka-GE"/>
              </w:rPr>
            </w:pPr>
            <w:r w:rsidRPr="00F64874"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5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ტენდერის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ვადები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Pr="00F64874" w:rsidRDefault="00341AA4" w:rsidP="00F64874">
            <w:pPr>
              <w:rPr>
                <w:lang w:val="ka-GE"/>
              </w:rPr>
            </w:pPr>
            <w:r>
              <w:rPr>
                <w:lang w:val="ka-GE"/>
              </w:rPr>
              <w:t>10 კალენდარული დღე</w:t>
            </w:r>
          </w:p>
        </w:tc>
      </w:tr>
      <w:tr w:rsidR="00537A4C" w:rsidRPr="00F64874" w:rsidTr="00F64874">
        <w:tc>
          <w:tcPr>
            <w:tcW w:w="442" w:type="dxa"/>
          </w:tcPr>
          <w:p w:rsidR="00537A4C" w:rsidRPr="00537A4C" w:rsidRDefault="00537A4C" w:rsidP="00F64874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lastRenderedPageBreak/>
              <w:t>6</w:t>
            </w:r>
          </w:p>
        </w:tc>
        <w:tc>
          <w:tcPr>
            <w:tcW w:w="3063" w:type="dxa"/>
          </w:tcPr>
          <w:p w:rsidR="00537A4C" w:rsidRPr="00F64874" w:rsidRDefault="00537A4C" w:rsidP="00F6487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ხელშეკრულების ვადები</w:t>
            </w:r>
          </w:p>
        </w:tc>
        <w:tc>
          <w:tcPr>
            <w:tcW w:w="5845" w:type="dxa"/>
          </w:tcPr>
          <w:p w:rsidR="00537A4C" w:rsidRPr="00F64874" w:rsidRDefault="00341AA4" w:rsidP="00F64874">
            <w:pPr>
              <w:rPr>
                <w:lang w:val="ka-GE"/>
              </w:rPr>
            </w:pPr>
            <w:r>
              <w:rPr>
                <w:lang w:val="ka-GE"/>
              </w:rPr>
              <w:t>30 კალენდარული დღე</w:t>
            </w: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537A4C" w:rsidP="00F64874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</w:rPr>
            </w:pPr>
            <w:proofErr w:type="spellStart"/>
            <w:r w:rsidRPr="00F64874">
              <w:rPr>
                <w:rFonts w:ascii="AcadNusx" w:hAnsi="AcadNusx"/>
              </w:rPr>
              <w:t>sakontaqto</w:t>
            </w:r>
            <w:proofErr w:type="spellEnd"/>
            <w:r w:rsidRPr="00F64874">
              <w:rPr>
                <w:rFonts w:ascii="AcadNusx" w:hAnsi="AcadNusx"/>
              </w:rPr>
              <w:t xml:space="preserve"> </w:t>
            </w:r>
            <w:proofErr w:type="spellStart"/>
            <w:r w:rsidRPr="00F6487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F64874" w:rsidRPr="00F64874" w:rsidRDefault="00341AA4" w:rsidP="00F64874">
            <w:r>
              <w:rPr>
                <w:lang w:val="ka-GE"/>
              </w:rPr>
              <w:t>557 430 160 ანა ბაძაღუა</w:t>
            </w:r>
          </w:p>
        </w:tc>
      </w:tr>
    </w:tbl>
    <w:p w:rsidR="00F64874" w:rsidRDefault="00F64874" w:rsidP="00F64874">
      <w:pPr>
        <w:rPr>
          <w:b/>
          <w:sz w:val="28"/>
          <w:lang w:val="ka-GE"/>
        </w:rPr>
      </w:pPr>
    </w:p>
    <w:p w:rsidR="00F64874" w:rsidRPr="00F64874" w:rsidRDefault="00F64874" w:rsidP="00F64874">
      <w:pPr>
        <w:jc w:val="center"/>
        <w:rPr>
          <w:b/>
          <w:sz w:val="28"/>
          <w:lang w:val="ka-GE"/>
        </w:rPr>
      </w:pPr>
      <w:bookmarkStart w:id="0" w:name="_GoBack"/>
      <w:bookmarkEnd w:id="0"/>
    </w:p>
    <w:sectPr w:rsidR="00F64874" w:rsidRPr="00F648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A213F"/>
    <w:multiLevelType w:val="hybridMultilevel"/>
    <w:tmpl w:val="F5D0D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020DDB"/>
    <w:multiLevelType w:val="hybridMultilevel"/>
    <w:tmpl w:val="91A8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0B8"/>
    <w:rsid w:val="00087557"/>
    <w:rsid w:val="00251516"/>
    <w:rsid w:val="00341AA4"/>
    <w:rsid w:val="00537A4C"/>
    <w:rsid w:val="00787ACC"/>
    <w:rsid w:val="00A460B8"/>
    <w:rsid w:val="00E62549"/>
    <w:rsid w:val="00F6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8CF31"/>
  <w15:chartTrackingRefBased/>
  <w15:docId w15:val="{CD195532-2E84-47E0-8728-68942B2D2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4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75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6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Sophio Basiladze</dc:creator>
  <cp:keywords/>
  <dc:description/>
  <cp:lastModifiedBy>Ana Badzaghua</cp:lastModifiedBy>
  <cp:revision>2</cp:revision>
  <dcterms:created xsi:type="dcterms:W3CDTF">2024-08-27T13:58:00Z</dcterms:created>
  <dcterms:modified xsi:type="dcterms:W3CDTF">2024-08-27T13:58:00Z</dcterms:modified>
</cp:coreProperties>
</file>