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1DA205" w14:textId="2B268121" w:rsidR="006304D5" w:rsidRPr="00E8422E" w:rsidRDefault="00E8422E" w:rsidP="00E14BFA">
      <w:pPr>
        <w:spacing w:line="276" w:lineRule="auto"/>
        <w:rPr>
          <w:rFonts w:ascii="Calibri" w:hAnsi="Calibri" w:cs="Calibri"/>
          <w:b/>
          <w:bCs/>
          <w:sz w:val="36"/>
          <w:szCs w:val="36"/>
          <w:u w:val="single"/>
          <w:lang w:val="ru-RU"/>
        </w:rPr>
      </w:pPr>
      <w:r w:rsidRPr="00E8422E">
        <w:rPr>
          <w:rFonts w:ascii="Calibri" w:hAnsi="Calibri" w:cs="Calibri"/>
          <w:b/>
          <w:bCs/>
          <w:noProof/>
          <w:sz w:val="36"/>
          <w:szCs w:val="36"/>
          <w:u w:val="single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25ED86ED" wp14:editId="63116155">
                <wp:simplePos x="0" y="0"/>
                <wp:positionH relativeFrom="margin">
                  <wp:posOffset>3157220</wp:posOffset>
                </wp:positionH>
                <wp:positionV relativeFrom="paragraph">
                  <wp:posOffset>3810</wp:posOffset>
                </wp:positionV>
                <wp:extent cx="2777490" cy="1404620"/>
                <wp:effectExtent l="0" t="0" r="3810" b="5080"/>
                <wp:wrapSquare wrapText="bothSides"/>
                <wp:docPr id="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7749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DC251F" w14:textId="0722E91E" w:rsidR="00481DD9" w:rsidRPr="00A7763B" w:rsidRDefault="00D53DE0" w:rsidP="00481DD9">
                            <w:pPr>
                              <w:rPr>
                                <w:rFonts w:ascii="Sylfaen" w:hAnsi="Sylfaen"/>
                                <w:lang w:val="ka-GE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sz w:val="24"/>
                                <w:lang w:val="ka-G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5ED86ED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248.6pt;margin-top:.3pt;width:218.7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" stroked="f">
                <v:textbox style="mso-fit-shape-to-text:t">
                  <w:txbxContent>
                    <w:p w14:paraId="1ADC251F" w14:textId="0722E91E" w:rsidR="00481DD9" w:rsidRPr="00A7763B" w:rsidRDefault="00D53DE0" w:rsidP="00481DD9">
                      <w:pPr>
                        <w:rPr>
                          <w:rFonts w:ascii="Sylfaen" w:hAnsi="Sylfaen"/>
                          <w:lang w:val="ka-GE"/>
                        </w:rPr>
                      </w:pPr>
                      <w:r>
                        <w:rPr>
                          <w:rFonts w:ascii="Calibri" w:hAnsi="Calibri" w:cs="Calibri"/>
                          <w:b/>
                          <w:sz w:val="24"/>
                          <w:lang w:val="ka-GE"/>
                        </w:rPr>
                        <w:t xml:space="preserve">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10B65" w:rsidRPr="00E8422E">
        <w:rPr>
          <w:rFonts w:ascii="Calibri" w:hAnsi="Calibri" w:cs="Calibri"/>
          <w:b/>
          <w:bCs/>
          <w:noProof/>
          <w:sz w:val="36"/>
          <w:szCs w:val="36"/>
          <w:u w:val="single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324AAD3" wp14:editId="0898791F">
                <wp:simplePos x="0" y="0"/>
                <wp:positionH relativeFrom="margin">
                  <wp:posOffset>-556260</wp:posOffset>
                </wp:positionH>
                <wp:positionV relativeFrom="paragraph">
                  <wp:posOffset>0</wp:posOffset>
                </wp:positionV>
                <wp:extent cx="3268980" cy="1404620"/>
                <wp:effectExtent l="0" t="0" r="7620" b="9525"/>
                <wp:wrapSquare wrapText="bothSides"/>
                <wp:docPr id="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89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B6351E" w14:textId="5443D4D5" w:rsidR="00481DD9" w:rsidRPr="00A7763B" w:rsidRDefault="00D53DE0" w:rsidP="00481DD9">
                            <w:pPr>
                              <w:rPr>
                                <w:rFonts w:ascii="Sylfaen" w:hAnsi="Sylfaen"/>
                                <w:lang w:val="ka-GE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sz w:val="24"/>
                                <w:lang w:val="ka-GE"/>
                              </w:rPr>
                              <w:t xml:space="preserve"> </w:t>
                            </w:r>
                          </w:p>
                          <w:p w14:paraId="21EDDA02" w14:textId="77777777" w:rsidR="006304D5" w:rsidRPr="006304D5" w:rsidRDefault="006304D5" w:rsidP="006304D5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324AAD3" id="_x0000_s1027" type="#_x0000_t202" style="position:absolute;margin-left:-43.8pt;margin-top:0;width:257.4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" stroked="f">
                <v:textbox style="mso-fit-shape-to-text:t">
                  <w:txbxContent>
                    <w:p w14:paraId="54B6351E" w14:textId="5443D4D5" w:rsidR="00481DD9" w:rsidRPr="00A7763B" w:rsidRDefault="00D53DE0" w:rsidP="00481DD9">
                      <w:pPr>
                        <w:rPr>
                          <w:rFonts w:ascii="Sylfaen" w:hAnsi="Sylfaen"/>
                          <w:lang w:val="ka-GE"/>
                        </w:rPr>
                      </w:pPr>
                      <w:r>
                        <w:rPr>
                          <w:rFonts w:ascii="Calibri" w:hAnsi="Calibri" w:cs="Calibri"/>
                          <w:b/>
                          <w:sz w:val="24"/>
                          <w:lang w:val="ka-GE"/>
                        </w:rPr>
                        <w:t xml:space="preserve"> </w:t>
                      </w:r>
                    </w:p>
                    <w:p w14:paraId="21EDDA02" w14:textId="77777777" w:rsidR="006304D5" w:rsidRPr="006304D5" w:rsidRDefault="006304D5" w:rsidP="006304D5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C841AA3" w14:textId="07D69171" w:rsidR="004D5AAB" w:rsidRPr="00E8422E" w:rsidRDefault="004D5AAB" w:rsidP="00E14BFA">
      <w:pPr>
        <w:spacing w:line="276" w:lineRule="auto"/>
        <w:jc w:val="center"/>
        <w:rPr>
          <w:rFonts w:ascii="Calibri" w:hAnsi="Calibri" w:cs="Calibri"/>
          <w:b/>
          <w:bCs/>
          <w:sz w:val="28"/>
          <w:szCs w:val="36"/>
          <w:lang w:val="ru-RU"/>
        </w:rPr>
      </w:pPr>
    </w:p>
    <w:p w14:paraId="72A7A350" w14:textId="77777777" w:rsidR="00A05EFA" w:rsidRPr="00E8422E" w:rsidRDefault="00A05EFA" w:rsidP="00E14BFA">
      <w:pPr>
        <w:spacing w:line="276" w:lineRule="auto"/>
        <w:jc w:val="center"/>
        <w:rPr>
          <w:rFonts w:ascii="Calibri" w:hAnsi="Calibri" w:cs="Calibri"/>
          <w:b/>
          <w:bCs/>
          <w:sz w:val="28"/>
          <w:szCs w:val="36"/>
          <w:lang w:val="ru-RU"/>
        </w:rPr>
      </w:pPr>
    </w:p>
    <w:p w14:paraId="5395F707" w14:textId="77777777" w:rsidR="00A05EFA" w:rsidRPr="00E8422E" w:rsidRDefault="00A05EFA" w:rsidP="00E14BFA">
      <w:pPr>
        <w:spacing w:line="276" w:lineRule="auto"/>
        <w:jc w:val="center"/>
        <w:rPr>
          <w:rFonts w:ascii="Calibri" w:hAnsi="Calibri" w:cs="Calibri"/>
          <w:b/>
          <w:bCs/>
          <w:sz w:val="28"/>
          <w:szCs w:val="36"/>
          <w:lang w:val="ru-RU"/>
        </w:rPr>
      </w:pPr>
    </w:p>
    <w:p w14:paraId="222F152D" w14:textId="77777777" w:rsidR="00A05EFA" w:rsidRPr="00E8422E" w:rsidRDefault="00A05EFA" w:rsidP="00E14BFA">
      <w:pPr>
        <w:spacing w:line="276" w:lineRule="auto"/>
        <w:jc w:val="center"/>
        <w:rPr>
          <w:rFonts w:ascii="Calibri" w:hAnsi="Calibri" w:cs="Calibri"/>
          <w:b/>
          <w:bCs/>
          <w:sz w:val="28"/>
          <w:szCs w:val="36"/>
          <w:lang w:val="ru-RU"/>
        </w:rPr>
      </w:pPr>
    </w:p>
    <w:p w14:paraId="455FCC53" w14:textId="7618D777" w:rsidR="009934D9" w:rsidRDefault="00450516" w:rsidP="00E14BFA">
      <w:pPr>
        <w:spacing w:line="276" w:lineRule="auto"/>
        <w:jc w:val="center"/>
        <w:rPr>
          <w:rFonts w:ascii="Calibri" w:hAnsi="Calibri" w:cs="Calibri"/>
          <w:b/>
          <w:bCs/>
          <w:sz w:val="28"/>
          <w:szCs w:val="36"/>
          <w:lang w:val="ka-GE"/>
        </w:rPr>
      </w:pPr>
      <w:bookmarkStart w:id="0" w:name="_Hlk175844712"/>
      <w:bookmarkStart w:id="1" w:name="_GoBack"/>
      <w:r>
        <w:rPr>
          <w:rFonts w:ascii="Calibri" w:hAnsi="Calibri" w:cs="Calibri"/>
          <w:b/>
          <w:bCs/>
          <w:sz w:val="28"/>
          <w:szCs w:val="36"/>
          <w:lang w:val="ka-GE"/>
        </w:rPr>
        <w:t>265 მ</w:t>
      </w:r>
      <w:r w:rsidRPr="00812A7F">
        <w:rPr>
          <w:rFonts w:ascii="Calibri" w:hAnsi="Calibri" w:cs="Calibri"/>
          <w:b/>
          <w:bCs/>
          <w:sz w:val="28"/>
          <w:szCs w:val="36"/>
          <w:vertAlign w:val="superscript"/>
          <w:lang w:val="ka-GE"/>
        </w:rPr>
        <w:t>3</w:t>
      </w:r>
      <w:r>
        <w:rPr>
          <w:rFonts w:ascii="Calibri" w:hAnsi="Calibri" w:cs="Calibri"/>
          <w:b/>
          <w:bCs/>
          <w:sz w:val="28"/>
          <w:szCs w:val="36"/>
          <w:lang w:val="ka-GE"/>
        </w:rPr>
        <w:t xml:space="preserve"> </w:t>
      </w:r>
      <w:r w:rsidR="009934D9">
        <w:rPr>
          <w:rFonts w:ascii="Calibri" w:hAnsi="Calibri" w:cs="Calibri"/>
          <w:b/>
          <w:bCs/>
          <w:sz w:val="28"/>
          <w:szCs w:val="36"/>
          <w:lang w:val="ka-GE"/>
        </w:rPr>
        <w:t>რეაქტორის</w:t>
      </w:r>
      <w:r w:rsidR="00812A7F">
        <w:rPr>
          <w:rFonts w:ascii="Calibri" w:hAnsi="Calibri" w:cs="Calibri"/>
          <w:b/>
          <w:bCs/>
          <w:sz w:val="28"/>
          <w:szCs w:val="36"/>
          <w:lang w:val="ka-GE"/>
        </w:rPr>
        <w:t xml:space="preserve"> დასაყენებელი მოედნისთვის,</w:t>
      </w:r>
      <w:r w:rsidR="009934D9">
        <w:rPr>
          <w:rFonts w:ascii="Calibri" w:hAnsi="Calibri" w:cs="Calibri"/>
          <w:b/>
          <w:bCs/>
          <w:sz w:val="28"/>
          <w:szCs w:val="36"/>
          <w:lang w:val="ka-GE"/>
        </w:rPr>
        <w:t xml:space="preserve"> </w:t>
      </w:r>
      <w:r>
        <w:rPr>
          <w:rFonts w:ascii="Calibri" w:hAnsi="Calibri" w:cs="Calibri"/>
          <w:b/>
          <w:bCs/>
          <w:sz w:val="28"/>
          <w:szCs w:val="36"/>
          <w:lang w:val="ka-GE"/>
        </w:rPr>
        <w:t>50 მ</w:t>
      </w:r>
      <w:r w:rsidRPr="00812A7F">
        <w:rPr>
          <w:rFonts w:ascii="Calibri" w:hAnsi="Calibri" w:cs="Calibri"/>
          <w:b/>
          <w:bCs/>
          <w:sz w:val="28"/>
          <w:szCs w:val="36"/>
          <w:vertAlign w:val="superscript"/>
          <w:lang w:val="ka-GE"/>
        </w:rPr>
        <w:t>3</w:t>
      </w:r>
      <w:r>
        <w:rPr>
          <w:rFonts w:ascii="Calibri" w:hAnsi="Calibri" w:cs="Calibri"/>
          <w:b/>
          <w:bCs/>
          <w:sz w:val="28"/>
          <w:szCs w:val="36"/>
          <w:lang w:val="ka-GE"/>
        </w:rPr>
        <w:t xml:space="preserve"> </w:t>
      </w:r>
      <w:r w:rsidR="009934D9">
        <w:rPr>
          <w:rFonts w:ascii="Calibri" w:hAnsi="Calibri" w:cs="Calibri"/>
          <w:b/>
          <w:bCs/>
          <w:sz w:val="28"/>
          <w:szCs w:val="36"/>
          <w:lang w:val="ka-GE"/>
        </w:rPr>
        <w:t xml:space="preserve">საკონტაქტო როფის დასაყენებელი მოედნისთვის, </w:t>
      </w:r>
      <w:bookmarkStart w:id="2" w:name="_Hlk175844208"/>
      <w:r w:rsidR="009934D9">
        <w:rPr>
          <w:rFonts w:ascii="Calibri" w:hAnsi="Calibri" w:cs="Calibri"/>
          <w:b/>
          <w:bCs/>
          <w:sz w:val="28"/>
          <w:szCs w:val="36"/>
          <w:lang w:val="ka-GE"/>
        </w:rPr>
        <w:t xml:space="preserve">ჩამდინარე წყლების </w:t>
      </w:r>
      <w:r w:rsidR="006A61D8">
        <w:rPr>
          <w:rFonts w:ascii="Calibri" w:hAnsi="Calibri" w:cs="Calibri"/>
          <w:b/>
          <w:bCs/>
          <w:sz w:val="28"/>
          <w:szCs w:val="36"/>
          <w:lang w:val="ka-GE"/>
        </w:rPr>
        <w:t>სარინი</w:t>
      </w:r>
      <w:r w:rsidR="009934D9">
        <w:rPr>
          <w:rFonts w:ascii="Calibri" w:hAnsi="Calibri" w:cs="Calibri"/>
          <w:b/>
          <w:bCs/>
          <w:sz w:val="28"/>
          <w:szCs w:val="36"/>
          <w:lang w:val="ka-GE"/>
        </w:rPr>
        <w:t xml:space="preserve"> არხისთვის რკინაბეტონისა და ლითონის კონსტრუქციების დაპროექტების, დამზადებისა და მონტაჟის </w:t>
      </w:r>
      <w:bookmarkEnd w:id="2"/>
    </w:p>
    <w:bookmarkEnd w:id="0"/>
    <w:bookmarkEnd w:id="1"/>
    <w:p w14:paraId="7191F267" w14:textId="36356A05" w:rsidR="00767E95" w:rsidRPr="00812A7F" w:rsidRDefault="00E8422E" w:rsidP="00E14BFA">
      <w:pPr>
        <w:spacing w:line="276" w:lineRule="auto"/>
        <w:jc w:val="center"/>
        <w:rPr>
          <w:rFonts w:ascii="Calibri" w:hAnsi="Calibri" w:cs="Calibri"/>
          <w:b/>
          <w:bCs/>
          <w:sz w:val="28"/>
          <w:szCs w:val="36"/>
          <w:lang w:val="ka-GE"/>
        </w:rPr>
      </w:pPr>
      <w:r>
        <w:rPr>
          <w:rFonts w:ascii="Calibri" w:hAnsi="Calibri" w:cs="Calibri"/>
          <w:b/>
          <w:bCs/>
          <w:sz w:val="28"/>
          <w:szCs w:val="36"/>
          <w:lang w:val="ka-GE"/>
        </w:rPr>
        <w:t>ტექნიკური დავალება</w:t>
      </w:r>
    </w:p>
    <w:p w14:paraId="4CD4DB07" w14:textId="77777777" w:rsidR="00B37A49" w:rsidRPr="00E8422E" w:rsidRDefault="00B37A49" w:rsidP="00E14BFA">
      <w:pPr>
        <w:spacing w:line="276" w:lineRule="auto"/>
        <w:jc w:val="center"/>
        <w:rPr>
          <w:rFonts w:ascii="Calibri" w:hAnsi="Calibri" w:cs="Calibri"/>
          <w:b/>
          <w:bCs/>
          <w:sz w:val="36"/>
          <w:szCs w:val="36"/>
          <w:u w:val="single"/>
          <w:lang w:val="ru-RU"/>
        </w:rPr>
      </w:pPr>
    </w:p>
    <w:p w14:paraId="6E5D3651" w14:textId="695072A3" w:rsidR="00ED0C36" w:rsidRPr="00E8422E" w:rsidRDefault="00926906" w:rsidP="00E14BFA">
      <w:pPr>
        <w:spacing w:line="276" w:lineRule="auto"/>
        <w:rPr>
          <w:rFonts w:ascii="Calibri" w:hAnsi="Calibri" w:cs="Calibri"/>
          <w:b/>
          <w:sz w:val="24"/>
          <w:lang w:val="ru-RU"/>
        </w:rPr>
      </w:pPr>
      <w:r>
        <w:rPr>
          <w:rFonts w:ascii="Calibri" w:hAnsi="Calibri" w:cs="Calibri"/>
          <w:b/>
          <w:sz w:val="24"/>
          <w:lang w:val="ka-GE"/>
        </w:rPr>
        <w:t>ნაწილი</w:t>
      </w:r>
      <w:r w:rsidR="007135E6">
        <w:rPr>
          <w:rFonts w:ascii="Calibri" w:hAnsi="Calibri" w:cs="Calibri"/>
          <w:b/>
          <w:sz w:val="24"/>
          <w:lang w:val="ru-RU"/>
        </w:rPr>
        <w:t xml:space="preserve"> 1</w:t>
      </w:r>
      <w:r w:rsidR="008D7546" w:rsidRPr="00E8422E">
        <w:rPr>
          <w:rFonts w:ascii="Calibri" w:hAnsi="Calibri" w:cs="Calibri"/>
          <w:b/>
          <w:sz w:val="24"/>
          <w:lang w:val="ru-RU"/>
        </w:rPr>
        <w:t>:</w:t>
      </w:r>
      <w:r w:rsidR="00111702" w:rsidRPr="00E8422E">
        <w:rPr>
          <w:rFonts w:ascii="Calibri" w:hAnsi="Calibri" w:cs="Calibri"/>
          <w:b/>
          <w:sz w:val="24"/>
          <w:lang w:val="ru-RU"/>
        </w:rPr>
        <w:t xml:space="preserve"> </w:t>
      </w:r>
      <w:r w:rsidR="00812A7F">
        <w:rPr>
          <w:rFonts w:ascii="Calibri" w:hAnsi="Calibri" w:cs="Calibri"/>
          <w:b/>
          <w:sz w:val="24"/>
          <w:lang w:val="ka-GE"/>
        </w:rPr>
        <w:t>მოსამზადებელი სამუშაოები</w:t>
      </w:r>
      <w:r w:rsidR="00ED0C36" w:rsidRPr="00E8422E">
        <w:rPr>
          <w:rFonts w:ascii="Calibri" w:hAnsi="Calibri" w:cs="Calibri"/>
          <w:b/>
          <w:sz w:val="24"/>
          <w:lang w:val="ru-RU"/>
        </w:rPr>
        <w:t xml:space="preserve"> (</w:t>
      </w:r>
      <w:r w:rsidR="00812A7F">
        <w:rPr>
          <w:rFonts w:ascii="Calibri" w:hAnsi="Calibri" w:cs="Calibri"/>
          <w:b/>
          <w:sz w:val="24"/>
          <w:lang w:val="ka-GE"/>
        </w:rPr>
        <w:t xml:space="preserve">ზუსტდება </w:t>
      </w:r>
      <w:r w:rsidR="00A7763B">
        <w:rPr>
          <w:rFonts w:ascii="Calibri" w:hAnsi="Calibri" w:cs="Calibri"/>
          <w:b/>
          <w:sz w:val="24"/>
          <w:lang w:val="ka-GE"/>
        </w:rPr>
        <w:t xml:space="preserve">პროექტის </w:t>
      </w:r>
      <w:r>
        <w:rPr>
          <w:rFonts w:ascii="Calibri" w:hAnsi="Calibri" w:cs="Calibri"/>
          <w:b/>
          <w:sz w:val="24"/>
          <w:lang w:val="ka-GE"/>
        </w:rPr>
        <w:t>მე-</w:t>
      </w:r>
      <w:r>
        <w:rPr>
          <w:rFonts w:ascii="Calibri" w:hAnsi="Calibri" w:cs="Calibri"/>
          <w:b/>
          <w:sz w:val="24"/>
          <w:lang w:val="en-US"/>
        </w:rPr>
        <w:t>2</w:t>
      </w:r>
      <w:r w:rsidR="00812A7F">
        <w:rPr>
          <w:rFonts w:ascii="Calibri" w:hAnsi="Calibri" w:cs="Calibri"/>
          <w:b/>
          <w:sz w:val="24"/>
          <w:lang w:val="ka-GE"/>
        </w:rPr>
        <w:t xml:space="preserve"> </w:t>
      </w:r>
      <w:r>
        <w:rPr>
          <w:rFonts w:ascii="Calibri" w:hAnsi="Calibri" w:cs="Calibri"/>
          <w:b/>
          <w:sz w:val="24"/>
          <w:lang w:val="ka-GE"/>
        </w:rPr>
        <w:t>ნაწილის</w:t>
      </w:r>
      <w:r w:rsidR="00812A7F">
        <w:rPr>
          <w:rFonts w:ascii="Calibri" w:hAnsi="Calibri" w:cs="Calibri"/>
          <w:b/>
          <w:sz w:val="24"/>
          <w:lang w:val="ka-GE"/>
        </w:rPr>
        <w:t xml:space="preserve"> დამუშავებისას</w:t>
      </w:r>
      <w:r w:rsidR="00ED0C36" w:rsidRPr="00E8422E">
        <w:rPr>
          <w:rFonts w:ascii="Calibri" w:hAnsi="Calibri" w:cs="Calibri"/>
          <w:b/>
          <w:sz w:val="24"/>
          <w:lang w:val="ru-RU"/>
        </w:rPr>
        <w:t>):</w:t>
      </w:r>
    </w:p>
    <w:p w14:paraId="247084DF" w14:textId="77777777" w:rsidR="00A05EFA" w:rsidRPr="00E8422E" w:rsidRDefault="00A05EFA" w:rsidP="00E14BFA">
      <w:pPr>
        <w:spacing w:line="276" w:lineRule="auto"/>
        <w:rPr>
          <w:rFonts w:ascii="Calibri" w:hAnsi="Calibri" w:cs="Calibri"/>
          <w:sz w:val="24"/>
          <w:lang w:val="ru-RU"/>
        </w:rPr>
      </w:pPr>
    </w:p>
    <w:p w14:paraId="6C4D3FDC" w14:textId="3DD36D74" w:rsidR="00ED0C36" w:rsidRPr="00E8422E" w:rsidRDefault="00812A7F" w:rsidP="00E14BFA">
      <w:pPr>
        <w:spacing w:line="276" w:lineRule="auto"/>
        <w:jc w:val="both"/>
        <w:rPr>
          <w:rFonts w:ascii="Calibri" w:hAnsi="Calibri" w:cs="Calibri"/>
          <w:sz w:val="24"/>
          <w:lang w:val="ru-RU"/>
        </w:rPr>
      </w:pPr>
      <w:r>
        <w:rPr>
          <w:rFonts w:ascii="Calibri" w:hAnsi="Calibri" w:cs="Calibri"/>
          <w:sz w:val="24"/>
          <w:lang w:val="ka-GE"/>
        </w:rPr>
        <w:t>შესრულდეს 200 მ</w:t>
      </w:r>
      <w:r w:rsidRPr="00450516">
        <w:rPr>
          <w:rFonts w:ascii="Calibri" w:hAnsi="Calibri" w:cs="Calibri"/>
          <w:sz w:val="24"/>
          <w:vertAlign w:val="superscript"/>
          <w:lang w:val="ka-GE"/>
        </w:rPr>
        <w:t>3</w:t>
      </w:r>
      <w:r>
        <w:rPr>
          <w:rFonts w:ascii="Calibri" w:hAnsi="Calibri" w:cs="Calibri"/>
          <w:sz w:val="24"/>
          <w:lang w:val="ka-GE"/>
        </w:rPr>
        <w:t xml:space="preserve"> </w:t>
      </w:r>
      <w:r w:rsidR="00A7763B">
        <w:rPr>
          <w:rFonts w:ascii="Calibri" w:hAnsi="Calibri" w:cs="Calibri"/>
          <w:sz w:val="24"/>
          <w:lang w:val="ka-GE"/>
        </w:rPr>
        <w:t xml:space="preserve">მოცულობის </w:t>
      </w:r>
      <w:r>
        <w:rPr>
          <w:rFonts w:ascii="Calibri" w:hAnsi="Calibri" w:cs="Calibri"/>
          <w:sz w:val="24"/>
          <w:lang w:val="ka-GE"/>
        </w:rPr>
        <w:t>გრუნტის ამოღება (გრუნტის გატანის ორგანიზებას ახდენს დამკვეთი). გრუნტის შეცვლის მოცულობები</w:t>
      </w:r>
      <w:r w:rsidR="006D6D80">
        <w:rPr>
          <w:rFonts w:ascii="Calibri" w:hAnsi="Calibri" w:cs="Calibri"/>
          <w:sz w:val="24"/>
          <w:lang w:val="ka-GE"/>
        </w:rPr>
        <w:t xml:space="preserve"> </w:t>
      </w:r>
      <w:bookmarkStart w:id="3" w:name="_Hlk175736525"/>
      <w:r w:rsidR="00A7763B">
        <w:rPr>
          <w:rFonts w:ascii="Calibri" w:hAnsi="Calibri" w:cs="Calibri"/>
          <w:sz w:val="24"/>
          <w:lang w:val="ka-GE"/>
        </w:rPr>
        <w:t>მიღებული იქნეს შეფასებით</w:t>
      </w:r>
      <w:r>
        <w:rPr>
          <w:rFonts w:ascii="Calibri" w:hAnsi="Calibri" w:cs="Calibri"/>
          <w:sz w:val="24"/>
          <w:lang w:val="ka-GE"/>
        </w:rPr>
        <w:t xml:space="preserve"> და დაზუსტდეს დაპროექტების შედეგებიდან გამომდინარე</w:t>
      </w:r>
      <w:r w:rsidR="009C1C6A" w:rsidRPr="00E8422E">
        <w:rPr>
          <w:rFonts w:ascii="Calibri" w:hAnsi="Calibri" w:cs="Calibri"/>
          <w:sz w:val="24"/>
          <w:lang w:val="ru-RU"/>
        </w:rPr>
        <w:t>.</w:t>
      </w:r>
      <w:bookmarkEnd w:id="3"/>
    </w:p>
    <w:p w14:paraId="5BD630E3" w14:textId="77777777" w:rsidR="00B37A49" w:rsidRPr="00E8422E" w:rsidRDefault="00B37A49" w:rsidP="00E14BFA">
      <w:pPr>
        <w:spacing w:line="276" w:lineRule="auto"/>
        <w:rPr>
          <w:rFonts w:ascii="Calibri" w:hAnsi="Calibri" w:cs="Calibri"/>
          <w:sz w:val="24"/>
          <w:lang w:val="ru-RU"/>
        </w:rPr>
      </w:pPr>
    </w:p>
    <w:p w14:paraId="74F17688" w14:textId="182967BA" w:rsidR="00ED0C36" w:rsidRPr="00E8422E" w:rsidRDefault="00ED0C36" w:rsidP="00E14BFA">
      <w:pPr>
        <w:spacing w:line="276" w:lineRule="auto"/>
        <w:rPr>
          <w:rFonts w:ascii="Calibri" w:hAnsi="Calibri" w:cs="Calibri"/>
          <w:b/>
          <w:sz w:val="24"/>
          <w:lang w:val="ru-RU"/>
        </w:rPr>
      </w:pPr>
    </w:p>
    <w:p w14:paraId="7172F069" w14:textId="319EBE8A" w:rsidR="008D7546" w:rsidRPr="00E8422E" w:rsidRDefault="006A61D8" w:rsidP="00E14BFA">
      <w:pPr>
        <w:spacing w:line="276" w:lineRule="auto"/>
        <w:rPr>
          <w:rFonts w:ascii="Calibri" w:hAnsi="Calibri" w:cs="Calibri"/>
          <w:b/>
          <w:sz w:val="24"/>
          <w:lang w:val="en-US"/>
        </w:rPr>
      </w:pPr>
      <w:r>
        <w:rPr>
          <w:rFonts w:ascii="Times New Roman" w:hAnsi="Times New Roman" w:cs="Times New Roman"/>
          <w:noProof/>
          <w:sz w:val="24"/>
          <w:lang w:val="en-US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6BF94DD6" wp14:editId="5DEC2366">
                <wp:simplePos x="0" y="0"/>
                <wp:positionH relativeFrom="column">
                  <wp:posOffset>3032019</wp:posOffset>
                </wp:positionH>
                <wp:positionV relativeFrom="paragraph">
                  <wp:posOffset>907305</wp:posOffset>
                </wp:positionV>
                <wp:extent cx="1199819" cy="266700"/>
                <wp:effectExtent l="0" t="0" r="635" b="0"/>
                <wp:wrapNone/>
                <wp:docPr id="659017044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9819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2C0A6B" w14:textId="24EB3B3C" w:rsidR="006A61D8" w:rsidRDefault="006A61D8" w:rsidP="006A61D8">
                            <w:pPr>
                              <w:rPr>
                                <w:rFonts w:ascii="Calibri" w:hAnsi="Calibri" w:cs="Calibri"/>
                                <w:color w:val="FF0000"/>
                                <w:sz w:val="22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FF0000"/>
                                <w:sz w:val="22"/>
                                <w:szCs w:val="28"/>
                              </w:rPr>
                              <w:t xml:space="preserve"> სარინი არხი</w:t>
                            </w:r>
                          </w:p>
                        </w:txbxContent>
                      </wps:txbx>
                      <wps:bodyPr rot="0" vertOverflow="clip" horzOverflow="clip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6BF94DD6" id="Text Box 5" o:spid="_x0000_s1028" type="#_x0000_t202" style="position:absolute;margin-left:238.75pt;margin-top:71.45pt;width:94.45pt;height:21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" stroked="f">
                <v:textbox inset="0,0,0,0">
                  <w:txbxContent>
                    <w:p w14:paraId="562C0A6B" w14:textId="24EB3B3C" w:rsidR="006A61D8" w:rsidRDefault="006A61D8" w:rsidP="006A61D8">
                      <w:pPr>
                        <w:rPr>
                          <w:rFonts w:ascii="Calibri" w:hAnsi="Calibri" w:cs="Calibri"/>
                          <w:color w:val="FF0000"/>
                          <w:sz w:val="22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color w:val="FF0000"/>
                          <w:sz w:val="22"/>
                          <w:szCs w:val="28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FF0000"/>
                          <w:sz w:val="22"/>
                          <w:szCs w:val="28"/>
                        </w:rPr>
                        <w:t>სარინი არხი</w:t>
                      </w:r>
                    </w:p>
                  </w:txbxContent>
                </v:textbox>
              </v:shape>
            </w:pict>
          </mc:Fallback>
        </mc:AlternateContent>
      </w:r>
      <w:r w:rsidRPr="006D6D80">
        <w:rPr>
          <w:rFonts w:ascii="Calibri" w:hAnsi="Calibri" w:cs="Calibri"/>
          <w:b/>
          <w:noProof/>
          <w:sz w:val="24"/>
          <w:lang w:val="ru-RU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39D7023F" wp14:editId="07A4993D">
                <wp:simplePos x="0" y="0"/>
                <wp:positionH relativeFrom="column">
                  <wp:posOffset>2632075</wp:posOffset>
                </wp:positionH>
                <wp:positionV relativeFrom="paragraph">
                  <wp:posOffset>182675</wp:posOffset>
                </wp:positionV>
                <wp:extent cx="1134093" cy="213756"/>
                <wp:effectExtent l="0" t="0" r="9525" b="0"/>
                <wp:wrapNone/>
                <wp:docPr id="111460427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4093" cy="21375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CC13CC" w14:textId="7480A036" w:rsidR="006A61D8" w:rsidRPr="006A61D8" w:rsidRDefault="006A61D8" w:rsidP="006A61D8">
                            <w:pPr>
                              <w:rPr>
                                <w:rFonts w:ascii="Calibri" w:hAnsi="Calibri" w:cs="Calibri"/>
                                <w:color w:val="FF0000"/>
                                <w:sz w:val="22"/>
                                <w:szCs w:val="28"/>
                                <w:vertAlign w:val="superscript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FF0000"/>
                                <w:sz w:val="22"/>
                                <w:szCs w:val="28"/>
                              </w:rPr>
                              <w:t xml:space="preserve"> 265 მ</w:t>
                            </w:r>
                            <w:r>
                              <w:rPr>
                                <w:rFonts w:ascii="Calibri" w:hAnsi="Calibri" w:cs="Calibri"/>
                                <w:color w:val="FF0000"/>
                                <w:sz w:val="22"/>
                                <w:szCs w:val="28"/>
                                <w:vertAlign w:val="superscript"/>
                              </w:rPr>
                              <w:t>3</w:t>
                            </w:r>
                            <w:r w:rsidR="00450516">
                              <w:rPr>
                                <w:rFonts w:ascii="Calibri" w:hAnsi="Calibri" w:cs="Calibri"/>
                                <w:color w:val="FF0000"/>
                                <w:sz w:val="22"/>
                                <w:szCs w:val="28"/>
                                <w:vertAlign w:val="superscript"/>
                              </w:rPr>
                              <w:t xml:space="preserve"> </w:t>
                            </w:r>
                            <w:r w:rsidR="00450516">
                              <w:rPr>
                                <w:rFonts w:ascii="Calibri" w:hAnsi="Calibri" w:cs="Calibri"/>
                                <w:color w:val="FF0000"/>
                                <w:sz w:val="22"/>
                                <w:szCs w:val="28"/>
                              </w:rPr>
                              <w:t>რეაქტორი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39D7023F" id="Text Box 2" o:spid="_x0000_s1029" type="#_x0000_t202" style="position:absolute;margin-left:207.25pt;margin-top:14.4pt;width:89.3pt;height:16.8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" stroked="f">
                <v:textbox inset="0,0,0,0">
                  <w:txbxContent>
                    <w:p w14:paraId="35CC13CC" w14:textId="7480A036" w:rsidR="006A61D8" w:rsidRPr="006A61D8" w:rsidRDefault="006A61D8" w:rsidP="006A61D8">
                      <w:pPr>
                        <w:rPr>
                          <w:rFonts w:ascii="Calibri" w:hAnsi="Calibri" w:cs="Calibri"/>
                          <w:color w:val="FF0000"/>
                          <w:sz w:val="22"/>
                          <w:szCs w:val="28"/>
                          <w:vertAlign w:val="superscript"/>
                        </w:rPr>
                      </w:pPr>
                      <w:r>
                        <w:rPr>
                          <w:rFonts w:ascii="Calibri" w:hAnsi="Calibri" w:cs="Calibri"/>
                          <w:color w:val="FF0000"/>
                          <w:sz w:val="22"/>
                          <w:szCs w:val="28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color w:val="FF0000"/>
                          <w:sz w:val="22"/>
                          <w:szCs w:val="28"/>
                        </w:rPr>
                        <w:t>265 მ</w:t>
                      </w:r>
                      <w:r>
                        <w:rPr>
                          <w:rFonts w:ascii="Calibri" w:hAnsi="Calibri" w:cs="Calibri"/>
                          <w:color w:val="FF0000"/>
                          <w:sz w:val="22"/>
                          <w:szCs w:val="28"/>
                          <w:vertAlign w:val="superscript"/>
                        </w:rPr>
                        <w:t>3</w:t>
                      </w:r>
                      <w:r w:rsidR="00450516">
                        <w:rPr>
                          <w:rFonts w:ascii="Calibri" w:hAnsi="Calibri" w:cs="Calibri"/>
                          <w:color w:val="FF0000"/>
                          <w:sz w:val="22"/>
                          <w:szCs w:val="28"/>
                          <w:vertAlign w:val="superscript"/>
                        </w:rPr>
                        <w:t xml:space="preserve"> </w:t>
                      </w:r>
                      <w:r w:rsidR="00450516">
                        <w:rPr>
                          <w:rFonts w:ascii="Calibri" w:hAnsi="Calibri" w:cs="Calibri"/>
                          <w:color w:val="FF0000"/>
                          <w:sz w:val="22"/>
                          <w:szCs w:val="28"/>
                        </w:rPr>
                        <w:t>რეაქტორი</w:t>
                      </w:r>
                    </w:p>
                  </w:txbxContent>
                </v:textbox>
              </v:shape>
            </w:pict>
          </mc:Fallback>
        </mc:AlternateContent>
      </w:r>
      <w:r w:rsidR="006D6D80" w:rsidRPr="006D6D80">
        <w:rPr>
          <w:rFonts w:ascii="Calibri" w:hAnsi="Calibri" w:cs="Calibri"/>
          <w:b/>
          <w:noProof/>
          <w:sz w:val="24"/>
          <w:lang w:val="ru-RU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76E14F31" wp14:editId="0E910C81">
                <wp:simplePos x="0" y="0"/>
                <wp:positionH relativeFrom="column">
                  <wp:posOffset>452120</wp:posOffset>
                </wp:positionH>
                <wp:positionV relativeFrom="paragraph">
                  <wp:posOffset>183515</wp:posOffset>
                </wp:positionV>
                <wp:extent cx="1238250" cy="266700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060C89" w14:textId="1E066D8E" w:rsidR="006D6D80" w:rsidRPr="006D6D80" w:rsidRDefault="006D6D80">
                            <w:pPr>
                              <w:rPr>
                                <w:rFonts w:ascii="Calibri" w:hAnsi="Calibri" w:cs="Calibri"/>
                                <w:color w:val="FF0000"/>
                                <w:sz w:val="22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FF0000"/>
                                <w:sz w:val="22"/>
                                <w:szCs w:val="28"/>
                              </w:rPr>
                              <w:t xml:space="preserve"> </w:t>
                            </w:r>
                            <w:r w:rsidRPr="006D6D80">
                              <w:rPr>
                                <w:rFonts w:ascii="Calibri" w:hAnsi="Calibri" w:cs="Calibri"/>
                                <w:color w:val="FF0000"/>
                                <w:sz w:val="22"/>
                                <w:szCs w:val="28"/>
                              </w:rPr>
                              <w:t>გრუნტის</w:t>
                            </w:r>
                            <w:r>
                              <w:rPr>
                                <w:rFonts w:ascii="Calibri" w:hAnsi="Calibri" w:cs="Calibri"/>
                                <w:color w:val="FF0000"/>
                                <w:sz w:val="22"/>
                                <w:szCs w:val="28"/>
                              </w:rPr>
                              <w:t xml:space="preserve"> </w:t>
                            </w:r>
                            <w:r w:rsidRPr="006D6D80">
                              <w:rPr>
                                <w:rFonts w:ascii="Calibri" w:hAnsi="Calibri" w:cs="Calibri"/>
                                <w:color w:val="FF0000"/>
                                <w:sz w:val="22"/>
                                <w:szCs w:val="28"/>
                              </w:rPr>
                              <w:t>ამოღება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76E14F31" id="_x0000_s1030" type="#_x0000_t202" style="position:absolute;margin-left:35.6pt;margin-top:14.45pt;width:97.5pt;height:21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" stroked="f">
                <v:textbox inset="0,0,0,0">
                  <w:txbxContent>
                    <w:p w14:paraId="07060C89" w14:textId="1E066D8E" w:rsidR="006D6D80" w:rsidRPr="006D6D80" w:rsidRDefault="006D6D80">
                      <w:pPr>
                        <w:rPr>
                          <w:rFonts w:ascii="Calibri" w:hAnsi="Calibri" w:cs="Calibri"/>
                          <w:color w:val="FF0000"/>
                          <w:sz w:val="22"/>
                          <w:szCs w:val="28"/>
                        </w:rPr>
                      </w:pPr>
                      <w:r>
                        <w:rPr>
                          <w:rFonts w:ascii="Calibri" w:hAnsi="Calibri" w:cs="Calibri"/>
                          <w:color w:val="FF0000"/>
                          <w:sz w:val="22"/>
                          <w:szCs w:val="28"/>
                        </w:rPr>
                        <w:t xml:space="preserve"> </w:t>
                      </w:r>
                      <w:r w:rsidRPr="006D6D80">
                        <w:rPr>
                          <w:rFonts w:ascii="Calibri" w:hAnsi="Calibri" w:cs="Calibri"/>
                          <w:color w:val="FF0000"/>
                          <w:sz w:val="22"/>
                          <w:szCs w:val="28"/>
                        </w:rPr>
                        <w:t>გრუნტის</w:t>
                      </w:r>
                      <w:r>
                        <w:rPr>
                          <w:rFonts w:ascii="Calibri" w:hAnsi="Calibri" w:cs="Calibri"/>
                          <w:color w:val="FF0000"/>
                          <w:sz w:val="22"/>
                          <w:szCs w:val="28"/>
                        </w:rPr>
                        <w:t xml:space="preserve"> </w:t>
                      </w:r>
                      <w:r w:rsidRPr="006D6D80">
                        <w:rPr>
                          <w:rFonts w:ascii="Calibri" w:hAnsi="Calibri" w:cs="Calibri"/>
                          <w:color w:val="FF0000"/>
                          <w:sz w:val="22"/>
                          <w:szCs w:val="28"/>
                        </w:rPr>
                        <w:t>ამოღება</w:t>
                      </w:r>
                    </w:p>
                  </w:txbxContent>
                </v:textbox>
              </v:shape>
            </w:pict>
          </mc:Fallback>
        </mc:AlternateContent>
      </w:r>
      <w:r w:rsidR="00111702" w:rsidRPr="00E8422E">
        <w:rPr>
          <w:rFonts w:ascii="Calibri" w:hAnsi="Calibri" w:cs="Calibri"/>
          <w:b/>
          <w:noProof/>
          <w:sz w:val="24"/>
          <w:lang w:val="ru-RU" w:eastAsia="ru-RU"/>
        </w:rPr>
        <w:drawing>
          <wp:inline distT="0" distB="0" distL="0" distR="0" wp14:anchorId="1D23FEED" wp14:editId="2765BF24">
            <wp:extent cx="5939790" cy="305308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05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D2445" w14:textId="703B6501" w:rsidR="00B37A49" w:rsidRPr="00E8422E" w:rsidRDefault="00B37A49" w:rsidP="00E14BFA">
      <w:pPr>
        <w:spacing w:line="276" w:lineRule="auto"/>
        <w:rPr>
          <w:rFonts w:ascii="Calibri" w:hAnsi="Calibri" w:cs="Calibri"/>
          <w:b/>
          <w:sz w:val="24"/>
          <w:lang w:val="ru-RU"/>
        </w:rPr>
      </w:pPr>
    </w:p>
    <w:p w14:paraId="0D8B49E6" w14:textId="27B092F6" w:rsidR="00B37A49" w:rsidRPr="00E8422E" w:rsidRDefault="00111702" w:rsidP="00E14BFA">
      <w:pPr>
        <w:spacing w:line="276" w:lineRule="auto"/>
        <w:jc w:val="center"/>
        <w:rPr>
          <w:rFonts w:ascii="Calibri" w:hAnsi="Calibri" w:cs="Calibri"/>
          <w:b/>
          <w:sz w:val="24"/>
          <w:lang w:val="ru-RU"/>
        </w:rPr>
      </w:pPr>
      <w:r w:rsidRPr="00E8422E">
        <w:rPr>
          <w:rFonts w:ascii="Calibri" w:hAnsi="Calibri" w:cs="Calibri"/>
          <w:b/>
          <w:noProof/>
          <w:sz w:val="24"/>
          <w:lang w:val="ru-RU" w:eastAsia="ru-RU"/>
        </w:rPr>
        <w:lastRenderedPageBreak/>
        <w:drawing>
          <wp:inline distT="0" distB="0" distL="0" distR="0" wp14:anchorId="3C02B285" wp14:editId="6D5D31B0">
            <wp:extent cx="5391170" cy="4799258"/>
            <wp:effectExtent l="0" t="0" r="0" b="190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7219" cy="481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3720C" w14:textId="4B32A523" w:rsidR="00B37A49" w:rsidRPr="00817B96" w:rsidRDefault="006A61D8" w:rsidP="00E14BFA">
      <w:pPr>
        <w:spacing w:before="120" w:line="276" w:lineRule="auto"/>
        <w:rPr>
          <w:rFonts w:ascii="Calibri" w:hAnsi="Calibri" w:cs="Calibri"/>
          <w:bCs/>
          <w:i/>
          <w:iCs/>
          <w:sz w:val="22"/>
          <w:szCs w:val="22"/>
          <w:lang w:val="ka-GE"/>
        </w:rPr>
      </w:pPr>
      <w:r w:rsidRPr="00817B96">
        <w:rPr>
          <w:rFonts w:ascii="Calibri" w:hAnsi="Calibri" w:cs="Calibri"/>
          <w:bCs/>
          <w:i/>
          <w:iCs/>
          <w:sz w:val="22"/>
          <w:szCs w:val="22"/>
          <w:lang w:val="ru-RU"/>
        </w:rPr>
        <w:t>Отводной канал –</w:t>
      </w:r>
      <w:r w:rsidR="00817B96">
        <w:rPr>
          <w:rFonts w:ascii="Calibri" w:hAnsi="Calibri" w:cs="Calibri"/>
          <w:bCs/>
          <w:i/>
          <w:iCs/>
          <w:sz w:val="22"/>
          <w:szCs w:val="22"/>
          <w:lang w:val="ka-GE"/>
        </w:rPr>
        <w:t xml:space="preserve"> სარინი არხი</w:t>
      </w:r>
    </w:p>
    <w:p w14:paraId="11637C96" w14:textId="31B33D5C" w:rsidR="00817B96" w:rsidRPr="00817B96" w:rsidRDefault="00817B96" w:rsidP="00E14BFA">
      <w:pPr>
        <w:spacing w:line="276" w:lineRule="auto"/>
        <w:rPr>
          <w:rFonts w:ascii="Calibri" w:hAnsi="Calibri" w:cs="Calibri"/>
          <w:bCs/>
          <w:i/>
          <w:iCs/>
          <w:sz w:val="22"/>
          <w:szCs w:val="22"/>
          <w:lang w:val="ka-GE"/>
        </w:rPr>
      </w:pPr>
      <w:r>
        <w:rPr>
          <w:rFonts w:ascii="Calibri" w:hAnsi="Calibri" w:cs="Calibri"/>
          <w:bCs/>
          <w:i/>
          <w:iCs/>
          <w:sz w:val="22"/>
          <w:szCs w:val="22"/>
          <w:lang w:val="ru-RU"/>
        </w:rPr>
        <w:t>Контактный чан –</w:t>
      </w:r>
      <w:r>
        <w:rPr>
          <w:rFonts w:ascii="Calibri" w:hAnsi="Calibri" w:cs="Calibri"/>
          <w:bCs/>
          <w:i/>
          <w:iCs/>
          <w:sz w:val="22"/>
          <w:szCs w:val="22"/>
          <w:lang w:val="ka-GE"/>
        </w:rPr>
        <w:t xml:space="preserve"> საკონტაქტო როფი</w:t>
      </w:r>
    </w:p>
    <w:p w14:paraId="376C2743" w14:textId="02945999" w:rsidR="00817B96" w:rsidRPr="00817B96" w:rsidRDefault="00817B96" w:rsidP="00E14BFA">
      <w:pPr>
        <w:spacing w:line="276" w:lineRule="auto"/>
        <w:rPr>
          <w:rFonts w:ascii="Calibri" w:hAnsi="Calibri" w:cs="Calibri"/>
          <w:bCs/>
          <w:i/>
          <w:iCs/>
          <w:sz w:val="22"/>
          <w:szCs w:val="22"/>
          <w:lang w:val="ka-GE"/>
        </w:rPr>
      </w:pPr>
      <w:r>
        <w:rPr>
          <w:rFonts w:ascii="Calibri" w:hAnsi="Calibri" w:cs="Calibri"/>
          <w:bCs/>
          <w:i/>
          <w:iCs/>
          <w:sz w:val="22"/>
          <w:szCs w:val="22"/>
          <w:lang w:val="ru-RU"/>
        </w:rPr>
        <w:t>Опорная стена –</w:t>
      </w:r>
      <w:r>
        <w:rPr>
          <w:rFonts w:ascii="Calibri" w:hAnsi="Calibri" w:cs="Calibri"/>
          <w:bCs/>
          <w:i/>
          <w:iCs/>
          <w:sz w:val="22"/>
          <w:szCs w:val="22"/>
          <w:lang w:val="ka-GE"/>
        </w:rPr>
        <w:t xml:space="preserve"> საყრდენი კედელი</w:t>
      </w:r>
    </w:p>
    <w:p w14:paraId="0E3A041B" w14:textId="68ED8165" w:rsidR="00817B96" w:rsidRDefault="00A7763B" w:rsidP="00E14BFA">
      <w:pPr>
        <w:spacing w:line="276" w:lineRule="auto"/>
        <w:rPr>
          <w:rFonts w:ascii="Calibri" w:hAnsi="Calibri" w:cs="Calibri"/>
          <w:bCs/>
          <w:i/>
          <w:iCs/>
          <w:sz w:val="22"/>
          <w:szCs w:val="22"/>
          <w:lang w:val="ru-RU"/>
        </w:rPr>
      </w:pPr>
      <w:r>
        <w:rPr>
          <w:rFonts w:ascii="Calibri" w:hAnsi="Calibri" w:cs="Calibri"/>
          <w:bCs/>
          <w:i/>
          <w:iCs/>
          <w:sz w:val="22"/>
          <w:szCs w:val="22"/>
          <w:lang w:val="ru-RU"/>
        </w:rPr>
        <w:t xml:space="preserve">Реактор </w:t>
      </w:r>
      <w:r w:rsidR="00817B96">
        <w:rPr>
          <w:rFonts w:ascii="Calibri" w:hAnsi="Calibri" w:cs="Calibri"/>
          <w:bCs/>
          <w:i/>
          <w:iCs/>
          <w:sz w:val="22"/>
          <w:szCs w:val="22"/>
          <w:lang w:val="ru-RU"/>
        </w:rPr>
        <w:t>–</w:t>
      </w:r>
      <w:r w:rsidR="00817B96">
        <w:rPr>
          <w:rFonts w:ascii="Calibri" w:hAnsi="Calibri" w:cs="Calibri"/>
          <w:bCs/>
          <w:i/>
          <w:iCs/>
          <w:sz w:val="22"/>
          <w:szCs w:val="22"/>
          <w:lang w:val="ka-GE"/>
        </w:rPr>
        <w:t xml:space="preserve"> რეაქტორი</w:t>
      </w:r>
    </w:p>
    <w:p w14:paraId="14DF0919" w14:textId="77777777" w:rsidR="00817B96" w:rsidRPr="00817B96" w:rsidRDefault="00817B96" w:rsidP="00E14BFA">
      <w:pPr>
        <w:spacing w:line="276" w:lineRule="auto"/>
        <w:rPr>
          <w:rFonts w:ascii="Calibri" w:hAnsi="Calibri" w:cs="Calibri"/>
          <w:bCs/>
          <w:i/>
          <w:iCs/>
          <w:sz w:val="22"/>
          <w:szCs w:val="22"/>
          <w:lang w:val="ru-RU"/>
        </w:rPr>
      </w:pPr>
    </w:p>
    <w:p w14:paraId="4FFC7722" w14:textId="7ADC713B" w:rsidR="008D7546" w:rsidRPr="007135E6" w:rsidRDefault="00926906" w:rsidP="00E14BFA">
      <w:pPr>
        <w:spacing w:after="120" w:line="276" w:lineRule="auto"/>
        <w:rPr>
          <w:rFonts w:ascii="Calibri" w:hAnsi="Calibri" w:cs="Calibri"/>
          <w:b/>
          <w:sz w:val="24"/>
          <w:lang w:val="ka-GE"/>
        </w:rPr>
      </w:pPr>
      <w:r>
        <w:rPr>
          <w:rFonts w:ascii="Calibri" w:hAnsi="Calibri" w:cs="Calibri"/>
          <w:b/>
          <w:sz w:val="24"/>
          <w:lang w:val="ka-GE"/>
        </w:rPr>
        <w:t>ნაწილი</w:t>
      </w:r>
      <w:r w:rsidR="00111702" w:rsidRPr="00E8422E">
        <w:rPr>
          <w:rFonts w:ascii="Calibri" w:hAnsi="Calibri" w:cs="Calibri"/>
          <w:b/>
          <w:sz w:val="24"/>
          <w:lang w:val="ru-RU"/>
        </w:rPr>
        <w:t xml:space="preserve"> 2: </w:t>
      </w:r>
      <w:r w:rsidR="007135E6">
        <w:rPr>
          <w:rFonts w:ascii="Calibri" w:hAnsi="Calibri" w:cs="Calibri"/>
          <w:b/>
          <w:sz w:val="24"/>
          <w:lang w:val="ka-GE"/>
        </w:rPr>
        <w:t>რკინაბეტონის კონსტრუქციები</w:t>
      </w:r>
      <w:r w:rsidR="008D7546" w:rsidRPr="00E8422E">
        <w:rPr>
          <w:rFonts w:ascii="Calibri" w:hAnsi="Calibri" w:cs="Calibri"/>
          <w:b/>
          <w:sz w:val="24"/>
          <w:lang w:val="ru-RU"/>
        </w:rPr>
        <w:t xml:space="preserve"> </w:t>
      </w:r>
      <w:r w:rsidR="007135E6">
        <w:rPr>
          <w:rFonts w:ascii="Calibri" w:hAnsi="Calibri" w:cs="Calibri"/>
          <w:b/>
          <w:sz w:val="24"/>
          <w:lang w:val="ka-GE"/>
        </w:rPr>
        <w:t>"</w:t>
      </w:r>
      <w:r w:rsidR="008D7546" w:rsidRPr="00E8422E">
        <w:rPr>
          <w:rFonts w:ascii="Calibri" w:hAnsi="Calibri" w:cs="Calibri"/>
          <w:b/>
          <w:sz w:val="24"/>
          <w:lang w:val="ru-RU"/>
        </w:rPr>
        <w:t>КЖ</w:t>
      </w:r>
      <w:r w:rsidR="007135E6">
        <w:rPr>
          <w:rFonts w:ascii="Calibri" w:hAnsi="Calibri" w:cs="Calibri"/>
          <w:b/>
          <w:sz w:val="24"/>
          <w:lang w:val="ka-GE"/>
        </w:rPr>
        <w:t>"</w:t>
      </w:r>
    </w:p>
    <w:p w14:paraId="1784E0DA" w14:textId="6A1ACFFF" w:rsidR="008D7546" w:rsidRPr="007135E6" w:rsidRDefault="007135E6" w:rsidP="00E14BFA">
      <w:pPr>
        <w:spacing w:line="276" w:lineRule="auto"/>
        <w:rPr>
          <w:rFonts w:ascii="Calibri" w:hAnsi="Calibri" w:cs="Calibri"/>
          <w:sz w:val="24"/>
          <w:lang w:val="ka-GE"/>
        </w:rPr>
      </w:pPr>
      <w:r>
        <w:rPr>
          <w:rFonts w:ascii="Calibri" w:hAnsi="Calibri" w:cs="Calibri"/>
          <w:sz w:val="24"/>
          <w:lang w:val="ka-GE"/>
        </w:rPr>
        <w:t>შემუშავდეს სამუშაო დოკუმენტაცია</w:t>
      </w:r>
      <w:r w:rsidR="008D7546" w:rsidRPr="00E8422E">
        <w:rPr>
          <w:rFonts w:ascii="Calibri" w:hAnsi="Calibri" w:cs="Calibri"/>
          <w:sz w:val="24"/>
          <w:lang w:val="ru-RU"/>
        </w:rPr>
        <w:t xml:space="preserve"> </w:t>
      </w:r>
      <w:r>
        <w:rPr>
          <w:rFonts w:ascii="Calibri" w:hAnsi="Calibri" w:cs="Calibri"/>
          <w:sz w:val="24"/>
          <w:lang w:val="ka-GE"/>
        </w:rPr>
        <w:t>და შესრულდეს შემდეგი სამუშაოები:</w:t>
      </w:r>
    </w:p>
    <w:p w14:paraId="679FDA46" w14:textId="4F76F121" w:rsidR="008D7546" w:rsidRPr="00FE2BCE" w:rsidRDefault="007135E6" w:rsidP="00E14BFA">
      <w:pPr>
        <w:pStyle w:val="ListParagraph"/>
        <w:numPr>
          <w:ilvl w:val="0"/>
          <w:numId w:val="19"/>
        </w:numPr>
        <w:spacing w:line="276" w:lineRule="auto"/>
        <w:jc w:val="both"/>
        <w:rPr>
          <w:rFonts w:ascii="Calibri" w:hAnsi="Calibri" w:cs="Calibri"/>
          <w:sz w:val="24"/>
          <w:lang w:val="ka-GE"/>
        </w:rPr>
      </w:pPr>
      <w:r>
        <w:rPr>
          <w:rFonts w:ascii="Calibri" w:hAnsi="Calibri" w:cs="Calibri"/>
          <w:sz w:val="24"/>
          <w:lang w:val="ka-GE"/>
        </w:rPr>
        <w:t>რკინაბეტონის ორი ფილა ზომებით</w:t>
      </w:r>
      <w:r w:rsidR="00111702" w:rsidRPr="007135E6">
        <w:rPr>
          <w:rFonts w:ascii="Calibri" w:hAnsi="Calibri" w:cs="Calibri"/>
          <w:sz w:val="24"/>
          <w:lang w:val="ka-GE"/>
        </w:rPr>
        <w:t xml:space="preserve"> 9,2×7,9 </w:t>
      </w:r>
      <w:r>
        <w:rPr>
          <w:rFonts w:ascii="Calibri" w:hAnsi="Calibri" w:cs="Calibri"/>
          <w:sz w:val="24"/>
          <w:lang w:val="ka-GE"/>
        </w:rPr>
        <w:t>მ და</w:t>
      </w:r>
      <w:r w:rsidR="00111702" w:rsidRPr="007135E6">
        <w:rPr>
          <w:rFonts w:ascii="Calibri" w:hAnsi="Calibri" w:cs="Calibri"/>
          <w:sz w:val="24"/>
          <w:lang w:val="ka-GE"/>
        </w:rPr>
        <w:t xml:space="preserve"> 6,7×5,4 </w:t>
      </w:r>
      <w:r>
        <w:rPr>
          <w:rFonts w:ascii="Calibri" w:hAnsi="Calibri" w:cs="Calibri"/>
          <w:sz w:val="24"/>
          <w:lang w:val="ka-GE"/>
        </w:rPr>
        <w:t xml:space="preserve">მ ტევადობითი მოწყობილობების </w:t>
      </w:r>
      <w:r w:rsidR="00567084">
        <w:rPr>
          <w:rFonts w:ascii="Calibri" w:hAnsi="Calibri" w:cs="Calibri"/>
          <w:sz w:val="24"/>
          <w:lang w:val="ka-GE"/>
        </w:rPr>
        <w:t>(</w:t>
      </w:r>
      <w:r w:rsidR="000D301F" w:rsidRPr="007135E6">
        <w:rPr>
          <w:rFonts w:ascii="Calibri" w:hAnsi="Calibri" w:cs="Calibri"/>
          <w:sz w:val="24"/>
          <w:lang w:val="ka-GE"/>
        </w:rPr>
        <w:t xml:space="preserve">265 </w:t>
      </w:r>
      <w:r>
        <w:rPr>
          <w:rFonts w:ascii="Calibri" w:hAnsi="Calibri" w:cs="Calibri"/>
          <w:sz w:val="24"/>
          <w:lang w:val="ka-GE"/>
        </w:rPr>
        <w:t>მ</w:t>
      </w:r>
      <w:r w:rsidR="000D301F" w:rsidRPr="007135E6">
        <w:rPr>
          <w:rFonts w:ascii="Calibri" w:hAnsi="Calibri" w:cs="Calibri"/>
          <w:sz w:val="24"/>
          <w:vertAlign w:val="superscript"/>
          <w:lang w:val="ka-GE"/>
        </w:rPr>
        <w:t>3</w:t>
      </w:r>
      <w:r w:rsidR="000D301F" w:rsidRPr="007135E6">
        <w:rPr>
          <w:rFonts w:ascii="Calibri" w:hAnsi="Calibri" w:cs="Calibri"/>
          <w:sz w:val="24"/>
          <w:lang w:val="ka-GE"/>
        </w:rPr>
        <w:t xml:space="preserve"> </w:t>
      </w:r>
      <w:r w:rsidR="00567084">
        <w:rPr>
          <w:rFonts w:ascii="Calibri" w:hAnsi="Calibri" w:cs="Calibri"/>
          <w:sz w:val="24"/>
          <w:lang w:val="ka-GE"/>
        </w:rPr>
        <w:t>რეაქტორის</w:t>
      </w:r>
      <w:r w:rsidR="00567084" w:rsidRPr="007135E6">
        <w:rPr>
          <w:rFonts w:ascii="Calibri" w:hAnsi="Calibri" w:cs="Calibri"/>
          <w:sz w:val="24"/>
          <w:lang w:val="ka-GE"/>
        </w:rPr>
        <w:t xml:space="preserve"> </w:t>
      </w:r>
      <w:r>
        <w:rPr>
          <w:rFonts w:ascii="Calibri" w:hAnsi="Calibri" w:cs="Calibri"/>
          <w:sz w:val="24"/>
          <w:lang w:val="ka-GE"/>
        </w:rPr>
        <w:t>და</w:t>
      </w:r>
      <w:r w:rsidR="000D301F" w:rsidRPr="007135E6">
        <w:rPr>
          <w:rFonts w:ascii="Calibri" w:hAnsi="Calibri" w:cs="Calibri"/>
          <w:sz w:val="24"/>
          <w:lang w:val="ka-GE"/>
        </w:rPr>
        <w:t xml:space="preserve"> 50 </w:t>
      </w:r>
      <w:r>
        <w:rPr>
          <w:rFonts w:ascii="Calibri" w:hAnsi="Calibri" w:cs="Calibri"/>
          <w:sz w:val="24"/>
          <w:lang w:val="ka-GE"/>
        </w:rPr>
        <w:t>მ</w:t>
      </w:r>
      <w:r w:rsidR="000D301F" w:rsidRPr="007135E6">
        <w:rPr>
          <w:rFonts w:ascii="Calibri" w:hAnsi="Calibri" w:cs="Calibri"/>
          <w:sz w:val="24"/>
          <w:vertAlign w:val="superscript"/>
          <w:lang w:val="ka-GE"/>
        </w:rPr>
        <w:t>3</w:t>
      </w:r>
      <w:r w:rsidR="00237C18" w:rsidRPr="007135E6">
        <w:rPr>
          <w:rFonts w:ascii="Calibri" w:hAnsi="Calibri" w:cs="Calibri"/>
          <w:sz w:val="24"/>
          <w:lang w:val="ka-GE"/>
        </w:rPr>
        <w:t xml:space="preserve"> </w:t>
      </w:r>
      <w:r w:rsidR="00567084">
        <w:rPr>
          <w:rFonts w:ascii="Calibri" w:hAnsi="Calibri" w:cs="Calibri"/>
          <w:sz w:val="24"/>
          <w:lang w:val="ka-GE"/>
        </w:rPr>
        <w:t>საკონტაქტო როფის)</w:t>
      </w:r>
      <w:r w:rsidR="00567084" w:rsidRPr="007135E6">
        <w:rPr>
          <w:rFonts w:ascii="Calibri" w:hAnsi="Calibri" w:cs="Calibri"/>
          <w:sz w:val="24"/>
          <w:lang w:val="ka-GE"/>
        </w:rPr>
        <w:t xml:space="preserve"> </w:t>
      </w:r>
      <w:r>
        <w:rPr>
          <w:rFonts w:ascii="Calibri" w:hAnsi="Calibri" w:cs="Calibri"/>
          <w:sz w:val="24"/>
          <w:lang w:val="ka-GE"/>
        </w:rPr>
        <w:t>დასაყენებლად</w:t>
      </w:r>
      <w:r w:rsidR="00FE2BCE">
        <w:rPr>
          <w:rFonts w:ascii="Calibri" w:hAnsi="Calibri" w:cs="Calibri"/>
          <w:sz w:val="24"/>
          <w:lang w:val="ka-GE"/>
        </w:rPr>
        <w:t>, საყრდენი კედლები, სარინი არხი. რკინაბეტონის ფილებისა და საყრდენი კედლების კონსტრუქციულობა მიღებულ იქნეს კონსტრუქციებზე დატვირთვიდან და ექსპლუატაციის პირობებიდან გამომდინარე (გათვალისწინებულ იქნეს</w:t>
      </w:r>
      <w:r w:rsidR="00567084">
        <w:rPr>
          <w:rFonts w:ascii="Calibri" w:hAnsi="Calibri" w:cs="Calibri"/>
          <w:sz w:val="24"/>
          <w:lang w:val="ka-GE"/>
        </w:rPr>
        <w:t xml:space="preserve"> სამშენებლო სეისმურობა</w:t>
      </w:r>
      <w:r w:rsidR="00A7763B">
        <w:rPr>
          <w:rFonts w:ascii="Calibri" w:hAnsi="Calibri" w:cs="Calibri"/>
          <w:sz w:val="24"/>
          <w:lang w:val="ka-GE"/>
        </w:rPr>
        <w:t xml:space="preserve"> –</w:t>
      </w:r>
      <w:r w:rsidR="00567084">
        <w:rPr>
          <w:rFonts w:ascii="Calibri" w:hAnsi="Calibri" w:cs="Calibri"/>
          <w:sz w:val="24"/>
          <w:lang w:val="ka-GE"/>
        </w:rPr>
        <w:t xml:space="preserve"> 9 ბალი)</w:t>
      </w:r>
      <w:r w:rsidR="008D7546" w:rsidRPr="00E8422E">
        <w:rPr>
          <w:rFonts w:ascii="Calibri" w:hAnsi="Calibri" w:cs="Calibri"/>
          <w:sz w:val="24"/>
          <w:lang w:val="ka-GE"/>
        </w:rPr>
        <w:t>;</w:t>
      </w:r>
    </w:p>
    <w:p w14:paraId="7456BB0A" w14:textId="066B6D2D" w:rsidR="008D7546" w:rsidRPr="00567084" w:rsidRDefault="00567084" w:rsidP="00E14BFA">
      <w:pPr>
        <w:pStyle w:val="ListParagraph"/>
        <w:numPr>
          <w:ilvl w:val="0"/>
          <w:numId w:val="19"/>
        </w:numPr>
        <w:spacing w:line="276" w:lineRule="auto"/>
        <w:jc w:val="both"/>
        <w:rPr>
          <w:rFonts w:ascii="Calibri" w:hAnsi="Calibri" w:cs="Calibri"/>
          <w:sz w:val="24"/>
          <w:lang w:val="ka-GE"/>
        </w:rPr>
      </w:pPr>
      <w:r>
        <w:rPr>
          <w:rFonts w:ascii="Calibri" w:hAnsi="Calibri" w:cs="Calibri"/>
          <w:sz w:val="24"/>
          <w:lang w:val="ka-GE"/>
        </w:rPr>
        <w:t>ტევადობითი მოწყობილობების დასაყენებელ ფილებზე ერთ მხარეს აუცილებლად უნდა იქნეს გათვალისწინებული 1.5%-იანი დახრილობა ნაღვარის შესაგროვებლად.</w:t>
      </w:r>
    </w:p>
    <w:p w14:paraId="70A497CC" w14:textId="77777777" w:rsidR="00111702" w:rsidRPr="00567084" w:rsidRDefault="00111702" w:rsidP="00E14BFA">
      <w:pPr>
        <w:spacing w:line="276" w:lineRule="auto"/>
        <w:rPr>
          <w:rFonts w:ascii="Calibri" w:hAnsi="Calibri" w:cs="Calibri"/>
          <w:b/>
          <w:sz w:val="24"/>
          <w:lang w:val="ka-GE"/>
        </w:rPr>
      </w:pPr>
    </w:p>
    <w:p w14:paraId="21BF49F6" w14:textId="0459926C" w:rsidR="00111702" w:rsidRPr="00E8422E" w:rsidRDefault="00567084" w:rsidP="00E14BFA">
      <w:pPr>
        <w:spacing w:line="276" w:lineRule="auto"/>
        <w:rPr>
          <w:rFonts w:ascii="Calibri" w:hAnsi="Calibri" w:cs="Calibri"/>
          <w:b/>
          <w:sz w:val="24"/>
          <w:lang w:val="ru-RU"/>
        </w:rPr>
      </w:pPr>
      <w:r>
        <w:rPr>
          <w:rFonts w:ascii="Calibri" w:hAnsi="Calibri" w:cs="Calibri"/>
          <w:b/>
          <w:sz w:val="24"/>
          <w:lang w:val="ka-GE"/>
        </w:rPr>
        <w:t>დატვირთვა კონსტრუქციებზე</w:t>
      </w:r>
      <w:r w:rsidR="00111702" w:rsidRPr="00E8422E">
        <w:rPr>
          <w:rFonts w:ascii="Calibri" w:hAnsi="Calibri" w:cs="Calibri"/>
          <w:b/>
          <w:sz w:val="24"/>
          <w:lang w:val="ru-RU"/>
        </w:rPr>
        <w:t xml:space="preserve">: </w:t>
      </w:r>
    </w:p>
    <w:p w14:paraId="42851DBF" w14:textId="3B7853A6" w:rsidR="00111702" w:rsidRPr="00E8422E" w:rsidRDefault="00450516" w:rsidP="00E14BFA">
      <w:pPr>
        <w:spacing w:line="276" w:lineRule="auto"/>
        <w:rPr>
          <w:rFonts w:ascii="Calibri" w:hAnsi="Calibri" w:cs="Calibri"/>
          <w:sz w:val="24"/>
          <w:lang w:val="ru-RU"/>
        </w:rPr>
      </w:pPr>
      <w:r>
        <w:rPr>
          <w:rFonts w:ascii="Calibri" w:hAnsi="Calibri" w:cs="Calibri"/>
          <w:sz w:val="24"/>
          <w:lang w:val="ka-GE"/>
        </w:rPr>
        <w:t>–</w:t>
      </w:r>
      <w:r w:rsidR="00111702" w:rsidRPr="00E8422E">
        <w:rPr>
          <w:rFonts w:ascii="Calibri" w:hAnsi="Calibri" w:cs="Calibri"/>
          <w:sz w:val="24"/>
          <w:lang w:val="ru-RU"/>
        </w:rPr>
        <w:t xml:space="preserve"> 265 </w:t>
      </w:r>
      <w:r>
        <w:rPr>
          <w:rFonts w:ascii="Calibri" w:hAnsi="Calibri" w:cs="Calibri"/>
          <w:sz w:val="24"/>
          <w:lang w:val="ka-GE"/>
        </w:rPr>
        <w:t>მ</w:t>
      </w:r>
      <w:r w:rsidR="00111702" w:rsidRPr="00E8422E">
        <w:rPr>
          <w:rFonts w:ascii="Calibri" w:hAnsi="Calibri" w:cs="Calibri"/>
          <w:sz w:val="24"/>
          <w:vertAlign w:val="superscript"/>
          <w:lang w:val="ru-RU"/>
        </w:rPr>
        <w:t>3</w:t>
      </w:r>
      <w:r w:rsidR="00111702" w:rsidRPr="00E8422E">
        <w:rPr>
          <w:rFonts w:ascii="Calibri" w:hAnsi="Calibri" w:cs="Calibri"/>
          <w:sz w:val="24"/>
          <w:lang w:val="ru-RU"/>
        </w:rPr>
        <w:t xml:space="preserve"> </w:t>
      </w:r>
      <w:r>
        <w:rPr>
          <w:rFonts w:ascii="Calibri" w:hAnsi="Calibri" w:cs="Calibri"/>
          <w:sz w:val="24"/>
          <w:lang w:val="ka-GE"/>
        </w:rPr>
        <w:t xml:space="preserve">რეაქტორის მოედნისთვის </w:t>
      </w:r>
      <w:r w:rsidR="00111702" w:rsidRPr="00E8422E">
        <w:rPr>
          <w:rFonts w:ascii="Calibri" w:hAnsi="Calibri" w:cs="Calibri"/>
          <w:sz w:val="24"/>
          <w:lang w:val="ru-RU"/>
        </w:rPr>
        <w:t xml:space="preserve">– 300 </w:t>
      </w:r>
      <w:r>
        <w:rPr>
          <w:rFonts w:ascii="Calibri" w:hAnsi="Calibri" w:cs="Calibri"/>
          <w:sz w:val="24"/>
          <w:lang w:val="ka-GE"/>
        </w:rPr>
        <w:t>ტონა</w:t>
      </w:r>
      <w:r w:rsidR="00111702" w:rsidRPr="00E8422E">
        <w:rPr>
          <w:rFonts w:ascii="Calibri" w:hAnsi="Calibri" w:cs="Calibri"/>
          <w:sz w:val="24"/>
          <w:lang w:val="ru-RU"/>
        </w:rPr>
        <w:t>;</w:t>
      </w:r>
    </w:p>
    <w:p w14:paraId="07D31380" w14:textId="5628875A" w:rsidR="00111702" w:rsidRPr="00E8422E" w:rsidRDefault="00450516" w:rsidP="00E14BFA">
      <w:pPr>
        <w:spacing w:line="276" w:lineRule="auto"/>
        <w:rPr>
          <w:rFonts w:ascii="Calibri" w:hAnsi="Calibri" w:cs="Calibri"/>
          <w:sz w:val="24"/>
          <w:lang w:val="ru-RU"/>
        </w:rPr>
      </w:pPr>
      <w:r>
        <w:rPr>
          <w:rFonts w:ascii="Calibri" w:hAnsi="Calibri" w:cs="Calibri"/>
          <w:sz w:val="24"/>
          <w:lang w:val="ka-GE"/>
        </w:rPr>
        <w:t>–</w:t>
      </w:r>
      <w:r w:rsidR="00111702" w:rsidRPr="00E8422E">
        <w:rPr>
          <w:rFonts w:ascii="Calibri" w:hAnsi="Calibri" w:cs="Calibri"/>
          <w:sz w:val="24"/>
          <w:lang w:val="ru-RU"/>
        </w:rPr>
        <w:t xml:space="preserve"> 50 </w:t>
      </w:r>
      <w:r>
        <w:rPr>
          <w:rFonts w:ascii="Calibri" w:hAnsi="Calibri" w:cs="Calibri"/>
          <w:sz w:val="24"/>
          <w:lang w:val="ka-GE"/>
        </w:rPr>
        <w:t>მ</w:t>
      </w:r>
      <w:r w:rsidR="00111702" w:rsidRPr="00E8422E">
        <w:rPr>
          <w:rFonts w:ascii="Calibri" w:hAnsi="Calibri" w:cs="Calibri"/>
          <w:sz w:val="24"/>
          <w:vertAlign w:val="superscript"/>
          <w:lang w:val="ru-RU"/>
        </w:rPr>
        <w:t>3</w:t>
      </w:r>
      <w:r w:rsidR="00111702" w:rsidRPr="00E8422E">
        <w:rPr>
          <w:rFonts w:ascii="Calibri" w:hAnsi="Calibri" w:cs="Calibri"/>
          <w:sz w:val="24"/>
          <w:lang w:val="ru-RU"/>
        </w:rPr>
        <w:t xml:space="preserve"> </w:t>
      </w:r>
      <w:r>
        <w:rPr>
          <w:rFonts w:ascii="Calibri" w:hAnsi="Calibri" w:cs="Calibri"/>
          <w:sz w:val="24"/>
          <w:lang w:val="ka-GE"/>
        </w:rPr>
        <w:t xml:space="preserve">საკონტაქტო როფის მოედნისთვის </w:t>
      </w:r>
      <w:r w:rsidR="00111702" w:rsidRPr="00E8422E">
        <w:rPr>
          <w:rFonts w:ascii="Calibri" w:hAnsi="Calibri" w:cs="Calibri"/>
          <w:sz w:val="24"/>
          <w:lang w:val="ru-RU"/>
        </w:rPr>
        <w:t xml:space="preserve">– 65 </w:t>
      </w:r>
      <w:r>
        <w:rPr>
          <w:rFonts w:ascii="Calibri" w:hAnsi="Calibri" w:cs="Calibri"/>
          <w:sz w:val="24"/>
          <w:lang w:val="ka-GE"/>
        </w:rPr>
        <w:t>ტონა</w:t>
      </w:r>
      <w:r w:rsidR="00111702" w:rsidRPr="00E8422E">
        <w:rPr>
          <w:rFonts w:ascii="Calibri" w:hAnsi="Calibri" w:cs="Calibri"/>
          <w:sz w:val="24"/>
          <w:lang w:val="ru-RU"/>
        </w:rPr>
        <w:t>.</w:t>
      </w:r>
    </w:p>
    <w:p w14:paraId="2E2F9B40" w14:textId="02C4EE20" w:rsidR="000D301F" w:rsidRPr="00E8422E" w:rsidRDefault="000D301F" w:rsidP="00E14BFA">
      <w:pPr>
        <w:spacing w:line="276" w:lineRule="auto"/>
        <w:rPr>
          <w:rFonts w:ascii="Calibri" w:hAnsi="Calibri" w:cs="Calibri"/>
          <w:sz w:val="24"/>
          <w:lang w:val="ru-RU"/>
        </w:rPr>
      </w:pPr>
    </w:p>
    <w:p w14:paraId="31F0CB6D" w14:textId="31E9D771" w:rsidR="002D7088" w:rsidRPr="00AD650F" w:rsidRDefault="00450516" w:rsidP="00E14BFA">
      <w:pPr>
        <w:spacing w:line="276" w:lineRule="auto"/>
        <w:rPr>
          <w:rFonts w:ascii="Calibri" w:hAnsi="Calibri" w:cs="Calibri"/>
          <w:b/>
          <w:sz w:val="24"/>
          <w:lang w:val="ru-RU"/>
        </w:rPr>
      </w:pPr>
      <w:r w:rsidRPr="00AD650F">
        <w:rPr>
          <w:rFonts w:ascii="Calibri" w:hAnsi="Calibri" w:cs="Calibri"/>
          <w:b/>
          <w:sz w:val="24"/>
          <w:lang w:val="ka-GE"/>
        </w:rPr>
        <w:t>სარინი არხის გალერეის გაბარიტები</w:t>
      </w:r>
      <w:r w:rsidR="00111702" w:rsidRPr="00AD650F">
        <w:rPr>
          <w:rFonts w:ascii="Calibri" w:hAnsi="Calibri" w:cs="Calibri"/>
          <w:b/>
          <w:sz w:val="24"/>
          <w:lang w:val="ru-RU"/>
        </w:rPr>
        <w:t>:</w:t>
      </w:r>
    </w:p>
    <w:p w14:paraId="7C3263B6" w14:textId="35D0AB8A" w:rsidR="00111702" w:rsidRPr="00AD650F" w:rsidRDefault="00450516" w:rsidP="00E14BFA">
      <w:pPr>
        <w:spacing w:line="276" w:lineRule="auto"/>
        <w:rPr>
          <w:rFonts w:ascii="Calibri" w:hAnsi="Calibri" w:cs="Calibri"/>
          <w:sz w:val="24"/>
          <w:lang w:val="ka-GE"/>
        </w:rPr>
      </w:pPr>
      <w:r w:rsidRPr="00AD650F">
        <w:rPr>
          <w:rFonts w:ascii="Calibri" w:hAnsi="Calibri" w:cs="Calibri"/>
          <w:sz w:val="24"/>
          <w:lang w:val="ka-GE"/>
        </w:rPr>
        <w:t>სიგანე – 3 მ;</w:t>
      </w:r>
    </w:p>
    <w:p w14:paraId="432E41FF" w14:textId="168040ED" w:rsidR="00111702" w:rsidRPr="00AD650F" w:rsidRDefault="00450516" w:rsidP="00E14BFA">
      <w:pPr>
        <w:spacing w:line="276" w:lineRule="auto"/>
        <w:rPr>
          <w:rFonts w:ascii="Calibri" w:hAnsi="Calibri" w:cs="Calibri"/>
          <w:sz w:val="24"/>
          <w:lang w:val="ka-GE"/>
        </w:rPr>
      </w:pPr>
      <w:r w:rsidRPr="00AD650F">
        <w:rPr>
          <w:rFonts w:ascii="Calibri" w:hAnsi="Calibri" w:cs="Calibri"/>
          <w:sz w:val="24"/>
          <w:lang w:val="ka-GE"/>
        </w:rPr>
        <w:t>სიგრძე – 8</w:t>
      </w:r>
      <w:r w:rsidR="00A7763B">
        <w:rPr>
          <w:rFonts w:ascii="Calibri" w:hAnsi="Calibri" w:cs="Calibri"/>
          <w:sz w:val="24"/>
          <w:lang w:val="ka-GE"/>
        </w:rPr>
        <w:t>,</w:t>
      </w:r>
      <w:r w:rsidRPr="00AD650F">
        <w:rPr>
          <w:rFonts w:ascii="Calibri" w:hAnsi="Calibri" w:cs="Calibri"/>
          <w:sz w:val="24"/>
          <w:lang w:val="ka-GE"/>
        </w:rPr>
        <w:t>5 მ.</w:t>
      </w:r>
    </w:p>
    <w:p w14:paraId="4B1E3A05" w14:textId="1FADFC2F" w:rsidR="00111702" w:rsidRPr="00AD650F" w:rsidRDefault="00111702" w:rsidP="00E14BFA">
      <w:pPr>
        <w:spacing w:line="276" w:lineRule="auto"/>
        <w:rPr>
          <w:rFonts w:ascii="Calibri" w:hAnsi="Calibri" w:cs="Calibri"/>
          <w:b/>
          <w:sz w:val="24"/>
          <w:lang w:val="ru-RU"/>
        </w:rPr>
      </w:pPr>
    </w:p>
    <w:p w14:paraId="3A8142D9" w14:textId="08957035" w:rsidR="00A05EFA" w:rsidRPr="00AD650F" w:rsidRDefault="00926906" w:rsidP="00E14BFA">
      <w:pPr>
        <w:spacing w:line="276" w:lineRule="auto"/>
        <w:rPr>
          <w:rFonts w:ascii="Calibri" w:hAnsi="Calibri" w:cs="Calibri"/>
          <w:b/>
          <w:sz w:val="24"/>
          <w:lang w:val="ka-GE"/>
        </w:rPr>
      </w:pPr>
      <w:r w:rsidRPr="00AD650F">
        <w:rPr>
          <w:rFonts w:ascii="Calibri" w:hAnsi="Calibri" w:cs="Calibri"/>
          <w:b/>
          <w:sz w:val="24"/>
          <w:lang w:val="ka-GE"/>
        </w:rPr>
        <w:t>ნაწილი</w:t>
      </w:r>
      <w:r w:rsidR="00A05EFA" w:rsidRPr="00AD650F">
        <w:rPr>
          <w:rFonts w:ascii="Calibri" w:hAnsi="Calibri" w:cs="Calibri"/>
          <w:b/>
          <w:sz w:val="24"/>
          <w:lang w:val="ru-RU"/>
        </w:rPr>
        <w:t xml:space="preserve"> 3: </w:t>
      </w:r>
      <w:r w:rsidR="00450516" w:rsidRPr="00AD650F">
        <w:rPr>
          <w:rFonts w:ascii="Calibri" w:hAnsi="Calibri" w:cs="Calibri"/>
          <w:b/>
          <w:sz w:val="24"/>
          <w:lang w:val="ka-GE"/>
        </w:rPr>
        <w:t>ლითონის კონსტრუქციები</w:t>
      </w:r>
    </w:p>
    <w:p w14:paraId="70B0678B" w14:textId="77777777" w:rsidR="00A05EFA" w:rsidRPr="00AD650F" w:rsidRDefault="00A05EFA" w:rsidP="00E14BFA">
      <w:pPr>
        <w:spacing w:line="276" w:lineRule="auto"/>
        <w:rPr>
          <w:rFonts w:ascii="Calibri" w:hAnsi="Calibri" w:cs="Calibri"/>
          <w:b/>
          <w:sz w:val="24"/>
          <w:lang w:val="ru-RU"/>
        </w:rPr>
      </w:pPr>
    </w:p>
    <w:p w14:paraId="105D44E9" w14:textId="6937F47C" w:rsidR="008D7546" w:rsidRPr="00AD650F" w:rsidRDefault="00450516" w:rsidP="00E14BFA">
      <w:pPr>
        <w:spacing w:line="276" w:lineRule="auto"/>
        <w:rPr>
          <w:rFonts w:ascii="Calibri" w:hAnsi="Calibri" w:cs="Calibri"/>
          <w:b/>
          <w:sz w:val="24"/>
          <w:lang w:val="ru-RU"/>
        </w:rPr>
      </w:pPr>
      <w:r w:rsidRPr="00AD650F">
        <w:rPr>
          <w:rFonts w:ascii="Calibri" w:hAnsi="Calibri" w:cs="Calibri"/>
          <w:b/>
          <w:sz w:val="24"/>
          <w:lang w:val="ka-GE"/>
        </w:rPr>
        <w:t>მოედნების შემოღობვა, მომსახურების კიბეები</w:t>
      </w:r>
      <w:r w:rsidR="00DB6C2D" w:rsidRPr="00AD650F">
        <w:rPr>
          <w:rFonts w:ascii="Calibri" w:hAnsi="Calibri" w:cs="Calibri"/>
          <w:b/>
          <w:sz w:val="24"/>
          <w:lang w:val="ru-RU"/>
        </w:rPr>
        <w:t>:</w:t>
      </w:r>
    </w:p>
    <w:p w14:paraId="5706C6C0" w14:textId="19FD6E58" w:rsidR="00450516" w:rsidRPr="00AD650F" w:rsidRDefault="00450516" w:rsidP="00E14BFA">
      <w:pPr>
        <w:spacing w:line="276" w:lineRule="auto"/>
        <w:jc w:val="both"/>
        <w:rPr>
          <w:rFonts w:ascii="Calibri" w:hAnsi="Calibri" w:cs="Calibri"/>
          <w:sz w:val="24"/>
          <w:lang w:val="ka-GE"/>
        </w:rPr>
      </w:pPr>
      <w:r w:rsidRPr="00AD650F">
        <w:rPr>
          <w:rFonts w:ascii="Calibri" w:hAnsi="Calibri" w:cs="Calibri"/>
          <w:sz w:val="24"/>
          <w:lang w:val="ka-GE"/>
        </w:rPr>
        <w:t xml:space="preserve">შემუშავდეს სამუშაო დოკუმენტაცია, დამზადდეს და დამონტაჟდეს </w:t>
      </w:r>
      <w:r w:rsidR="00F66329" w:rsidRPr="00AD650F">
        <w:rPr>
          <w:rFonts w:ascii="Calibri" w:hAnsi="Calibri" w:cs="Calibri"/>
          <w:sz w:val="24"/>
          <w:lang w:val="ka-GE"/>
        </w:rPr>
        <w:t xml:space="preserve">მოედნების შემოღობვა, მომსახურების კიბეები. სამუშაოთა მოცულობები </w:t>
      </w:r>
      <w:r w:rsidR="00A7763B" w:rsidRPr="00A7763B">
        <w:rPr>
          <w:rFonts w:ascii="Calibri" w:hAnsi="Calibri" w:cs="Calibri"/>
          <w:sz w:val="24"/>
          <w:lang w:val="ka-GE"/>
        </w:rPr>
        <w:t>მიღებული იქნეს შეფასებით და დაზუსტდეს დაპროექტების შედეგებიდან გამომდინარე.</w:t>
      </w:r>
    </w:p>
    <w:p w14:paraId="22C99A64" w14:textId="77777777" w:rsidR="001B456C" w:rsidRPr="00AD650F" w:rsidRDefault="001B456C" w:rsidP="00E14BFA">
      <w:pPr>
        <w:spacing w:line="276" w:lineRule="auto"/>
        <w:rPr>
          <w:rFonts w:ascii="Calibri" w:hAnsi="Calibri" w:cs="Calibri"/>
          <w:b/>
          <w:sz w:val="24"/>
          <w:lang w:val="ru-RU"/>
        </w:rPr>
      </w:pPr>
    </w:p>
    <w:p w14:paraId="7934FB12" w14:textId="4BF99810" w:rsidR="008D7546" w:rsidRPr="00AD650F" w:rsidRDefault="00926906" w:rsidP="00E14BFA">
      <w:pPr>
        <w:spacing w:line="276" w:lineRule="auto"/>
        <w:rPr>
          <w:rFonts w:ascii="Calibri" w:hAnsi="Calibri" w:cs="Calibri"/>
          <w:b/>
          <w:sz w:val="24"/>
          <w:lang w:val="ru-RU"/>
        </w:rPr>
      </w:pPr>
      <w:r w:rsidRPr="00AD650F">
        <w:rPr>
          <w:rFonts w:ascii="Calibri" w:hAnsi="Calibri" w:cs="Calibri"/>
          <w:b/>
          <w:sz w:val="24"/>
          <w:lang w:val="ka-GE"/>
        </w:rPr>
        <w:t>ნაწილი</w:t>
      </w:r>
      <w:r w:rsidR="001B456C" w:rsidRPr="00AD650F">
        <w:rPr>
          <w:rFonts w:ascii="Calibri" w:hAnsi="Calibri" w:cs="Calibri"/>
          <w:b/>
          <w:sz w:val="24"/>
          <w:lang w:val="ru-RU"/>
        </w:rPr>
        <w:t xml:space="preserve"> 4:</w:t>
      </w:r>
      <w:r w:rsidR="00A05EFA" w:rsidRPr="00AD650F">
        <w:rPr>
          <w:rFonts w:ascii="Calibri" w:hAnsi="Calibri" w:cs="Calibri"/>
          <w:b/>
          <w:sz w:val="24"/>
          <w:lang w:val="ru-RU"/>
        </w:rPr>
        <w:t xml:space="preserve"> </w:t>
      </w:r>
      <w:r w:rsidR="00F66329" w:rsidRPr="00AD650F">
        <w:rPr>
          <w:rFonts w:ascii="Calibri" w:hAnsi="Calibri" w:cs="Calibri"/>
          <w:b/>
          <w:sz w:val="24"/>
          <w:lang w:val="ka-GE"/>
        </w:rPr>
        <w:t>დამატებითი მოთხოვნები</w:t>
      </w:r>
      <w:r w:rsidR="008D7546" w:rsidRPr="00AD650F">
        <w:rPr>
          <w:rFonts w:ascii="Calibri" w:hAnsi="Calibri" w:cs="Calibri"/>
          <w:b/>
          <w:sz w:val="24"/>
          <w:lang w:val="ru-RU"/>
        </w:rPr>
        <w:t>:</w:t>
      </w:r>
    </w:p>
    <w:p w14:paraId="01B9C2D3" w14:textId="3DFE233D" w:rsidR="00F66329" w:rsidRPr="00AD650F" w:rsidRDefault="00F66329" w:rsidP="00E14BFA">
      <w:pPr>
        <w:pStyle w:val="ListParagraph"/>
        <w:numPr>
          <w:ilvl w:val="0"/>
          <w:numId w:val="15"/>
        </w:numPr>
        <w:spacing w:line="276" w:lineRule="auto"/>
        <w:jc w:val="both"/>
        <w:rPr>
          <w:rFonts w:ascii="Calibri" w:hAnsi="Calibri" w:cs="Calibri"/>
          <w:sz w:val="24"/>
          <w:lang w:val="ru-RU"/>
        </w:rPr>
      </w:pPr>
      <w:r w:rsidRPr="00AD650F">
        <w:rPr>
          <w:rFonts w:ascii="Calibri" w:hAnsi="Calibri" w:cs="Calibri"/>
          <w:sz w:val="24"/>
          <w:lang w:val="ka-GE"/>
        </w:rPr>
        <w:t xml:space="preserve">კომერციულ </w:t>
      </w:r>
      <w:r w:rsidR="00926906" w:rsidRPr="00AD650F">
        <w:rPr>
          <w:rFonts w:ascii="Calibri" w:hAnsi="Calibri" w:cs="Calibri"/>
          <w:sz w:val="24"/>
          <w:lang w:val="ka-GE"/>
        </w:rPr>
        <w:t>შეთავაზებაში</w:t>
      </w:r>
      <w:r w:rsidRPr="00AD650F">
        <w:rPr>
          <w:rFonts w:ascii="Calibri" w:hAnsi="Calibri" w:cs="Calibri"/>
          <w:sz w:val="24"/>
          <w:lang w:val="ka-GE"/>
        </w:rPr>
        <w:t xml:space="preserve"> ცალ-ცალკე </w:t>
      </w:r>
      <w:r w:rsidR="00BD020E" w:rsidRPr="00AD650F">
        <w:rPr>
          <w:rFonts w:ascii="Calibri" w:hAnsi="Calibri" w:cs="Calibri"/>
          <w:sz w:val="24"/>
          <w:lang w:val="ka-GE"/>
        </w:rPr>
        <w:t xml:space="preserve">უნდა </w:t>
      </w:r>
      <w:r w:rsidRPr="00AD650F">
        <w:rPr>
          <w:rFonts w:ascii="Calibri" w:hAnsi="Calibri" w:cs="Calibri"/>
          <w:sz w:val="24"/>
          <w:lang w:val="ka-GE"/>
        </w:rPr>
        <w:t>აღინიშნოს პროექტირებისა და სამშენებლო-სამონტაჟო სამუშაოების ღირებულება</w:t>
      </w:r>
      <w:r w:rsidR="00BD020E" w:rsidRPr="00AD650F">
        <w:rPr>
          <w:rFonts w:ascii="Calibri" w:hAnsi="Calibri" w:cs="Calibri"/>
          <w:sz w:val="24"/>
          <w:lang w:val="ka-GE"/>
        </w:rPr>
        <w:t>. სამშენებლო-სამონტაჟო სამუშაოების ღირებულება უნდა აღინიშნოს როგორც ერთეულისთვის (1 მ</w:t>
      </w:r>
      <w:r w:rsidR="00BD020E" w:rsidRPr="00AD650F">
        <w:rPr>
          <w:rFonts w:ascii="Calibri" w:hAnsi="Calibri" w:cs="Calibri"/>
          <w:sz w:val="24"/>
          <w:vertAlign w:val="superscript"/>
          <w:lang w:val="ka-GE"/>
        </w:rPr>
        <w:t>3</w:t>
      </w:r>
      <w:r w:rsidR="00BD020E" w:rsidRPr="00AD650F">
        <w:rPr>
          <w:rFonts w:ascii="Calibri" w:hAnsi="Calibri" w:cs="Calibri"/>
          <w:sz w:val="24"/>
          <w:lang w:val="ka-GE"/>
        </w:rPr>
        <w:t xml:space="preserve"> გრუნტისთვის, ფუნდამენტისთვის, 1 ტონა ლითონკონსტრუქციებისთვის), ასევე მთელი მოცულობისთვის. საბოლოო ღირებულება</w:t>
      </w:r>
      <w:r w:rsidR="00926906" w:rsidRPr="00AD650F">
        <w:rPr>
          <w:rFonts w:ascii="Calibri" w:hAnsi="Calibri" w:cs="Calibri"/>
          <w:sz w:val="24"/>
          <w:lang w:val="ka-GE"/>
        </w:rPr>
        <w:t xml:space="preserve"> განისაზღვრება სამუშაოთა ფაქტობრივი მოცულობით.</w:t>
      </w:r>
    </w:p>
    <w:p w14:paraId="41BEC407" w14:textId="7A53E5D9" w:rsidR="008D7546" w:rsidRPr="00AD650F" w:rsidRDefault="00926906" w:rsidP="00E14BFA">
      <w:pPr>
        <w:pStyle w:val="ListParagraph"/>
        <w:numPr>
          <w:ilvl w:val="0"/>
          <w:numId w:val="15"/>
        </w:numPr>
        <w:spacing w:line="276" w:lineRule="auto"/>
        <w:jc w:val="both"/>
        <w:rPr>
          <w:rFonts w:ascii="Calibri" w:hAnsi="Calibri" w:cs="Calibri"/>
          <w:sz w:val="24"/>
          <w:lang w:val="ru-RU"/>
        </w:rPr>
      </w:pPr>
      <w:r w:rsidRPr="00AD650F">
        <w:rPr>
          <w:rFonts w:ascii="Calibri" w:hAnsi="Calibri" w:cs="Calibri"/>
          <w:sz w:val="24"/>
          <w:lang w:val="ka-GE"/>
        </w:rPr>
        <w:t>კომერციულ შეთავაზებაში აუცილებლად უნდა იქნეს მითითებული 1, 2, 3 ნაწილების შესრულების ვადები (სამუშაოთა გრაფიკი).</w:t>
      </w:r>
    </w:p>
    <w:p w14:paraId="4E730B05" w14:textId="1463C936" w:rsidR="008D7546" w:rsidRPr="00AD650F" w:rsidRDefault="00926906" w:rsidP="00E14BFA">
      <w:pPr>
        <w:pStyle w:val="ListParagraph"/>
        <w:numPr>
          <w:ilvl w:val="0"/>
          <w:numId w:val="15"/>
        </w:numPr>
        <w:spacing w:line="276" w:lineRule="auto"/>
        <w:jc w:val="both"/>
        <w:rPr>
          <w:rFonts w:ascii="Calibri" w:hAnsi="Calibri" w:cs="Calibri"/>
          <w:sz w:val="24"/>
          <w:lang w:val="ru-RU"/>
        </w:rPr>
      </w:pPr>
      <w:r w:rsidRPr="00AD650F">
        <w:rPr>
          <w:rFonts w:ascii="Calibri" w:hAnsi="Calibri" w:cs="Calibri"/>
          <w:sz w:val="24"/>
          <w:lang w:val="ka-GE"/>
        </w:rPr>
        <w:t>მენარდემ უნდა მიუთითოს მოცემული სამუშაოების შესრულებ</w:t>
      </w:r>
      <w:r w:rsidR="00E533C6" w:rsidRPr="00AD650F">
        <w:rPr>
          <w:rFonts w:ascii="Calibri" w:hAnsi="Calibri" w:cs="Calibri"/>
          <w:sz w:val="24"/>
          <w:lang w:val="ka-GE"/>
        </w:rPr>
        <w:t>აში ჩასართავი ტექნიკისა და ადამიანების ჩამონათვალი.</w:t>
      </w:r>
    </w:p>
    <w:p w14:paraId="2E7AADC9" w14:textId="63993B20" w:rsidR="008D7546" w:rsidRPr="00AD650F" w:rsidRDefault="00E533C6" w:rsidP="00E14BFA">
      <w:pPr>
        <w:pStyle w:val="ListParagraph"/>
        <w:numPr>
          <w:ilvl w:val="0"/>
          <w:numId w:val="15"/>
        </w:numPr>
        <w:spacing w:line="276" w:lineRule="auto"/>
        <w:jc w:val="both"/>
        <w:rPr>
          <w:rFonts w:ascii="Calibri" w:hAnsi="Calibri" w:cs="Calibri"/>
          <w:sz w:val="24"/>
          <w:lang w:val="ru-RU"/>
        </w:rPr>
      </w:pPr>
      <w:r w:rsidRPr="00AD650F">
        <w:rPr>
          <w:rFonts w:ascii="Calibri" w:hAnsi="Calibri" w:cs="Calibri"/>
          <w:sz w:val="24"/>
          <w:lang w:val="ka-GE"/>
        </w:rPr>
        <w:t xml:space="preserve">მონტაჟის შემდეგ აუცილებლად უნდა შესრულდეს ლითონკონსტრუქციების ორკომპონენტიანი შეღებვა (დაგრუნტვა + </w:t>
      </w:r>
      <w:r w:rsidR="00AD650F" w:rsidRPr="00AD650F">
        <w:rPr>
          <w:rFonts w:ascii="Calibri" w:hAnsi="Calibri" w:cs="Calibri"/>
          <w:sz w:val="24"/>
          <w:lang w:val="ka-GE"/>
        </w:rPr>
        <w:t>მომინანქრება), შეღებვა უნდა შესრულდეს მხოლოდ გაფრქვევის ხერხით</w:t>
      </w:r>
      <w:r w:rsidR="00AD650F" w:rsidRPr="00AD650F">
        <w:rPr>
          <w:rFonts w:ascii="Calibri" w:hAnsi="Calibri" w:cs="Calibri"/>
          <w:sz w:val="24"/>
          <w:lang w:val="en-US"/>
        </w:rPr>
        <w:t xml:space="preserve"> RAL</w:t>
      </w:r>
      <w:r w:rsidR="00AD650F" w:rsidRPr="00AD650F">
        <w:rPr>
          <w:rFonts w:ascii="Calibri" w:hAnsi="Calibri" w:cs="Calibri"/>
          <w:sz w:val="24"/>
          <w:lang w:val="ru-RU"/>
        </w:rPr>
        <w:t xml:space="preserve"> 7042</w:t>
      </w:r>
      <w:r w:rsidR="00AD650F" w:rsidRPr="00AD650F">
        <w:rPr>
          <w:rFonts w:ascii="Calibri" w:hAnsi="Calibri" w:cs="Calibri"/>
          <w:sz w:val="24"/>
          <w:lang w:val="ka-GE"/>
        </w:rPr>
        <w:t>.</w:t>
      </w:r>
    </w:p>
    <w:p w14:paraId="5C03C60F" w14:textId="77777777" w:rsidR="008D7546" w:rsidRPr="00AD650F" w:rsidRDefault="008D7546" w:rsidP="00E14BFA">
      <w:pPr>
        <w:spacing w:line="276" w:lineRule="auto"/>
        <w:ind w:left="360"/>
        <w:jc w:val="both"/>
        <w:rPr>
          <w:rFonts w:ascii="Calibri" w:hAnsi="Calibri" w:cs="Calibri"/>
          <w:sz w:val="24"/>
          <w:lang w:val="ru-RU"/>
        </w:rPr>
      </w:pPr>
    </w:p>
    <w:p w14:paraId="09BB2B1E" w14:textId="793C3171" w:rsidR="008D35C4" w:rsidRPr="00E14BFA" w:rsidRDefault="00F66329" w:rsidP="00E14BFA">
      <w:pPr>
        <w:spacing w:line="276" w:lineRule="auto"/>
        <w:rPr>
          <w:rFonts w:ascii="Calibri" w:hAnsi="Calibri" w:cs="Calibri"/>
          <w:b/>
          <w:bCs/>
          <w:sz w:val="24"/>
          <w:lang w:val="ka-GE"/>
        </w:rPr>
      </w:pPr>
      <w:r w:rsidRPr="00E14BFA">
        <w:rPr>
          <w:rFonts w:ascii="Calibri" w:hAnsi="Calibri" w:cs="Calibri"/>
          <w:b/>
          <w:bCs/>
          <w:sz w:val="24"/>
          <w:lang w:val="ka-GE"/>
        </w:rPr>
        <w:t>მოამზადა</w:t>
      </w:r>
      <w:r w:rsidR="00E14BFA" w:rsidRPr="00E14BFA">
        <w:rPr>
          <w:rFonts w:ascii="Calibri" w:hAnsi="Calibri" w:cs="Calibri"/>
          <w:b/>
          <w:bCs/>
          <w:sz w:val="24"/>
          <w:lang w:val="ka-GE"/>
        </w:rPr>
        <w:t>:</w:t>
      </w:r>
    </w:p>
    <w:p w14:paraId="3873473C" w14:textId="08F7AFCE" w:rsidR="00AD650F" w:rsidRPr="00AD650F" w:rsidRDefault="00A7763B" w:rsidP="00E14BFA">
      <w:pPr>
        <w:spacing w:line="276" w:lineRule="auto"/>
        <w:rPr>
          <w:rFonts w:ascii="Calibri" w:hAnsi="Calibri" w:cs="Calibri"/>
          <w:sz w:val="24"/>
          <w:lang w:val="ka-GE"/>
        </w:rPr>
      </w:pPr>
      <w:r>
        <w:rPr>
          <w:rFonts w:ascii="Calibri" w:hAnsi="Calibri" w:cs="Calibri"/>
          <w:sz w:val="24"/>
          <w:lang w:val="ka-GE"/>
        </w:rPr>
        <w:t>„</w:t>
      </w:r>
      <w:r w:rsidR="00AD650F" w:rsidRPr="00AD650F">
        <w:rPr>
          <w:rFonts w:ascii="Calibri" w:hAnsi="Calibri" w:cs="Calibri"/>
          <w:sz w:val="24"/>
          <w:lang w:val="ka-GE"/>
        </w:rPr>
        <w:t xml:space="preserve">სს </w:t>
      </w:r>
      <w:r w:rsidR="00AD650F" w:rsidRPr="00AD650F">
        <w:rPr>
          <w:rFonts w:ascii="Calibri" w:hAnsi="Calibri" w:cs="Calibri"/>
          <w:sz w:val="24"/>
          <w:lang w:val="ru-RU"/>
        </w:rPr>
        <w:t xml:space="preserve">RMG </w:t>
      </w:r>
      <w:proofErr w:type="spellStart"/>
      <w:r w:rsidR="00AD650F" w:rsidRPr="00AD650F">
        <w:rPr>
          <w:rFonts w:ascii="Calibri" w:hAnsi="Calibri" w:cs="Calibri"/>
          <w:sz w:val="24"/>
          <w:lang w:val="ru-RU"/>
        </w:rPr>
        <w:t>Copper</w:t>
      </w:r>
      <w:proofErr w:type="spellEnd"/>
      <w:r w:rsidR="00AD650F" w:rsidRPr="00AD650F">
        <w:rPr>
          <w:rFonts w:ascii="Calibri" w:hAnsi="Calibri" w:cs="Calibri"/>
          <w:sz w:val="24"/>
          <w:lang w:val="ka-GE"/>
        </w:rPr>
        <w:t>-ის</w:t>
      </w:r>
      <w:r w:rsidR="00AD650F">
        <w:rPr>
          <w:rFonts w:ascii="Calibri" w:hAnsi="Calibri" w:cs="Calibri"/>
          <w:sz w:val="24"/>
          <w:lang w:val="ka-GE"/>
        </w:rPr>
        <w:t xml:space="preserve"> სამრეწველო მოედნის ტერიტორიაზე</w:t>
      </w:r>
      <w:r w:rsidR="00E14BFA">
        <w:rPr>
          <w:rFonts w:ascii="Calibri" w:hAnsi="Calibri" w:cs="Calibri"/>
          <w:sz w:val="24"/>
          <w:lang w:val="ka-GE"/>
        </w:rPr>
        <w:t xml:space="preserve"> ნაყარიდან და კარიერიდან ჩამდინარე მჟავე წყლების ქიმიური გაწმენდის ნაგებობის მშენებლობის“</w:t>
      </w:r>
    </w:p>
    <w:p w14:paraId="6C61B72B" w14:textId="2ADDFEA8" w:rsidR="00AD650F" w:rsidRDefault="00AD650F" w:rsidP="00E14BFA">
      <w:pPr>
        <w:spacing w:line="276" w:lineRule="auto"/>
        <w:rPr>
          <w:rFonts w:ascii="Calibri" w:hAnsi="Calibri" w:cs="Calibri"/>
          <w:sz w:val="24"/>
          <w:lang w:val="ka-GE"/>
        </w:rPr>
      </w:pPr>
      <w:r w:rsidRPr="00AD650F">
        <w:rPr>
          <w:rFonts w:ascii="Calibri" w:hAnsi="Calibri" w:cs="Calibri"/>
          <w:sz w:val="24"/>
          <w:lang w:val="ka-GE"/>
        </w:rPr>
        <w:t>პროექტის ხელმძღვანელ</w:t>
      </w:r>
      <w:r w:rsidR="00316A80">
        <w:rPr>
          <w:rFonts w:ascii="Calibri" w:hAnsi="Calibri" w:cs="Calibri"/>
          <w:sz w:val="24"/>
          <w:lang w:val="ka-GE"/>
        </w:rPr>
        <w:t>ი</w:t>
      </w:r>
    </w:p>
    <w:p w14:paraId="2A548E4A" w14:textId="77777777" w:rsidR="00E14BFA" w:rsidRDefault="00E14BFA" w:rsidP="00E14BFA">
      <w:pPr>
        <w:spacing w:line="276" w:lineRule="auto"/>
        <w:rPr>
          <w:rFonts w:ascii="Calibri" w:hAnsi="Calibri" w:cs="Calibri"/>
          <w:sz w:val="24"/>
          <w:lang w:val="ka-GE"/>
        </w:rPr>
      </w:pPr>
    </w:p>
    <w:p w14:paraId="2876B1EA" w14:textId="763081C2" w:rsidR="00E14BFA" w:rsidRDefault="00E14BFA" w:rsidP="00E14BFA">
      <w:pPr>
        <w:spacing w:line="276" w:lineRule="auto"/>
        <w:rPr>
          <w:rFonts w:ascii="Calibri" w:hAnsi="Calibri" w:cs="Calibri"/>
          <w:sz w:val="24"/>
          <w:lang w:val="ka-GE"/>
        </w:rPr>
      </w:pPr>
      <w:r>
        <w:rPr>
          <w:rFonts w:ascii="Calibri" w:hAnsi="Calibri" w:cs="Calibri"/>
          <w:sz w:val="24"/>
          <w:lang w:val="ka-GE"/>
        </w:rPr>
        <w:t>_______________ ივან სობოლევ</w:t>
      </w:r>
      <w:r w:rsidR="00316A80">
        <w:rPr>
          <w:rFonts w:ascii="Calibri" w:hAnsi="Calibri" w:cs="Calibri"/>
          <w:sz w:val="24"/>
          <w:lang w:val="ka-GE"/>
        </w:rPr>
        <w:t>ი</w:t>
      </w:r>
    </w:p>
    <w:p w14:paraId="42BF1EFD" w14:textId="77777777" w:rsidR="00E14BFA" w:rsidRPr="00E8422E" w:rsidRDefault="00E14BFA" w:rsidP="00E14BFA">
      <w:pPr>
        <w:spacing w:line="276" w:lineRule="auto"/>
        <w:rPr>
          <w:rFonts w:ascii="Calibri" w:hAnsi="Calibri" w:cs="Calibri"/>
          <w:sz w:val="24"/>
          <w:lang w:val="ru-RU"/>
        </w:rPr>
      </w:pPr>
      <w:r w:rsidRPr="00E8422E">
        <w:rPr>
          <w:rFonts w:ascii="Calibri" w:hAnsi="Calibri" w:cs="Calibri"/>
          <w:sz w:val="24"/>
          <w:lang w:val="ru-RU"/>
        </w:rPr>
        <w:t xml:space="preserve">2024 </w:t>
      </w:r>
      <w:r>
        <w:rPr>
          <w:rFonts w:ascii="Calibri" w:hAnsi="Calibri" w:cs="Calibri"/>
          <w:sz w:val="24"/>
          <w:lang w:val="ka-GE"/>
        </w:rPr>
        <w:t>წლის "</w:t>
      </w:r>
      <w:r w:rsidRPr="00E8422E">
        <w:rPr>
          <w:rFonts w:ascii="Calibri" w:hAnsi="Calibri" w:cs="Calibri"/>
          <w:sz w:val="24"/>
          <w:lang w:val="ru-RU"/>
        </w:rPr>
        <w:t>______</w:t>
      </w:r>
      <w:r>
        <w:rPr>
          <w:rFonts w:ascii="Calibri" w:hAnsi="Calibri" w:cs="Calibri"/>
          <w:sz w:val="24"/>
          <w:lang w:val="ka-GE"/>
        </w:rPr>
        <w:t>"</w:t>
      </w:r>
      <w:r w:rsidRPr="00E8422E">
        <w:rPr>
          <w:rFonts w:ascii="Calibri" w:hAnsi="Calibri" w:cs="Calibri"/>
          <w:sz w:val="24"/>
          <w:lang w:val="ru-RU"/>
        </w:rPr>
        <w:t>_______________</w:t>
      </w:r>
    </w:p>
    <w:p w14:paraId="0C1B5DEC" w14:textId="55A1CC65" w:rsidR="00E14BFA" w:rsidRDefault="00E14BFA" w:rsidP="00E14BFA">
      <w:pPr>
        <w:spacing w:line="276" w:lineRule="auto"/>
        <w:rPr>
          <w:rFonts w:ascii="Calibri" w:hAnsi="Calibri" w:cs="Calibri"/>
          <w:sz w:val="24"/>
          <w:lang w:val="ka-GE"/>
        </w:rPr>
      </w:pPr>
    </w:p>
    <w:p w14:paraId="37F6871D" w14:textId="4BDC7B37" w:rsidR="00E14BFA" w:rsidRPr="00AD650F" w:rsidRDefault="00E14BFA" w:rsidP="00E14BFA">
      <w:pPr>
        <w:spacing w:line="276" w:lineRule="auto"/>
        <w:rPr>
          <w:rFonts w:ascii="Calibri" w:hAnsi="Calibri" w:cs="Calibri"/>
          <w:sz w:val="24"/>
          <w:lang w:val="ka-GE"/>
        </w:rPr>
      </w:pPr>
    </w:p>
    <w:p w14:paraId="037A0654" w14:textId="77777777" w:rsidR="00F66329" w:rsidRPr="00AD650F" w:rsidRDefault="00F66329" w:rsidP="00E14BFA">
      <w:pPr>
        <w:spacing w:line="276" w:lineRule="auto"/>
        <w:rPr>
          <w:rFonts w:ascii="Calibri" w:hAnsi="Calibri" w:cs="Calibri"/>
          <w:sz w:val="24"/>
          <w:lang w:val="ka-GE"/>
        </w:rPr>
      </w:pPr>
    </w:p>
    <w:sectPr w:rsidR="00F66329" w:rsidRPr="00AD650F" w:rsidSect="00562A81">
      <w:pgSz w:w="11906" w:h="16838" w:code="9"/>
      <w:pgMar w:top="1134" w:right="1134" w:bottom="1134" w:left="1418" w:header="527" w:footer="3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A378C43" w14:textId="77777777" w:rsidR="00CF223E" w:rsidRDefault="00CF223E" w:rsidP="00114A69">
      <w:pPr>
        <w:spacing w:line="240" w:lineRule="auto"/>
      </w:pPr>
      <w:r>
        <w:separator/>
      </w:r>
    </w:p>
  </w:endnote>
  <w:endnote w:type="continuationSeparator" w:id="0">
    <w:p w14:paraId="00F6BBC3" w14:textId="77777777" w:rsidR="00CF223E" w:rsidRDefault="00CF223E" w:rsidP="00114A6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4ABB22" w14:textId="77777777" w:rsidR="00CF223E" w:rsidRDefault="00CF223E" w:rsidP="00114A69">
      <w:pPr>
        <w:spacing w:line="240" w:lineRule="auto"/>
      </w:pPr>
      <w:r>
        <w:separator/>
      </w:r>
    </w:p>
  </w:footnote>
  <w:footnote w:type="continuationSeparator" w:id="0">
    <w:p w14:paraId="572BEDE7" w14:textId="77777777" w:rsidR="00CF223E" w:rsidRDefault="00CF223E" w:rsidP="00114A69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8"/>
    <w:multiLevelType w:val="singleLevel"/>
    <w:tmpl w:val="4E2E9D3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9DEC0D5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F3E6D83"/>
    <w:multiLevelType w:val="multilevel"/>
    <w:tmpl w:val="DF265C4E"/>
    <w:styleLink w:val="MObullets"/>
    <w:lvl w:ilvl="0">
      <w:start w:val="1"/>
      <w:numFmt w:val="bullet"/>
      <w:pStyle w:val="ListBullet"/>
      <w:lvlText w:val="•"/>
      <w:lvlJc w:val="left"/>
      <w:pPr>
        <w:tabs>
          <w:tab w:val="num" w:pos="397"/>
        </w:tabs>
        <w:ind w:left="567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tabs>
          <w:tab w:val="num" w:pos="567"/>
        </w:tabs>
        <w:ind w:left="737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tabs>
          <w:tab w:val="num" w:pos="737"/>
        </w:tabs>
        <w:ind w:left="907" w:hanging="170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tabs>
          <w:tab w:val="num" w:pos="907"/>
        </w:tabs>
        <w:ind w:left="1077" w:hanging="170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tabs>
          <w:tab w:val="num" w:pos="1077"/>
        </w:tabs>
        <w:ind w:left="1247" w:hanging="170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tabs>
          <w:tab w:val="num" w:pos="1247"/>
        </w:tabs>
        <w:ind w:left="1417" w:hanging="170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1417"/>
        </w:tabs>
        <w:ind w:left="1587" w:hanging="170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1587"/>
        </w:tabs>
        <w:ind w:left="1757" w:hanging="170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1757"/>
        </w:tabs>
        <w:ind w:left="1927" w:hanging="170"/>
      </w:pPr>
      <w:rPr>
        <w:rFonts w:ascii="Arial" w:hAnsi="Arial" w:hint="default"/>
        <w:b/>
        <w:i w:val="0"/>
        <w:sz w:val="20"/>
      </w:rPr>
    </w:lvl>
  </w:abstractNum>
  <w:abstractNum w:abstractNumId="3" w15:restartNumberingAfterBreak="0">
    <w:nsid w:val="19AA41B0"/>
    <w:multiLevelType w:val="hybridMultilevel"/>
    <w:tmpl w:val="758884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FB7EEF"/>
    <w:multiLevelType w:val="multilevel"/>
    <w:tmpl w:val="9A204758"/>
    <w:numStyleLink w:val="MONumbering"/>
  </w:abstractNum>
  <w:abstractNum w:abstractNumId="5" w15:restartNumberingAfterBreak="0">
    <w:nsid w:val="2E581316"/>
    <w:multiLevelType w:val="multilevel"/>
    <w:tmpl w:val="E9BA1472"/>
    <w:styleLink w:val="Metsobullets"/>
    <w:lvl w:ilvl="0">
      <w:start w:val="1"/>
      <w:numFmt w:val="bullet"/>
      <w:lvlText w:val="•"/>
      <w:lvlJc w:val="left"/>
      <w:pPr>
        <w:ind w:left="454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ind w:left="680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ind w:left="907" w:hanging="113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ind w:left="1191" w:hanging="114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1474" w:hanging="11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1758" w:hanging="114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1928"/>
        </w:tabs>
        <w:ind w:left="2041" w:hanging="11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2211"/>
        </w:tabs>
        <w:ind w:left="2325" w:hanging="114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2495"/>
        </w:tabs>
        <w:ind w:left="2608" w:hanging="113"/>
      </w:pPr>
      <w:rPr>
        <w:rFonts w:ascii="Arial" w:hAnsi="Arial" w:hint="default"/>
        <w:b/>
        <w:i w:val="0"/>
        <w:sz w:val="20"/>
      </w:rPr>
    </w:lvl>
  </w:abstractNum>
  <w:abstractNum w:abstractNumId="6" w15:restartNumberingAfterBreak="0">
    <w:nsid w:val="37B55A8F"/>
    <w:multiLevelType w:val="hybridMultilevel"/>
    <w:tmpl w:val="EDB0FE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884679B"/>
    <w:multiLevelType w:val="hybridMultilevel"/>
    <w:tmpl w:val="C680CF88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8" w15:restartNumberingAfterBreak="0">
    <w:nsid w:val="50F51959"/>
    <w:multiLevelType w:val="multilevel"/>
    <w:tmpl w:val="6186B066"/>
    <w:lvl w:ilvl="0">
      <w:start w:val="1"/>
      <w:numFmt w:val="decimal"/>
      <w:lvlText w:val="%1."/>
      <w:lvlJc w:val="left"/>
      <w:pPr>
        <w:ind w:left="737" w:hanging="453"/>
      </w:pPr>
      <w:rPr>
        <w:rFonts w:hint="default"/>
      </w:rPr>
    </w:lvl>
    <w:lvl w:ilvl="1">
      <w:start w:val="1"/>
      <w:numFmt w:val="bullet"/>
      <w:lvlText w:val="•"/>
      <w:lvlJc w:val="left"/>
      <w:pPr>
        <w:ind w:left="1077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1304" w:hanging="170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tabs>
          <w:tab w:val="num" w:pos="1474"/>
        </w:tabs>
        <w:ind w:left="1588" w:hanging="114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tabs>
          <w:tab w:val="num" w:pos="1758"/>
        </w:tabs>
        <w:ind w:left="1871" w:hanging="11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tabs>
          <w:tab w:val="num" w:pos="2041"/>
        </w:tabs>
        <w:ind w:left="2155" w:hanging="114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2325"/>
        </w:tabs>
        <w:ind w:left="2438" w:hanging="11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2608"/>
        </w:tabs>
        <w:ind w:left="2722" w:hanging="114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2892"/>
        </w:tabs>
        <w:ind w:left="3005" w:hanging="113"/>
      </w:pPr>
      <w:rPr>
        <w:rFonts w:ascii="Arial" w:hAnsi="Arial" w:hint="default"/>
        <w:b/>
        <w:i w:val="0"/>
        <w:sz w:val="20"/>
      </w:rPr>
    </w:lvl>
  </w:abstractNum>
  <w:abstractNum w:abstractNumId="9" w15:restartNumberingAfterBreak="0">
    <w:nsid w:val="532C0E45"/>
    <w:multiLevelType w:val="multilevel"/>
    <w:tmpl w:val="04AE007A"/>
    <w:lvl w:ilvl="0">
      <w:start w:val="1"/>
      <w:numFmt w:val="decimal"/>
      <w:lvlText w:val="%1."/>
      <w:lvlJc w:val="left"/>
      <w:pPr>
        <w:ind w:left="1304" w:hanging="453"/>
      </w:pPr>
      <w:rPr>
        <w:rFonts w:hint="default"/>
      </w:rPr>
    </w:lvl>
    <w:lvl w:ilvl="1">
      <w:start w:val="1"/>
      <w:numFmt w:val="bullet"/>
      <w:lvlText w:val="•"/>
      <w:lvlJc w:val="left"/>
      <w:pPr>
        <w:ind w:left="1928" w:hanging="453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2552" w:hanging="453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ind w:left="3176" w:hanging="453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3800" w:hanging="45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4424" w:hanging="453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5048" w:hanging="45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5672" w:hanging="453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6296" w:hanging="453"/>
      </w:pPr>
      <w:rPr>
        <w:rFonts w:ascii="Arial" w:hAnsi="Arial" w:hint="default"/>
        <w:b/>
        <w:i w:val="0"/>
        <w:sz w:val="20"/>
      </w:rPr>
    </w:lvl>
  </w:abstractNum>
  <w:abstractNum w:abstractNumId="10" w15:restartNumberingAfterBreak="0">
    <w:nsid w:val="56AC4BDA"/>
    <w:multiLevelType w:val="multilevel"/>
    <w:tmpl w:val="9A204758"/>
    <w:styleLink w:val="MONumbering"/>
    <w:lvl w:ilvl="0">
      <w:start w:val="1"/>
      <w:numFmt w:val="decimal"/>
      <w:pStyle w:val="ListNumber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bullet"/>
      <w:lvlText w:val="•"/>
      <w:lvlJc w:val="left"/>
      <w:pPr>
        <w:ind w:left="794" w:hanging="397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1191" w:hanging="397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ind w:left="1588" w:hanging="397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1985" w:hanging="397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2382" w:hanging="397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2779" w:hanging="397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3176" w:hanging="397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3573" w:hanging="397"/>
      </w:pPr>
      <w:rPr>
        <w:rFonts w:ascii="Arial" w:hAnsi="Arial" w:hint="default"/>
        <w:b/>
        <w:i w:val="0"/>
        <w:sz w:val="20"/>
      </w:rPr>
    </w:lvl>
  </w:abstractNum>
  <w:abstractNum w:abstractNumId="11" w15:restartNumberingAfterBreak="0">
    <w:nsid w:val="5D0A207A"/>
    <w:multiLevelType w:val="multilevel"/>
    <w:tmpl w:val="DF265C4E"/>
    <w:numStyleLink w:val="MObullets"/>
  </w:abstractNum>
  <w:abstractNum w:abstractNumId="12" w15:restartNumberingAfterBreak="0">
    <w:nsid w:val="70C466A2"/>
    <w:multiLevelType w:val="hybridMultilevel"/>
    <w:tmpl w:val="38D81E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A6D6CF0"/>
    <w:multiLevelType w:val="multilevel"/>
    <w:tmpl w:val="B82E51F2"/>
    <w:lvl w:ilvl="0">
      <w:start w:val="1"/>
      <w:numFmt w:val="bullet"/>
      <w:lvlText w:val="•"/>
      <w:lvlJc w:val="left"/>
      <w:pPr>
        <w:ind w:left="1304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ind w:left="1531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ind w:left="1758" w:hanging="170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ind w:left="1985" w:hanging="170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2212" w:hanging="170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2439" w:hanging="170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2666" w:hanging="170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2893" w:hanging="170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3120" w:hanging="170"/>
      </w:pPr>
      <w:rPr>
        <w:rFonts w:ascii="Arial" w:hAnsi="Arial" w:hint="default"/>
        <w:b/>
        <w:i w:val="0"/>
        <w:sz w:val="20"/>
      </w:rPr>
    </w:lvl>
  </w:abstractNum>
  <w:abstractNum w:abstractNumId="14" w15:restartNumberingAfterBreak="0">
    <w:nsid w:val="7F257797"/>
    <w:multiLevelType w:val="hybridMultilevel"/>
    <w:tmpl w:val="758884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8"/>
  </w:num>
  <w:num w:numId="5">
    <w:abstractNumId w:val="5"/>
  </w:num>
  <w:num w:numId="6">
    <w:abstractNumId w:val="10"/>
  </w:num>
  <w:num w:numId="7">
    <w:abstractNumId w:val="13"/>
  </w:num>
  <w:num w:numId="8">
    <w:abstractNumId w:val="9"/>
  </w:num>
  <w:num w:numId="9">
    <w:abstractNumId w:val="2"/>
  </w:num>
  <w:num w:numId="10">
    <w:abstractNumId w:val="10"/>
  </w:num>
  <w:num w:numId="11">
    <w:abstractNumId w:val="11"/>
  </w:num>
  <w:num w:numId="12">
    <w:abstractNumId w:val="4"/>
  </w:num>
  <w:num w:numId="13">
    <w:abstractNumId w:val="2"/>
  </w:num>
  <w:num w:numId="14">
    <w:abstractNumId w:val="10"/>
  </w:num>
  <w:num w:numId="15">
    <w:abstractNumId w:val="6"/>
  </w:num>
  <w:num w:numId="16">
    <w:abstractNumId w:val="12"/>
  </w:num>
  <w:num w:numId="17">
    <w:abstractNumId w:val="7"/>
  </w:num>
  <w:num w:numId="18">
    <w:abstractNumId w:val="3"/>
  </w:num>
  <w:num w:numId="1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3F0D"/>
    <w:rsid w:val="000402F8"/>
    <w:rsid w:val="00092AD3"/>
    <w:rsid w:val="0009551F"/>
    <w:rsid w:val="000D301F"/>
    <w:rsid w:val="000F3F0D"/>
    <w:rsid w:val="00111702"/>
    <w:rsid w:val="00114A69"/>
    <w:rsid w:val="00115EBE"/>
    <w:rsid w:val="00153DA1"/>
    <w:rsid w:val="00155469"/>
    <w:rsid w:val="00176E93"/>
    <w:rsid w:val="00186258"/>
    <w:rsid w:val="001B456C"/>
    <w:rsid w:val="001B4642"/>
    <w:rsid w:val="001B6E44"/>
    <w:rsid w:val="001E1470"/>
    <w:rsid w:val="001F736A"/>
    <w:rsid w:val="00237C18"/>
    <w:rsid w:val="00247516"/>
    <w:rsid w:val="0026235B"/>
    <w:rsid w:val="00263498"/>
    <w:rsid w:val="0028256B"/>
    <w:rsid w:val="002C77F6"/>
    <w:rsid w:val="002D7088"/>
    <w:rsid w:val="002F32DA"/>
    <w:rsid w:val="0031378D"/>
    <w:rsid w:val="003145F4"/>
    <w:rsid w:val="00315981"/>
    <w:rsid w:val="00316A80"/>
    <w:rsid w:val="00322EE8"/>
    <w:rsid w:val="00335133"/>
    <w:rsid w:val="00346929"/>
    <w:rsid w:val="00366932"/>
    <w:rsid w:val="00382083"/>
    <w:rsid w:val="00386003"/>
    <w:rsid w:val="00391154"/>
    <w:rsid w:val="003C010E"/>
    <w:rsid w:val="003C11BC"/>
    <w:rsid w:val="003E5A0B"/>
    <w:rsid w:val="003F0BB3"/>
    <w:rsid w:val="003F29B7"/>
    <w:rsid w:val="0041247B"/>
    <w:rsid w:val="00450516"/>
    <w:rsid w:val="00463D50"/>
    <w:rsid w:val="00481DD9"/>
    <w:rsid w:val="00490C15"/>
    <w:rsid w:val="004A6A9E"/>
    <w:rsid w:val="004C594F"/>
    <w:rsid w:val="004D5AAB"/>
    <w:rsid w:val="004F2AB3"/>
    <w:rsid w:val="00502601"/>
    <w:rsid w:val="00562A81"/>
    <w:rsid w:val="00567084"/>
    <w:rsid w:val="005756F9"/>
    <w:rsid w:val="00576403"/>
    <w:rsid w:val="005837D8"/>
    <w:rsid w:val="0059526D"/>
    <w:rsid w:val="005A2140"/>
    <w:rsid w:val="005B46B1"/>
    <w:rsid w:val="006304D5"/>
    <w:rsid w:val="00641DF5"/>
    <w:rsid w:val="00656DE1"/>
    <w:rsid w:val="0067347C"/>
    <w:rsid w:val="00681D07"/>
    <w:rsid w:val="006A6110"/>
    <w:rsid w:val="006A61D8"/>
    <w:rsid w:val="006B6A1D"/>
    <w:rsid w:val="006C022E"/>
    <w:rsid w:val="006C1CF1"/>
    <w:rsid w:val="006D165F"/>
    <w:rsid w:val="006D4DCE"/>
    <w:rsid w:val="006D6D80"/>
    <w:rsid w:val="006F198D"/>
    <w:rsid w:val="007135E6"/>
    <w:rsid w:val="00724085"/>
    <w:rsid w:val="007324DC"/>
    <w:rsid w:val="00752912"/>
    <w:rsid w:val="00754A4D"/>
    <w:rsid w:val="00757F33"/>
    <w:rsid w:val="00767E95"/>
    <w:rsid w:val="007C2ECD"/>
    <w:rsid w:val="007D2A00"/>
    <w:rsid w:val="00810B65"/>
    <w:rsid w:val="00812A7F"/>
    <w:rsid w:val="00817B96"/>
    <w:rsid w:val="00854DCB"/>
    <w:rsid w:val="0085695F"/>
    <w:rsid w:val="008869CF"/>
    <w:rsid w:val="0089731F"/>
    <w:rsid w:val="008D35C4"/>
    <w:rsid w:val="008D4A1A"/>
    <w:rsid w:val="008D7546"/>
    <w:rsid w:val="008E2B0A"/>
    <w:rsid w:val="008F1262"/>
    <w:rsid w:val="008F5CD8"/>
    <w:rsid w:val="00912B93"/>
    <w:rsid w:val="00917CD8"/>
    <w:rsid w:val="00925BB5"/>
    <w:rsid w:val="009264F2"/>
    <w:rsid w:val="00926906"/>
    <w:rsid w:val="00941E7E"/>
    <w:rsid w:val="0096573A"/>
    <w:rsid w:val="00985A34"/>
    <w:rsid w:val="009934D9"/>
    <w:rsid w:val="009C1C6A"/>
    <w:rsid w:val="009C36E0"/>
    <w:rsid w:val="009C518A"/>
    <w:rsid w:val="009D0B1E"/>
    <w:rsid w:val="009E0A96"/>
    <w:rsid w:val="009E7558"/>
    <w:rsid w:val="00A0221F"/>
    <w:rsid w:val="00A02AA2"/>
    <w:rsid w:val="00A053A8"/>
    <w:rsid w:val="00A05EFA"/>
    <w:rsid w:val="00A234B0"/>
    <w:rsid w:val="00A35F77"/>
    <w:rsid w:val="00A46D30"/>
    <w:rsid w:val="00A5024F"/>
    <w:rsid w:val="00A5416A"/>
    <w:rsid w:val="00A544FF"/>
    <w:rsid w:val="00A7763B"/>
    <w:rsid w:val="00AA041D"/>
    <w:rsid w:val="00AA6D1B"/>
    <w:rsid w:val="00AD2191"/>
    <w:rsid w:val="00AD5857"/>
    <w:rsid w:val="00AD650F"/>
    <w:rsid w:val="00B21D13"/>
    <w:rsid w:val="00B2226F"/>
    <w:rsid w:val="00B27CF0"/>
    <w:rsid w:val="00B37A49"/>
    <w:rsid w:val="00B52975"/>
    <w:rsid w:val="00B57508"/>
    <w:rsid w:val="00B57611"/>
    <w:rsid w:val="00BC0D5F"/>
    <w:rsid w:val="00BC6A81"/>
    <w:rsid w:val="00BD020E"/>
    <w:rsid w:val="00BD496F"/>
    <w:rsid w:val="00BE325F"/>
    <w:rsid w:val="00BE74CB"/>
    <w:rsid w:val="00C17B87"/>
    <w:rsid w:val="00C35BBC"/>
    <w:rsid w:val="00C6401E"/>
    <w:rsid w:val="00C71B2F"/>
    <w:rsid w:val="00C80494"/>
    <w:rsid w:val="00C84FD6"/>
    <w:rsid w:val="00C91577"/>
    <w:rsid w:val="00CB0012"/>
    <w:rsid w:val="00CC46A9"/>
    <w:rsid w:val="00CE23C1"/>
    <w:rsid w:val="00CF12A6"/>
    <w:rsid w:val="00CF1D86"/>
    <w:rsid w:val="00CF223E"/>
    <w:rsid w:val="00D2305B"/>
    <w:rsid w:val="00D45B7C"/>
    <w:rsid w:val="00D5129D"/>
    <w:rsid w:val="00D53DE0"/>
    <w:rsid w:val="00D673B8"/>
    <w:rsid w:val="00D717DD"/>
    <w:rsid w:val="00DB1780"/>
    <w:rsid w:val="00DB6C2D"/>
    <w:rsid w:val="00DE7B83"/>
    <w:rsid w:val="00E14BFA"/>
    <w:rsid w:val="00E15F9F"/>
    <w:rsid w:val="00E32A40"/>
    <w:rsid w:val="00E51934"/>
    <w:rsid w:val="00E533C6"/>
    <w:rsid w:val="00E5355C"/>
    <w:rsid w:val="00E765B1"/>
    <w:rsid w:val="00E825D7"/>
    <w:rsid w:val="00E8422E"/>
    <w:rsid w:val="00EB1627"/>
    <w:rsid w:val="00ED0C36"/>
    <w:rsid w:val="00F1514E"/>
    <w:rsid w:val="00F43FC3"/>
    <w:rsid w:val="00F4454A"/>
    <w:rsid w:val="00F502EB"/>
    <w:rsid w:val="00F5239B"/>
    <w:rsid w:val="00F66329"/>
    <w:rsid w:val="00F72298"/>
    <w:rsid w:val="00F74777"/>
    <w:rsid w:val="00F95ED5"/>
    <w:rsid w:val="00FA465E"/>
    <w:rsid w:val="00FA48FB"/>
    <w:rsid w:val="00FB0FFE"/>
    <w:rsid w:val="00FE2BCE"/>
    <w:rsid w:val="00FF25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A034F6"/>
  <w15:chartTrackingRefBased/>
  <w15:docId w15:val="{29431F09-E247-4790-BE59-087905DA43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i-F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" w:unhideWhenUsed="1" w:qFormat="1"/>
    <w:lsdException w:name="List Number" w:semiHidden="1" w:uiPriority="3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5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  <w:rsid w:val="00D45B7C"/>
    <w:pPr>
      <w:spacing w:after="0" w:line="264" w:lineRule="auto"/>
    </w:pPr>
    <w:rPr>
      <w:sz w:val="20"/>
      <w:szCs w:val="24"/>
    </w:rPr>
  </w:style>
  <w:style w:type="paragraph" w:styleId="Heading1">
    <w:name w:val="heading 1"/>
    <w:basedOn w:val="NoSpacing"/>
    <w:next w:val="NoSpacing"/>
    <w:link w:val="Heading1Char"/>
    <w:uiPriority w:val="9"/>
    <w:qFormat/>
    <w:rsid w:val="00D45B7C"/>
    <w:pPr>
      <w:keepNext/>
      <w:keepLines/>
      <w:spacing w:before="240" w:after="240"/>
      <w:outlineLvl w:val="0"/>
    </w:pPr>
    <w:rPr>
      <w:rFonts w:asciiTheme="majorHAnsi" w:eastAsiaTheme="majorEastAsia" w:hAnsiTheme="majorHAnsi" w:cstheme="majorBidi"/>
      <w:b/>
      <w:bCs/>
      <w:sz w:val="24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qFormat/>
    <w:rsid w:val="00D45B7C"/>
    <w:pPr>
      <w:keepNext/>
      <w:keepLines/>
      <w:spacing w:before="200" w:after="200"/>
      <w:outlineLvl w:val="1"/>
    </w:pPr>
    <w:rPr>
      <w:rFonts w:asciiTheme="majorHAnsi" w:eastAsiaTheme="majorEastAsia" w:hAnsiTheme="majorHAnsi" w:cstheme="majorBidi"/>
      <w:b/>
      <w:bCs/>
      <w:sz w:val="22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qFormat/>
    <w:rsid w:val="00D45B7C"/>
    <w:pPr>
      <w:keepNext/>
      <w:keepLines/>
      <w:spacing w:before="200" w:after="20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Heading4">
    <w:name w:val="heading 4"/>
    <w:basedOn w:val="NoSpacing"/>
    <w:next w:val="NoSpacing"/>
    <w:link w:val="Heading4Char"/>
    <w:uiPriority w:val="9"/>
    <w:qFormat/>
    <w:rsid w:val="00D45B7C"/>
    <w:pPr>
      <w:keepNext/>
      <w:keepLines/>
      <w:spacing w:before="200" w:after="20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qFormat/>
    <w:rsid w:val="00D45B7C"/>
    <w:pPr>
      <w:keepNext/>
      <w:keepLines/>
      <w:spacing w:before="240" w:after="240"/>
      <w:outlineLvl w:val="4"/>
    </w:pPr>
    <w:rPr>
      <w:rFonts w:asciiTheme="majorHAnsi" w:eastAsiaTheme="majorEastAsia" w:hAnsiTheme="majorHAnsi" w:cstheme="majorBidi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D45B7C"/>
    <w:pPr>
      <w:keepNext/>
      <w:keepLines/>
      <w:spacing w:before="240" w:after="240"/>
      <w:outlineLvl w:val="5"/>
    </w:pPr>
    <w:rPr>
      <w:rFonts w:asciiTheme="majorHAnsi" w:eastAsiaTheme="majorEastAsia" w:hAnsiTheme="majorHAnsi" w:cstheme="majorBidi"/>
      <w:iCs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D45B7C"/>
    <w:pPr>
      <w:keepNext/>
      <w:keepLines/>
      <w:spacing w:before="240" w:after="240"/>
      <w:outlineLvl w:val="6"/>
    </w:pPr>
    <w:rPr>
      <w:rFonts w:asciiTheme="majorHAnsi" w:eastAsiaTheme="majorEastAsia" w:hAnsiTheme="majorHAnsi" w:cstheme="majorBidi"/>
      <w:iCs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D45B7C"/>
    <w:pPr>
      <w:keepNext/>
      <w:keepLines/>
      <w:spacing w:before="240" w:after="240"/>
      <w:outlineLvl w:val="7"/>
    </w:pPr>
    <w:rPr>
      <w:rFonts w:asciiTheme="majorHAnsi" w:eastAsiaTheme="majorEastAsia" w:hAnsiTheme="majorHAnsi" w:cstheme="majorBidi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D45B7C"/>
    <w:pPr>
      <w:keepNext/>
      <w:keepLines/>
      <w:spacing w:before="240" w:after="240"/>
      <w:outlineLvl w:val="8"/>
    </w:pPr>
    <w:rPr>
      <w:rFonts w:asciiTheme="majorHAnsi" w:eastAsiaTheme="majorEastAsia" w:hAnsiTheme="majorHAnsi" w:cstheme="majorBidi"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45B7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5B7C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next w:val="BodyText2"/>
    <w:link w:val="BodyTextChar"/>
    <w:uiPriority w:val="99"/>
    <w:semiHidden/>
    <w:rsid w:val="00D45B7C"/>
  </w:style>
  <w:style w:type="character" w:customStyle="1" w:styleId="BodyTextChar">
    <w:name w:val="Body Text Char"/>
    <w:basedOn w:val="DefaultParagraphFont"/>
    <w:link w:val="BodyText"/>
    <w:uiPriority w:val="99"/>
    <w:semiHidden/>
    <w:rsid w:val="00D45B7C"/>
    <w:rPr>
      <w:sz w:val="20"/>
      <w:szCs w:val="24"/>
    </w:rPr>
  </w:style>
  <w:style w:type="paragraph" w:styleId="BodyText2">
    <w:name w:val="Body Text 2"/>
    <w:basedOn w:val="Normal"/>
    <w:link w:val="BodyText2Char"/>
    <w:uiPriority w:val="99"/>
    <w:semiHidden/>
    <w:rsid w:val="00D45B7C"/>
    <w:pPr>
      <w:ind w:firstLine="170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D45B7C"/>
    <w:rPr>
      <w:sz w:val="20"/>
      <w:szCs w:val="24"/>
    </w:rPr>
  </w:style>
  <w:style w:type="paragraph" w:styleId="NoSpacing">
    <w:name w:val="No Spacing"/>
    <w:link w:val="NoSpacingChar"/>
    <w:uiPriority w:val="1"/>
    <w:qFormat/>
    <w:rsid w:val="00D45B7C"/>
    <w:pPr>
      <w:spacing w:after="0" w:line="264" w:lineRule="auto"/>
    </w:pPr>
    <w:rPr>
      <w:sz w:val="20"/>
      <w:szCs w:val="24"/>
    </w:rPr>
  </w:style>
  <w:style w:type="character" w:customStyle="1" w:styleId="NoSpacingChar">
    <w:name w:val="No Spacing Char"/>
    <w:basedOn w:val="DefaultParagraphFont"/>
    <w:link w:val="NoSpacing"/>
    <w:uiPriority w:val="1"/>
    <w:rsid w:val="00D45B7C"/>
    <w:rPr>
      <w:sz w:val="20"/>
      <w:szCs w:val="24"/>
    </w:rPr>
  </w:style>
  <w:style w:type="paragraph" w:styleId="Footer">
    <w:name w:val="footer"/>
    <w:link w:val="FooterChar"/>
    <w:uiPriority w:val="99"/>
    <w:rsid w:val="00D45B7C"/>
    <w:pPr>
      <w:spacing w:after="0" w:line="240" w:lineRule="auto"/>
    </w:pPr>
    <w:rPr>
      <w:color w:val="6E6C70"/>
      <w:sz w:val="16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D45B7C"/>
    <w:rPr>
      <w:color w:val="6E6C70"/>
      <w:sz w:val="16"/>
      <w:szCs w:val="24"/>
    </w:rPr>
  </w:style>
  <w:style w:type="paragraph" w:styleId="Header">
    <w:name w:val="header"/>
    <w:basedOn w:val="Normal"/>
    <w:link w:val="HeaderChar"/>
    <w:rsid w:val="00D45B7C"/>
    <w:rPr>
      <w:sz w:val="16"/>
    </w:rPr>
  </w:style>
  <w:style w:type="character" w:customStyle="1" w:styleId="HeaderChar">
    <w:name w:val="Header Char"/>
    <w:basedOn w:val="DefaultParagraphFont"/>
    <w:link w:val="Header"/>
    <w:rsid w:val="00D45B7C"/>
    <w:rPr>
      <w:sz w:val="16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D45B7C"/>
    <w:rPr>
      <w:rFonts w:asciiTheme="majorHAnsi" w:eastAsiaTheme="majorEastAsia" w:hAnsiTheme="majorHAnsi" w:cstheme="majorBidi"/>
      <w:b/>
      <w:bCs/>
      <w:sz w:val="2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D45B7C"/>
    <w:rPr>
      <w:rFonts w:asciiTheme="majorHAnsi" w:eastAsiaTheme="majorEastAsia" w:hAnsiTheme="majorHAnsi" w:cstheme="majorBidi"/>
      <w:b/>
      <w:bCs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D45B7C"/>
    <w:rPr>
      <w:rFonts w:asciiTheme="majorHAnsi" w:eastAsiaTheme="majorEastAsia" w:hAnsiTheme="majorHAnsi" w:cstheme="majorBidi"/>
      <w:b/>
      <w:bCs/>
      <w:sz w:val="20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D45B7C"/>
    <w:rPr>
      <w:rFonts w:asciiTheme="majorHAnsi" w:eastAsiaTheme="majorEastAsia" w:hAnsiTheme="majorHAnsi" w:cstheme="majorBidi"/>
      <w:bCs/>
      <w:iCs/>
      <w:sz w:val="20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45B7C"/>
    <w:rPr>
      <w:rFonts w:asciiTheme="majorHAnsi" w:eastAsiaTheme="majorEastAsia" w:hAnsiTheme="majorHAnsi" w:cstheme="majorBidi"/>
      <w:sz w:val="20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45B7C"/>
    <w:rPr>
      <w:rFonts w:asciiTheme="majorHAnsi" w:eastAsiaTheme="majorEastAsia" w:hAnsiTheme="majorHAnsi" w:cstheme="majorBidi"/>
      <w:sz w:val="20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styleId="Hyperlink">
    <w:name w:val="Hyperlink"/>
    <w:basedOn w:val="DefaultParagraphFont"/>
    <w:uiPriority w:val="99"/>
    <w:unhideWhenUsed/>
    <w:rsid w:val="00D45B7C"/>
    <w:rPr>
      <w:color w:val="4E2098" w:themeColor="hyperlink"/>
      <w:u w:val="single"/>
    </w:rPr>
  </w:style>
  <w:style w:type="paragraph" w:styleId="ListBullet">
    <w:name w:val="List Bullet"/>
    <w:basedOn w:val="Normal"/>
    <w:uiPriority w:val="2"/>
    <w:qFormat/>
    <w:rsid w:val="00D45B7C"/>
    <w:pPr>
      <w:numPr>
        <w:numId w:val="13"/>
      </w:numPr>
      <w:contextualSpacing/>
    </w:pPr>
  </w:style>
  <w:style w:type="paragraph" w:styleId="ListNumber">
    <w:name w:val="List Number"/>
    <w:basedOn w:val="Normal"/>
    <w:uiPriority w:val="3"/>
    <w:qFormat/>
    <w:rsid w:val="00D45B7C"/>
    <w:pPr>
      <w:numPr>
        <w:numId w:val="14"/>
      </w:numPr>
      <w:contextualSpacing/>
    </w:pPr>
  </w:style>
  <w:style w:type="numbering" w:customStyle="1" w:styleId="Metsobullets">
    <w:name w:val="Metso bullets"/>
    <w:uiPriority w:val="99"/>
    <w:rsid w:val="005A2140"/>
    <w:pPr>
      <w:numPr>
        <w:numId w:val="2"/>
      </w:numPr>
    </w:pPr>
  </w:style>
  <w:style w:type="numbering" w:customStyle="1" w:styleId="MetsoNumbering">
    <w:name w:val="Metso Numbering"/>
    <w:uiPriority w:val="99"/>
    <w:rsid w:val="005A2140"/>
  </w:style>
  <w:style w:type="table" w:customStyle="1" w:styleId="MetsoTable">
    <w:name w:val="Metso Table"/>
    <w:basedOn w:val="TableNormal"/>
    <w:uiPriority w:val="99"/>
    <w:qFormat/>
    <w:rsid w:val="004C594F"/>
    <w:pPr>
      <w:spacing w:after="0" w:line="240" w:lineRule="auto"/>
    </w:pPr>
    <w:rPr>
      <w:sz w:val="24"/>
      <w:szCs w:val="24"/>
    </w:rPr>
    <w:tblPr>
      <w:tblBorders>
        <w:top w:val="single" w:sz="4" w:space="0" w:color="6E6C70"/>
        <w:left w:val="single" w:sz="4" w:space="0" w:color="6E6C70"/>
        <w:bottom w:val="single" w:sz="4" w:space="0" w:color="6E6C70"/>
        <w:right w:val="single" w:sz="4" w:space="0" w:color="6E6C70"/>
        <w:insideH w:val="single" w:sz="4" w:space="0" w:color="6E6C70"/>
        <w:insideV w:val="single" w:sz="4" w:space="0" w:color="6E6C70"/>
      </w:tblBorders>
    </w:tblPr>
    <w:tblStylePr w:type="firstRow">
      <w:pPr>
        <w:wordWrap/>
        <w:spacing w:line="240" w:lineRule="auto"/>
      </w:pPr>
      <w:rPr>
        <w:rFonts w:asciiTheme="minorHAnsi" w:hAnsiTheme="minorHAnsi"/>
        <w:b/>
        <w:caps w:val="0"/>
        <w:smallCaps w:val="0"/>
        <w:color w:val="FFFFFF"/>
        <w:sz w:val="24"/>
      </w:rPr>
      <w:tblPr/>
      <w:tcPr>
        <w:shd w:val="clear" w:color="auto" w:fill="005E57"/>
      </w:tcPr>
    </w:tblStylePr>
    <w:tblStylePr w:type="lastRow">
      <w:rPr>
        <w:rFonts w:asciiTheme="minorHAnsi" w:hAnsiTheme="minorHAnsi"/>
        <w:b/>
        <w:sz w:val="22"/>
      </w:rPr>
      <w:tblPr/>
      <w:tcPr>
        <w:tcBorders>
          <w:top w:val="single" w:sz="4" w:space="0" w:color="817E83"/>
          <w:left w:val="single" w:sz="4" w:space="0" w:color="817E83"/>
          <w:bottom w:val="single" w:sz="4" w:space="0" w:color="817E83"/>
          <w:right w:val="single" w:sz="4" w:space="0" w:color="817E83"/>
          <w:insideH w:val="single" w:sz="4" w:space="0" w:color="817E83"/>
          <w:insideV w:val="single" w:sz="4" w:space="0" w:color="817E83"/>
          <w:tl2br w:val="nil"/>
          <w:tr2bl w:val="nil"/>
        </w:tcBorders>
      </w:tcPr>
    </w:tblStylePr>
  </w:style>
  <w:style w:type="character" w:styleId="PageNumber">
    <w:name w:val="page number"/>
    <w:basedOn w:val="DefaultParagraphFont"/>
    <w:uiPriority w:val="99"/>
    <w:rsid w:val="00D45B7C"/>
    <w:rPr>
      <w:rFonts w:asciiTheme="minorHAnsi" w:hAnsiTheme="minorHAnsi"/>
      <w:sz w:val="24"/>
    </w:rPr>
  </w:style>
  <w:style w:type="character" w:styleId="PlaceholderText">
    <w:name w:val="Placeholder Text"/>
    <w:basedOn w:val="DefaultParagraphFont"/>
    <w:uiPriority w:val="99"/>
    <w:rsid w:val="00D45B7C"/>
    <w:rPr>
      <w:color w:val="auto"/>
    </w:rPr>
  </w:style>
  <w:style w:type="paragraph" w:styleId="Subtitle">
    <w:name w:val="Subtitle"/>
    <w:basedOn w:val="NoSpacing"/>
    <w:next w:val="Normal"/>
    <w:link w:val="SubtitleChar"/>
    <w:uiPriority w:val="11"/>
    <w:rsid w:val="00D45B7C"/>
    <w:pPr>
      <w:numPr>
        <w:ilvl w:val="1"/>
      </w:numPr>
      <w:spacing w:after="240"/>
      <w:ind w:left="851"/>
    </w:pPr>
    <w:rPr>
      <w:rFonts w:asciiTheme="majorHAnsi" w:eastAsiaTheme="majorEastAsia" w:hAnsiTheme="majorHAnsi" w:cstheme="majorBidi"/>
      <w:b/>
      <w:iCs/>
    </w:rPr>
  </w:style>
  <w:style w:type="character" w:customStyle="1" w:styleId="SubtitleChar">
    <w:name w:val="Subtitle Char"/>
    <w:basedOn w:val="DefaultParagraphFont"/>
    <w:link w:val="Subtitle"/>
    <w:uiPriority w:val="11"/>
    <w:rsid w:val="00D45B7C"/>
    <w:rPr>
      <w:rFonts w:asciiTheme="majorHAnsi" w:eastAsiaTheme="majorEastAsia" w:hAnsiTheme="majorHAnsi" w:cstheme="majorBidi"/>
      <w:b/>
      <w:iCs/>
      <w:sz w:val="20"/>
      <w:szCs w:val="24"/>
    </w:rPr>
  </w:style>
  <w:style w:type="table" w:styleId="TableGrid">
    <w:name w:val="Table Grid"/>
    <w:basedOn w:val="TableNormal"/>
    <w:uiPriority w:val="1"/>
    <w:rsid w:val="00D45B7C"/>
    <w:pPr>
      <w:spacing w:after="0" w:line="240" w:lineRule="auto"/>
    </w:pPr>
    <w:rPr>
      <w:sz w:val="24"/>
      <w:szCs w:val="24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itle">
    <w:name w:val="Title"/>
    <w:basedOn w:val="NoSpacing"/>
    <w:next w:val="NoSpacing"/>
    <w:link w:val="TitleChar"/>
    <w:uiPriority w:val="5"/>
    <w:qFormat/>
    <w:rsid w:val="00D45B7C"/>
    <w:pPr>
      <w:spacing w:after="240"/>
      <w:contextualSpacing/>
    </w:pPr>
    <w:rPr>
      <w:rFonts w:asciiTheme="majorHAnsi" w:eastAsiaTheme="majorEastAsia" w:hAnsiTheme="majorHAnsi" w:cstheme="majorBidi"/>
      <w:b/>
      <w:sz w:val="24"/>
      <w:szCs w:val="52"/>
    </w:rPr>
  </w:style>
  <w:style w:type="character" w:customStyle="1" w:styleId="TitleChar">
    <w:name w:val="Title Char"/>
    <w:basedOn w:val="DefaultParagraphFont"/>
    <w:link w:val="Title"/>
    <w:uiPriority w:val="5"/>
    <w:rsid w:val="00D45B7C"/>
    <w:rPr>
      <w:rFonts w:asciiTheme="majorHAnsi" w:eastAsiaTheme="majorEastAsia" w:hAnsiTheme="majorHAnsi" w:cstheme="majorBidi"/>
      <w:b/>
      <w:sz w:val="24"/>
      <w:szCs w:val="52"/>
    </w:rPr>
  </w:style>
  <w:style w:type="paragraph" w:styleId="TOAHeading">
    <w:name w:val="toa heading"/>
    <w:basedOn w:val="Normal"/>
    <w:next w:val="Normal"/>
    <w:uiPriority w:val="99"/>
    <w:semiHidden/>
    <w:unhideWhenUsed/>
    <w:rsid w:val="00D45B7C"/>
    <w:pPr>
      <w:spacing w:before="120"/>
    </w:pPr>
    <w:rPr>
      <w:rFonts w:asciiTheme="majorHAnsi" w:eastAsiaTheme="majorEastAsia" w:hAnsiTheme="majorHAnsi" w:cstheme="majorBidi"/>
      <w:b/>
      <w:bCs/>
      <w:color w:val="EB2814" w:themeColor="text2"/>
    </w:rPr>
  </w:style>
  <w:style w:type="paragraph" w:styleId="TOC1">
    <w:name w:val="toc 1"/>
    <w:basedOn w:val="NoSpacing"/>
    <w:next w:val="NoSpacing"/>
    <w:autoRedefine/>
    <w:uiPriority w:val="39"/>
    <w:unhideWhenUsed/>
    <w:rsid w:val="00D45B7C"/>
    <w:pPr>
      <w:pBdr>
        <w:top w:val="single" w:sz="4" w:space="4" w:color="6E6C70"/>
      </w:pBdr>
      <w:tabs>
        <w:tab w:val="right" w:pos="9356"/>
      </w:tabs>
      <w:spacing w:line="240" w:lineRule="auto"/>
    </w:pPr>
  </w:style>
  <w:style w:type="paragraph" w:styleId="TOC2">
    <w:name w:val="toc 2"/>
    <w:basedOn w:val="NoSpacing"/>
    <w:next w:val="NoSpacing"/>
    <w:autoRedefine/>
    <w:uiPriority w:val="39"/>
    <w:unhideWhenUsed/>
    <w:rsid w:val="00D45B7C"/>
    <w:pPr>
      <w:tabs>
        <w:tab w:val="right" w:pos="9356"/>
      </w:tabs>
      <w:spacing w:line="240" w:lineRule="auto"/>
      <w:ind w:left="227"/>
    </w:pPr>
  </w:style>
  <w:style w:type="paragraph" w:styleId="TOC3">
    <w:name w:val="toc 3"/>
    <w:basedOn w:val="NoSpacing"/>
    <w:next w:val="NoSpacing"/>
    <w:autoRedefine/>
    <w:uiPriority w:val="39"/>
    <w:unhideWhenUsed/>
    <w:rsid w:val="00D45B7C"/>
    <w:pPr>
      <w:tabs>
        <w:tab w:val="right" w:pos="9356"/>
      </w:tabs>
      <w:spacing w:line="240" w:lineRule="auto"/>
      <w:ind w:left="454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680"/>
    </w:pPr>
    <w:rPr>
      <w:sz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907"/>
    </w:pPr>
    <w:rPr>
      <w:sz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134"/>
    </w:pPr>
    <w:rPr>
      <w:sz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361"/>
    </w:pPr>
    <w:rPr>
      <w:sz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588"/>
    </w:pPr>
    <w:rPr>
      <w:sz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814"/>
    </w:pPr>
    <w:rPr>
      <w:sz w:val="24"/>
    </w:rPr>
  </w:style>
  <w:style w:type="paragraph" w:styleId="TOCHeading">
    <w:name w:val="TOC Heading"/>
    <w:basedOn w:val="NoSpacing"/>
    <w:next w:val="NoSpacing"/>
    <w:uiPriority w:val="39"/>
    <w:unhideWhenUsed/>
    <w:rsid w:val="00D45B7C"/>
    <w:pPr>
      <w:spacing w:before="240" w:line="240" w:lineRule="auto"/>
    </w:pPr>
    <w:rPr>
      <w:b/>
      <w:sz w:val="28"/>
      <w:lang w:val="en-US"/>
    </w:rPr>
  </w:style>
  <w:style w:type="numbering" w:customStyle="1" w:styleId="MObullets">
    <w:name w:val="MO bullets"/>
    <w:uiPriority w:val="99"/>
    <w:rsid w:val="00D45B7C"/>
    <w:pPr>
      <w:numPr>
        <w:numId w:val="9"/>
      </w:numPr>
    </w:pPr>
  </w:style>
  <w:style w:type="numbering" w:customStyle="1" w:styleId="MONumbering">
    <w:name w:val="MO Numbering"/>
    <w:uiPriority w:val="99"/>
    <w:rsid w:val="00D45B7C"/>
    <w:pPr>
      <w:numPr>
        <w:numId w:val="6"/>
      </w:numPr>
    </w:pPr>
  </w:style>
  <w:style w:type="table" w:customStyle="1" w:styleId="MetsoOutotecTable">
    <w:name w:val="Metso Outotec Table"/>
    <w:basedOn w:val="TableNormal"/>
    <w:uiPriority w:val="99"/>
    <w:qFormat/>
    <w:rsid w:val="00D45B7C"/>
    <w:pPr>
      <w:spacing w:after="0" w:line="240" w:lineRule="auto"/>
    </w:pPr>
    <w:rPr>
      <w:sz w:val="24"/>
      <w:szCs w:val="24"/>
    </w:rPr>
    <w:tblPr>
      <w:tblBorders>
        <w:top w:val="single" w:sz="4" w:space="0" w:color="6E6C70"/>
        <w:left w:val="single" w:sz="4" w:space="0" w:color="6E6C70"/>
        <w:bottom w:val="single" w:sz="4" w:space="0" w:color="6E6C70"/>
        <w:right w:val="single" w:sz="4" w:space="0" w:color="6E6C70"/>
        <w:insideH w:val="single" w:sz="4" w:space="0" w:color="6E6C70"/>
        <w:insideV w:val="single" w:sz="4" w:space="0" w:color="6E6C70"/>
      </w:tblBorders>
    </w:tblPr>
    <w:tblStylePr w:type="firstRow">
      <w:pPr>
        <w:wordWrap/>
        <w:spacing w:line="240" w:lineRule="auto"/>
      </w:pPr>
      <w:rPr>
        <w:rFonts w:asciiTheme="minorHAnsi" w:hAnsiTheme="minorHAnsi"/>
        <w:b/>
        <w:caps w:val="0"/>
        <w:smallCaps w:val="0"/>
        <w:color w:val="FFFFFF"/>
        <w:sz w:val="24"/>
      </w:rPr>
      <w:tblPr/>
      <w:tcPr>
        <w:shd w:val="clear" w:color="auto" w:fill="000000" w:themeFill="text1"/>
      </w:tcPr>
    </w:tblStylePr>
    <w:tblStylePr w:type="lastRow">
      <w:rPr>
        <w:rFonts w:asciiTheme="minorHAnsi" w:hAnsiTheme="minorHAnsi"/>
        <w:b/>
        <w:sz w:val="22"/>
      </w:rPr>
      <w:tblPr/>
      <w:tcPr>
        <w:tcBorders>
          <w:top w:val="single" w:sz="4" w:space="0" w:color="817E83"/>
          <w:left w:val="single" w:sz="4" w:space="0" w:color="817E83"/>
          <w:bottom w:val="single" w:sz="4" w:space="0" w:color="817E83"/>
          <w:right w:val="single" w:sz="4" w:space="0" w:color="817E83"/>
          <w:insideH w:val="single" w:sz="4" w:space="0" w:color="817E83"/>
          <w:insideV w:val="single" w:sz="4" w:space="0" w:color="817E83"/>
          <w:tl2br w:val="nil"/>
          <w:tr2bl w:val="nil"/>
        </w:tcBorders>
      </w:tcPr>
    </w:tblStylePr>
  </w:style>
  <w:style w:type="character" w:customStyle="1" w:styleId="ezkurwreuab5ozgtqnkl">
    <w:name w:val="ezkurwreuab5ozgtqnkl"/>
    <w:basedOn w:val="DefaultParagraphFont"/>
    <w:rsid w:val="005756F9"/>
  </w:style>
  <w:style w:type="paragraph" w:styleId="ListParagraph">
    <w:name w:val="List Paragraph"/>
    <w:basedOn w:val="Normal"/>
    <w:uiPriority w:val="34"/>
    <w:semiHidden/>
    <w:qFormat/>
    <w:rsid w:val="008D35C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3416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etso">
  <a:themeElements>
    <a:clrScheme name="Metso colors">
      <a:dk1>
        <a:sysClr val="windowText" lastClr="000000"/>
      </a:dk1>
      <a:lt1>
        <a:sysClr val="window" lastClr="FFFFFF"/>
      </a:lt1>
      <a:dk2>
        <a:srgbClr val="EB2814"/>
      </a:dk2>
      <a:lt2>
        <a:srgbClr val="B3B3B3"/>
      </a:lt2>
      <a:accent1>
        <a:srgbClr val="000000"/>
      </a:accent1>
      <a:accent2>
        <a:srgbClr val="70777F"/>
      </a:accent2>
      <a:accent3>
        <a:srgbClr val="EB2814"/>
      </a:accent3>
      <a:accent4>
        <a:srgbClr val="51D645"/>
      </a:accent4>
      <a:accent5>
        <a:srgbClr val="DEEC29"/>
      </a:accent5>
      <a:accent6>
        <a:srgbClr val="00E2B2"/>
      </a:accent6>
      <a:hlink>
        <a:srgbClr val="4E2098"/>
      </a:hlink>
      <a:folHlink>
        <a:srgbClr val="B3B3B3"/>
      </a:folHlink>
    </a:clrScheme>
    <a:fontScheme name="Metso fonts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tx2"/>
        </a:solidFill>
        <a:ln>
          <a:noFill/>
        </a:ln>
      </a:spPr>
      <a:bodyPr lIns="36000" tIns="36000" rIns="36000" bIns="36000" rtlCol="0" anchor="ctr"/>
      <a:lstStyle>
        <a:defPPr algn="ctr">
          <a:lnSpc>
            <a:spcPct val="90000"/>
          </a:lnSpc>
          <a:spcAft>
            <a:spcPts val="1000"/>
          </a:spcAft>
          <a:defRPr dirty="0" smtClean="0">
            <a:solidFill>
              <a:schemeClr val="bg1"/>
            </a:solidFill>
          </a:defRPr>
        </a:defPPr>
      </a:lstStyle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 w="6350">
          <a:solidFill>
            <a:schemeClr val="tx1"/>
          </a:solidFill>
          <a:tailEnd type="none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lIns="0" tIns="0" rIns="0" bIns="0" rtlCol="0">
        <a:noAutofit/>
      </a:bodyPr>
      <a:lstStyle>
        <a:defPPr algn="l">
          <a:lnSpc>
            <a:spcPct val="110000"/>
          </a:lnSpc>
          <a:spcAft>
            <a:spcPts val="400"/>
          </a:spcAft>
          <a:defRPr dirty="0" smtClean="0"/>
        </a:defPPr>
      </a:lstStyle>
    </a:txDef>
  </a:objectDefaults>
  <a:extraClrSchemeLst/>
  <a:custClrLst>
    <a:custClr name="Black">
      <a:srgbClr val="000000"/>
    </a:custClr>
    <a:custClr name="Dark Grey">
      <a:srgbClr val="70777F"/>
    </a:custClr>
    <a:custClr name="Red">
      <a:srgbClr val="EB2814"/>
    </a:custClr>
    <a:custClr name="Grey">
      <a:srgbClr val="B3B3B3"/>
    </a:custClr>
    <a:custClr name="Light Grey">
      <a:srgbClr val="E6E6E6"/>
    </a:custClr>
    <a:custClr name="G1">
      <a:srgbClr val="51D645"/>
    </a:custClr>
    <a:custClr name="G2">
      <a:srgbClr val="DEEC29"/>
    </a:custClr>
    <a:custClr name="G3">
      <a:srgbClr val="00E2B2"/>
    </a:custClr>
    <a:custClr name="Medium Grey">
      <a:srgbClr val="B3B3B3"/>
    </a:custClr>
    <a:custClr name="Purple">
      <a:srgbClr val="4E2098"/>
    </a:custClr>
  </a:custClrLst>
  <a:extLst>
    <a:ext uri="{05A4C25C-085E-4340-85A3-A5531E510DB2}">
      <thm15:themeFamily xmlns:thm15="http://schemas.microsoft.com/office/thememl/2012/main" name="Metso" id="{09F6C36E-FF66-43DE-B327-1FC7C1DFE8A7}" vid="{4D45564D-5A06-47A1-BF1F-90DF17922351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A3B4E1-2C83-4208-8974-D0B09376B1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352</Words>
  <Characters>2367</Characters>
  <Application>Microsoft Office Word</Application>
  <DocSecurity>0</DocSecurity>
  <Lines>87</Lines>
  <Paragraphs>34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Metso:Outotec</Company>
  <LinksUpToDate>false</LinksUpToDate>
  <CharactersWithSpaces>2685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Andrei Grigorev</dc:creator>
  <cp:keywords/>
  <dc:description/>
  <cp:lastModifiedBy>Keta aleksimeskhishvili</cp:lastModifiedBy>
  <cp:revision>2</cp:revision>
  <cp:lastPrinted>2024-08-21T10:33:00Z</cp:lastPrinted>
  <dcterms:created xsi:type="dcterms:W3CDTF">2024-08-29T13:35:00Z</dcterms:created>
  <dcterms:modified xsi:type="dcterms:W3CDTF">2024-08-29T13:35:00Z</dcterms:modified>
</cp:coreProperties>
</file>