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1C923F8"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DBFD50" id="Rektangel 1" o:spid="_x0000_s1026" style="position:absolute;margin-left:-1.6pt;margin-top:-42pt;width:505.6pt;height:5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Default="00A921F8" w:rsidP="003F0DB2">
      <w:pPr>
        <w:shd w:val="clear" w:color="auto" w:fill="FFFFFF"/>
        <w:rPr>
          <w:rFonts w:ascii="Calibri" w:hAnsi="Calibri" w:cs="Arial"/>
          <w:color w:val="222222"/>
          <w:szCs w:val="22"/>
          <w:lang w:val="en-GB"/>
        </w:rPr>
      </w:pPr>
    </w:p>
    <w:p w14:paraId="57B878CC" w14:textId="3D99A182" w:rsidR="00034832"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Badri </w:t>
      </w:r>
      <w:proofErr w:type="spellStart"/>
      <w:r>
        <w:rPr>
          <w:rFonts w:ascii="Calibri" w:hAnsi="Calibri" w:cs="Arial"/>
          <w:color w:val="222222"/>
          <w:szCs w:val="22"/>
          <w:lang w:val="en-GB"/>
        </w:rPr>
        <w:t>Shoshitaishvili</w:t>
      </w:r>
      <w:proofErr w:type="spellEnd"/>
      <w:r>
        <w:rPr>
          <w:rFonts w:ascii="Calibri" w:hAnsi="Calibri" w:cs="Arial"/>
          <w:color w:val="222222"/>
          <w:szCs w:val="22"/>
          <w:lang w:val="en-GB"/>
        </w:rPr>
        <w:t xml:space="preserve"> str#13</w:t>
      </w:r>
    </w:p>
    <w:p w14:paraId="716C8E47" w14:textId="08D71051" w:rsidR="004523D0" w:rsidRDefault="004523D0" w:rsidP="00034832">
      <w:pPr>
        <w:shd w:val="clear" w:color="auto" w:fill="FFFFFF"/>
        <w:rPr>
          <w:rFonts w:ascii="Calibri" w:hAnsi="Calibri" w:cs="Arial"/>
          <w:color w:val="222222"/>
          <w:szCs w:val="22"/>
          <w:lang w:val="en-GB"/>
        </w:rPr>
      </w:pPr>
      <w:r>
        <w:rPr>
          <w:rFonts w:ascii="Calibri" w:hAnsi="Calibri" w:cs="Arial"/>
          <w:color w:val="222222"/>
          <w:szCs w:val="22"/>
          <w:lang w:val="en-GB"/>
        </w:rPr>
        <w:t>Vake District.</w:t>
      </w:r>
    </w:p>
    <w:p w14:paraId="31ABF2AF" w14:textId="53F56957" w:rsidR="00034832" w:rsidRPr="00EE1B34" w:rsidRDefault="00D95D60" w:rsidP="00034832">
      <w:pPr>
        <w:shd w:val="clear" w:color="auto" w:fill="FFFFFF"/>
        <w:rPr>
          <w:rFonts w:ascii="Calibri" w:hAnsi="Calibri" w:cs="Arial"/>
          <w:color w:val="222222"/>
          <w:szCs w:val="22"/>
          <w:lang w:val="en-GB"/>
        </w:rPr>
      </w:pPr>
      <w:r>
        <w:rPr>
          <w:rFonts w:ascii="Calibri" w:hAnsi="Calibri" w:cs="Arial"/>
          <w:color w:val="222222"/>
          <w:szCs w:val="22"/>
          <w:lang w:val="en-GB"/>
        </w:rPr>
        <w:t>Tbilisi, Georgia</w:t>
      </w:r>
    </w:p>
    <w:p w14:paraId="2C89F399" w14:textId="71807FEE" w:rsidR="00034832" w:rsidRPr="00EE1B34" w:rsidRDefault="00906EAB" w:rsidP="00034832">
      <w:pPr>
        <w:shd w:val="clear" w:color="auto" w:fill="FFFFFF"/>
        <w:rPr>
          <w:rFonts w:ascii="Calibri" w:hAnsi="Calibri" w:cs="Arial"/>
          <w:color w:val="222222"/>
          <w:szCs w:val="22"/>
          <w:lang w:val="en-GB"/>
        </w:rPr>
      </w:pPr>
      <w:r>
        <w:rPr>
          <w:rFonts w:ascii="Calibri" w:hAnsi="Calibri" w:cs="Arial"/>
          <w:color w:val="222222"/>
          <w:szCs w:val="22"/>
          <w:lang w:val="en-GB"/>
        </w:rPr>
        <w:t>September 9</w:t>
      </w:r>
      <w:r w:rsidRPr="00906EAB">
        <w:rPr>
          <w:rFonts w:ascii="Calibri" w:hAnsi="Calibri" w:cs="Arial"/>
          <w:color w:val="222222"/>
          <w:szCs w:val="22"/>
          <w:vertAlign w:val="superscript"/>
          <w:lang w:val="en-GB"/>
        </w:rPr>
        <w:t>th</w:t>
      </w:r>
      <w:r>
        <w:rPr>
          <w:rFonts w:ascii="Calibri" w:hAnsi="Calibri" w:cs="Arial"/>
          <w:color w:val="222222"/>
          <w:szCs w:val="22"/>
          <w:lang w:val="en-GB"/>
        </w:rPr>
        <w:t xml:space="preserve"> </w:t>
      </w:r>
      <w:r w:rsidR="008B67B6">
        <w:rPr>
          <w:rFonts w:ascii="Calibri" w:hAnsi="Calibri" w:cs="Arial"/>
          <w:color w:val="222222"/>
          <w:szCs w:val="22"/>
          <w:lang w:val="en-GB"/>
        </w:rPr>
        <w:t>,2024</w:t>
      </w:r>
    </w:p>
    <w:p w14:paraId="43530E1F" w14:textId="170FD5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906EAB">
        <w:rPr>
          <w:rFonts w:ascii="Calibri" w:hAnsi="Calibri" w:cs="Arial"/>
          <w:color w:val="222222"/>
          <w:szCs w:val="22"/>
          <w:lang w:val="en-GB"/>
        </w:rPr>
        <w:t>, registered</w:t>
      </w:r>
      <w:r w:rsidR="00160183" w:rsidRPr="00160183">
        <w:rPr>
          <w:rFonts w:ascii="Calibri" w:hAnsi="Calibri" w:cs="Arial"/>
          <w:color w:val="222222"/>
          <w:szCs w:val="22"/>
          <w:lang w:val="en-GB"/>
        </w:rPr>
        <w:t xml:space="preserve"> local </w:t>
      </w:r>
      <w:r w:rsidR="001F2D98">
        <w:rPr>
          <w:rFonts w:ascii="Calibri" w:hAnsi="Calibri" w:cs="Arial"/>
          <w:color w:val="222222"/>
          <w:szCs w:val="22"/>
          <w:lang w:val="en-GB"/>
        </w:rPr>
        <w:t>companies.</w:t>
      </w:r>
    </w:p>
    <w:p w14:paraId="6FE3A2E5" w14:textId="6510A906"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 xml:space="preserve">Request for </w:t>
      </w:r>
      <w:proofErr w:type="gramStart"/>
      <w:r w:rsidR="00906EAB">
        <w:rPr>
          <w:rFonts w:ascii="Calibri" w:hAnsi="Calibri" w:cs="Arial"/>
          <w:b/>
          <w:color w:val="222222"/>
          <w:szCs w:val="22"/>
          <w:lang w:val="en-GB"/>
        </w:rPr>
        <w:t xml:space="preserve">Quotation </w:t>
      </w:r>
      <w:r w:rsidR="00034832" w:rsidRPr="008A4A0F">
        <w:rPr>
          <w:rFonts w:ascii="Calibri" w:hAnsi="Calibri" w:cs="Arial"/>
          <w:b/>
          <w:color w:val="222222"/>
          <w:szCs w:val="22"/>
          <w:lang w:val="en-GB"/>
        </w:rPr>
        <w:t xml:space="preserve"> No.</w:t>
      </w:r>
      <w:proofErr w:type="gramEnd"/>
      <w:r w:rsidR="007A5441" w:rsidRPr="007A5441">
        <w:t xml:space="preserve"> </w:t>
      </w:r>
      <w:r w:rsidR="00961CF9">
        <w:rPr>
          <w:b/>
          <w:bCs/>
        </w:rPr>
        <w:t>RFQ -09</w:t>
      </w:r>
      <w:r w:rsidR="00B05D0A">
        <w:rPr>
          <w:b/>
          <w:bCs/>
        </w:rPr>
        <w:t>09</w:t>
      </w: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75B2CB4" w14:textId="485F750E" w:rsidR="00446A01" w:rsidRPr="009B38D2" w:rsidRDefault="00034832" w:rsidP="00255FBF">
      <w:pPr>
        <w:rPr>
          <w:rFonts w:ascii="Calibri" w:hAnsi="Calibri" w:cs="Arial"/>
          <w:color w:val="FF0000"/>
          <w:szCs w:val="22"/>
          <w:lang w:val="en-GB"/>
        </w:rPr>
      </w:pPr>
      <w:r w:rsidRPr="00EE1B34">
        <w:rPr>
          <w:rFonts w:ascii="Calibri" w:hAnsi="Calibri" w:cs="Arial"/>
          <w:color w:val="222222"/>
          <w:szCs w:val="22"/>
          <w:lang w:val="en-GB"/>
        </w:rPr>
        <w:t>The Danish Refugee Council (DRC)</w:t>
      </w:r>
      <w:r w:rsidR="00274BD4" w:rsidRPr="00274BD4">
        <w:t xml:space="preserve"> </w:t>
      </w:r>
      <w:r w:rsidR="00274BD4" w:rsidRPr="00274BD4">
        <w:rPr>
          <w:rFonts w:ascii="Calibri" w:hAnsi="Calibri" w:cs="Arial"/>
          <w:color w:val="222222"/>
          <w:szCs w:val="22"/>
          <w:lang w:val="en-GB"/>
        </w:rPr>
        <w:t xml:space="preserve">As </w:t>
      </w:r>
      <w:r w:rsidR="008A256D">
        <w:rPr>
          <w:rFonts w:ascii="Calibri" w:hAnsi="Calibri" w:cs="Arial"/>
          <w:color w:val="222222"/>
          <w:szCs w:val="22"/>
          <w:lang w:val="en-GB"/>
        </w:rPr>
        <w:t>an</w:t>
      </w:r>
      <w:r w:rsidR="00274BD4" w:rsidRPr="00274BD4">
        <w:rPr>
          <w:rFonts w:ascii="Calibri" w:hAnsi="Calibri" w:cs="Arial"/>
          <w:color w:val="222222"/>
          <w:szCs w:val="22"/>
          <w:lang w:val="en-GB"/>
        </w:rPr>
        <w:t xml:space="preserve"> </w:t>
      </w:r>
      <w:r w:rsidR="00274BD4">
        <w:rPr>
          <w:rFonts w:ascii="Calibri" w:hAnsi="Calibri" w:cs="Arial"/>
          <w:color w:val="222222"/>
          <w:szCs w:val="22"/>
          <w:lang w:val="en-GB"/>
        </w:rPr>
        <w:t>International</w:t>
      </w:r>
      <w:r w:rsidR="00274BD4" w:rsidRPr="00274BD4">
        <w:rPr>
          <w:rFonts w:ascii="Calibri" w:hAnsi="Calibri" w:cs="Arial"/>
          <w:color w:val="222222"/>
          <w:szCs w:val="22"/>
          <w:lang w:val="en-GB"/>
        </w:rPr>
        <w:t xml:space="preserve"> humanitarian </w:t>
      </w:r>
      <w:r w:rsidR="004D00C6">
        <w:rPr>
          <w:rFonts w:ascii="Calibri" w:hAnsi="Calibri" w:cs="Arial"/>
          <w:color w:val="222222"/>
          <w:szCs w:val="22"/>
          <w:lang w:val="en-GB"/>
        </w:rPr>
        <w:t>organization</w:t>
      </w:r>
      <w:r w:rsidR="00274BD4" w:rsidRPr="00274BD4">
        <w:rPr>
          <w:rFonts w:ascii="Calibri" w:hAnsi="Calibri" w:cs="Arial"/>
          <w:color w:val="222222"/>
          <w:szCs w:val="22"/>
          <w:lang w:val="en-GB"/>
        </w:rPr>
        <w:t>,</w:t>
      </w:r>
      <w:r w:rsidR="007E4349">
        <w:rPr>
          <w:rFonts w:ascii="Calibri" w:hAnsi="Calibri" w:cs="Arial"/>
          <w:color w:val="222222"/>
          <w:szCs w:val="22"/>
          <w:lang w:val="en-GB"/>
        </w:rPr>
        <w:t xml:space="preserve"> </w:t>
      </w:r>
      <w:r w:rsidR="007E4349" w:rsidRPr="007E4349">
        <w:rPr>
          <w:rFonts w:ascii="Calibri" w:hAnsi="Calibri" w:cs="Arial"/>
          <w:color w:val="222222"/>
          <w:szCs w:val="22"/>
          <w:lang w:val="en-GB"/>
        </w:rPr>
        <w:t xml:space="preserve">invites interested, registered companies to bid on provision printing </w:t>
      </w:r>
      <w:proofErr w:type="gramStart"/>
      <w:r w:rsidR="007E4349" w:rsidRPr="007E4349">
        <w:rPr>
          <w:rFonts w:ascii="Calibri" w:hAnsi="Calibri" w:cs="Arial"/>
          <w:color w:val="222222"/>
          <w:szCs w:val="22"/>
          <w:lang w:val="en-GB"/>
        </w:rPr>
        <w:t>service  for</w:t>
      </w:r>
      <w:proofErr w:type="gramEnd"/>
      <w:r w:rsidR="007E4349" w:rsidRPr="007E4349">
        <w:rPr>
          <w:rFonts w:ascii="Calibri" w:hAnsi="Calibri" w:cs="Arial"/>
          <w:color w:val="222222"/>
          <w:szCs w:val="22"/>
          <w:lang w:val="en-GB"/>
        </w:rPr>
        <w:t xml:space="preserve"> the  items listed below.</w:t>
      </w:r>
      <w:r w:rsidR="00274BD4" w:rsidRPr="00274BD4">
        <w:rPr>
          <w:rFonts w:ascii="Calibri" w:hAnsi="Calibri" w:cs="Arial"/>
          <w:color w:val="222222"/>
          <w:szCs w:val="22"/>
          <w:lang w:val="en-GB"/>
        </w:rPr>
        <w:t xml:space="preserve"> </w:t>
      </w:r>
      <w:r w:rsidR="007E4349" w:rsidRPr="007E4349">
        <w:rPr>
          <w:rFonts w:ascii="Calibri" w:hAnsi="Calibri" w:cs="Arial"/>
          <w:color w:val="222222"/>
          <w:szCs w:val="22"/>
          <w:lang w:val="en-GB"/>
        </w:rPr>
        <w:t>Please note that the request is made for the purpose of concluding a framework agreement for a period of one year. The provided prices will be indicative, according to which the provided offers will be evaluated.</w:t>
      </w:r>
      <w:r w:rsidR="00274BD4" w:rsidRPr="00274BD4">
        <w:rPr>
          <w:rFonts w:ascii="Calibri" w:hAnsi="Calibri" w:cs="Arial"/>
          <w:color w:val="222222"/>
          <w:szCs w:val="22"/>
          <w:lang w:val="en-GB"/>
        </w:rPr>
        <w:t xml:space="preserve"> </w:t>
      </w:r>
    </w:p>
    <w:p w14:paraId="12D6AF5C" w14:textId="49616682" w:rsidR="00034832" w:rsidRPr="00A2769B" w:rsidRDefault="00034832" w:rsidP="00446A01">
      <w:pPr>
        <w:rPr>
          <w:rFonts w:ascii="Calibri" w:hAnsi="Calibri" w:cs="Arial"/>
          <w:b/>
          <w:bCs/>
          <w:color w:val="FF0000"/>
          <w:szCs w:val="22"/>
          <w:lang w:val="en-GB"/>
        </w:rPr>
      </w:pPr>
    </w:p>
    <w:p w14:paraId="4F721682" w14:textId="662A9BF2" w:rsidR="00964AAD" w:rsidRPr="00A2769B" w:rsidRDefault="00964AAD" w:rsidP="00446A01">
      <w:pPr>
        <w:rPr>
          <w:rFonts w:ascii="Calibri" w:hAnsi="Calibri" w:cs="Arial"/>
          <w:b/>
          <w:bCs/>
          <w:color w:val="FF0000"/>
          <w:szCs w:val="22"/>
          <w:lang w:val="en-GB"/>
        </w:rPr>
      </w:pPr>
    </w:p>
    <w:tbl>
      <w:tblPr>
        <w:tblStyle w:val="TableGrid"/>
        <w:tblW w:w="0" w:type="auto"/>
        <w:tblLook w:val="04A0" w:firstRow="1" w:lastRow="0" w:firstColumn="1" w:lastColumn="0" w:noHBand="0" w:noVBand="1"/>
      </w:tblPr>
      <w:tblGrid>
        <w:gridCol w:w="535"/>
        <w:gridCol w:w="2790"/>
        <w:gridCol w:w="6025"/>
      </w:tblGrid>
      <w:tr w:rsidR="0026061B" w:rsidRPr="0026061B" w14:paraId="26D07254" w14:textId="77777777" w:rsidTr="00414283">
        <w:trPr>
          <w:trHeight w:val="440"/>
        </w:trPr>
        <w:tc>
          <w:tcPr>
            <w:tcW w:w="535" w:type="dxa"/>
            <w:shd w:val="clear" w:color="auto" w:fill="C00000"/>
            <w:vAlign w:val="center"/>
          </w:tcPr>
          <w:p w14:paraId="7A3FF734"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w:t>
            </w:r>
          </w:p>
        </w:tc>
        <w:tc>
          <w:tcPr>
            <w:tcW w:w="2790" w:type="dxa"/>
            <w:shd w:val="clear" w:color="auto" w:fill="C00000"/>
            <w:vAlign w:val="center"/>
          </w:tcPr>
          <w:p w14:paraId="02FB6CE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Item</w:t>
            </w:r>
          </w:p>
        </w:tc>
        <w:tc>
          <w:tcPr>
            <w:tcW w:w="6025" w:type="dxa"/>
            <w:shd w:val="clear" w:color="auto" w:fill="C00000"/>
            <w:vAlign w:val="center"/>
          </w:tcPr>
          <w:p w14:paraId="028E43E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Specifications</w:t>
            </w:r>
          </w:p>
        </w:tc>
      </w:tr>
      <w:tr w:rsidR="0026061B" w:rsidRPr="0026061B" w14:paraId="529AE4FB" w14:textId="77777777" w:rsidTr="00414283">
        <w:tc>
          <w:tcPr>
            <w:tcW w:w="535" w:type="dxa"/>
            <w:vAlign w:val="center"/>
          </w:tcPr>
          <w:p w14:paraId="25BED6D5"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w:t>
            </w:r>
          </w:p>
        </w:tc>
        <w:tc>
          <w:tcPr>
            <w:tcW w:w="2790" w:type="dxa"/>
            <w:vAlign w:val="center"/>
          </w:tcPr>
          <w:p w14:paraId="25445ECE"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Leaflet / Booklet</w:t>
            </w:r>
          </w:p>
        </w:tc>
        <w:tc>
          <w:tcPr>
            <w:tcW w:w="6025" w:type="dxa"/>
          </w:tcPr>
          <w:p w14:paraId="4AF5CBDE"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A4 size, printed on 100 gr, 170 gr, and 300 gr paper.</w:t>
            </w:r>
          </w:p>
        </w:tc>
      </w:tr>
      <w:tr w:rsidR="0026061B" w:rsidRPr="0026061B" w14:paraId="1CD48DA7" w14:textId="77777777" w:rsidTr="00414283">
        <w:tc>
          <w:tcPr>
            <w:tcW w:w="535" w:type="dxa"/>
            <w:vAlign w:val="center"/>
          </w:tcPr>
          <w:p w14:paraId="1B4F4927"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2</w:t>
            </w:r>
          </w:p>
        </w:tc>
        <w:tc>
          <w:tcPr>
            <w:tcW w:w="2790" w:type="dxa"/>
            <w:vAlign w:val="center"/>
          </w:tcPr>
          <w:p w14:paraId="4BB61A16"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Pen </w:t>
            </w:r>
          </w:p>
        </w:tc>
        <w:tc>
          <w:tcPr>
            <w:tcW w:w="6025" w:type="dxa"/>
          </w:tcPr>
          <w:p w14:paraId="24138B52"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Havana model, with options for single-sided or double-sided printing (other brands will also be considered).</w:t>
            </w:r>
          </w:p>
        </w:tc>
      </w:tr>
      <w:tr w:rsidR="0026061B" w:rsidRPr="0026061B" w14:paraId="34104BD2" w14:textId="77777777" w:rsidTr="00414283">
        <w:tc>
          <w:tcPr>
            <w:tcW w:w="535" w:type="dxa"/>
            <w:vAlign w:val="center"/>
          </w:tcPr>
          <w:p w14:paraId="214AF060"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3</w:t>
            </w:r>
          </w:p>
        </w:tc>
        <w:tc>
          <w:tcPr>
            <w:tcW w:w="2790" w:type="dxa"/>
            <w:vAlign w:val="center"/>
          </w:tcPr>
          <w:p w14:paraId="52F448E6"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Notebook</w:t>
            </w:r>
          </w:p>
        </w:tc>
        <w:tc>
          <w:tcPr>
            <w:tcW w:w="6025" w:type="dxa"/>
          </w:tcPr>
          <w:p w14:paraId="009D77F9"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A5 size with a colored front cover and blank inner pages. The notebook has a matte cover weighing 300 gr, with a spring on either the short or long side. It contains 90 pages (45 sheets).</w:t>
            </w:r>
          </w:p>
        </w:tc>
      </w:tr>
      <w:tr w:rsidR="0026061B" w:rsidRPr="0026061B" w14:paraId="7B975A61" w14:textId="77777777" w:rsidTr="00414283">
        <w:tc>
          <w:tcPr>
            <w:tcW w:w="535" w:type="dxa"/>
            <w:vAlign w:val="center"/>
          </w:tcPr>
          <w:p w14:paraId="70399240"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4</w:t>
            </w:r>
          </w:p>
        </w:tc>
        <w:tc>
          <w:tcPr>
            <w:tcW w:w="2790" w:type="dxa"/>
            <w:vAlign w:val="center"/>
          </w:tcPr>
          <w:p w14:paraId="6BAC9A38"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Folder </w:t>
            </w:r>
          </w:p>
        </w:tc>
        <w:tc>
          <w:tcPr>
            <w:tcW w:w="6025" w:type="dxa"/>
          </w:tcPr>
          <w:p w14:paraId="57A54D67"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A4 size, with one pocket, in a colored 300 gr matte finish, featuring single-sided printing. </w:t>
            </w:r>
          </w:p>
        </w:tc>
      </w:tr>
      <w:tr w:rsidR="0026061B" w:rsidRPr="0026061B" w14:paraId="520BB958" w14:textId="77777777" w:rsidTr="00414283">
        <w:tc>
          <w:tcPr>
            <w:tcW w:w="535" w:type="dxa"/>
            <w:vAlign w:val="center"/>
          </w:tcPr>
          <w:p w14:paraId="78734601"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5</w:t>
            </w:r>
          </w:p>
        </w:tc>
        <w:tc>
          <w:tcPr>
            <w:tcW w:w="2790" w:type="dxa"/>
            <w:vAlign w:val="center"/>
          </w:tcPr>
          <w:p w14:paraId="79517D7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Roll-up Banner</w:t>
            </w:r>
          </w:p>
        </w:tc>
        <w:tc>
          <w:tcPr>
            <w:tcW w:w="6025" w:type="dxa"/>
          </w:tcPr>
          <w:p w14:paraId="4647F841"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Metal construction, with dimensions of 85 cm in width and 200 cm in height.</w:t>
            </w:r>
          </w:p>
        </w:tc>
      </w:tr>
      <w:tr w:rsidR="0026061B" w:rsidRPr="0026061B" w14:paraId="42E5451C" w14:textId="77777777" w:rsidTr="00414283">
        <w:tc>
          <w:tcPr>
            <w:tcW w:w="535" w:type="dxa"/>
            <w:vAlign w:val="center"/>
          </w:tcPr>
          <w:p w14:paraId="26D235BE"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6</w:t>
            </w:r>
          </w:p>
        </w:tc>
        <w:tc>
          <w:tcPr>
            <w:tcW w:w="2790" w:type="dxa"/>
            <w:vAlign w:val="center"/>
          </w:tcPr>
          <w:p w14:paraId="69648C84"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Press Banner </w:t>
            </w:r>
          </w:p>
        </w:tc>
        <w:tc>
          <w:tcPr>
            <w:tcW w:w="6025" w:type="dxa"/>
          </w:tcPr>
          <w:p w14:paraId="516FA3A1"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Metal construction, with dimensions of 200 cm in width and 300 cm in height.</w:t>
            </w:r>
          </w:p>
        </w:tc>
      </w:tr>
      <w:tr w:rsidR="0026061B" w:rsidRPr="0026061B" w14:paraId="7EAB598F" w14:textId="77777777" w:rsidTr="00414283">
        <w:tc>
          <w:tcPr>
            <w:tcW w:w="535" w:type="dxa"/>
            <w:vAlign w:val="center"/>
          </w:tcPr>
          <w:p w14:paraId="7099130B"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7</w:t>
            </w:r>
          </w:p>
        </w:tc>
        <w:tc>
          <w:tcPr>
            <w:tcW w:w="2790" w:type="dxa"/>
            <w:vAlign w:val="center"/>
          </w:tcPr>
          <w:p w14:paraId="3B7C7EF6"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Table Flag</w:t>
            </w:r>
          </w:p>
        </w:tc>
        <w:tc>
          <w:tcPr>
            <w:tcW w:w="6025" w:type="dxa"/>
          </w:tcPr>
          <w:p w14:paraId="321F87D9"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 2, 3, or 4 polyester flags, each measuring 150 mm x 100 mm, with a single base and a 270 mm pole.</w:t>
            </w:r>
          </w:p>
        </w:tc>
      </w:tr>
      <w:tr w:rsidR="0026061B" w:rsidRPr="0026061B" w14:paraId="0A7B51D4" w14:textId="77777777" w:rsidTr="00414283">
        <w:tc>
          <w:tcPr>
            <w:tcW w:w="535" w:type="dxa"/>
            <w:vAlign w:val="center"/>
          </w:tcPr>
          <w:p w14:paraId="0E97B8F7"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8</w:t>
            </w:r>
          </w:p>
        </w:tc>
        <w:tc>
          <w:tcPr>
            <w:tcW w:w="2790" w:type="dxa"/>
            <w:vAlign w:val="center"/>
          </w:tcPr>
          <w:p w14:paraId="6D9F9280"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Poster A2 / A3</w:t>
            </w:r>
          </w:p>
        </w:tc>
        <w:tc>
          <w:tcPr>
            <w:tcW w:w="6025" w:type="dxa"/>
          </w:tcPr>
          <w:p w14:paraId="1DC4303D"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300 gr and 170 gr chalk paper, 4/0 printing (full-color front, no print on the back), with options for non-glossy, two-sided lamination or without lamination.</w:t>
            </w:r>
          </w:p>
        </w:tc>
      </w:tr>
      <w:tr w:rsidR="0026061B" w:rsidRPr="0026061B" w14:paraId="5AC68C2B" w14:textId="77777777" w:rsidTr="00414283">
        <w:tc>
          <w:tcPr>
            <w:tcW w:w="535" w:type="dxa"/>
            <w:vAlign w:val="center"/>
          </w:tcPr>
          <w:p w14:paraId="37FEF84D"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9</w:t>
            </w:r>
          </w:p>
        </w:tc>
        <w:tc>
          <w:tcPr>
            <w:tcW w:w="2790" w:type="dxa"/>
            <w:vAlign w:val="center"/>
          </w:tcPr>
          <w:p w14:paraId="4B8863F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Certificate A4</w:t>
            </w:r>
          </w:p>
        </w:tc>
        <w:tc>
          <w:tcPr>
            <w:tcW w:w="6025" w:type="dxa"/>
          </w:tcPr>
          <w:p w14:paraId="4A70955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Canvas Paper: 300 gr</w:t>
            </w:r>
          </w:p>
          <w:p w14:paraId="5C1EC9F4"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Glossy Paper: 300 gr</w:t>
            </w:r>
          </w:p>
          <w:p w14:paraId="2436862F" w14:textId="77777777" w:rsidR="0026061B" w:rsidRPr="00113294" w:rsidRDefault="0026061B" w:rsidP="0026061B">
            <w:pPr>
              <w:rPr>
                <w:rFonts w:ascii="Calibri" w:hAnsi="Calibri" w:cs="Arial"/>
                <w:b/>
                <w:bCs/>
                <w:color w:val="000000" w:themeColor="text1"/>
                <w:sz w:val="20"/>
                <w:lang w:val="ka-GE"/>
              </w:rPr>
            </w:pPr>
            <w:r w:rsidRPr="00113294">
              <w:rPr>
                <w:rFonts w:ascii="Calibri" w:hAnsi="Calibri" w:cs="Arial"/>
                <w:b/>
                <w:bCs/>
                <w:color w:val="000000" w:themeColor="text1"/>
                <w:sz w:val="20"/>
              </w:rPr>
              <w:t>Matte Paper: 300 gr</w:t>
            </w:r>
          </w:p>
        </w:tc>
      </w:tr>
      <w:tr w:rsidR="0026061B" w:rsidRPr="0026061B" w14:paraId="0F42AE88" w14:textId="77777777" w:rsidTr="00414283">
        <w:tc>
          <w:tcPr>
            <w:tcW w:w="535" w:type="dxa"/>
            <w:vAlign w:val="center"/>
          </w:tcPr>
          <w:p w14:paraId="0DFC3853"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10</w:t>
            </w:r>
          </w:p>
        </w:tc>
        <w:tc>
          <w:tcPr>
            <w:tcW w:w="2790" w:type="dxa"/>
            <w:vAlign w:val="center"/>
          </w:tcPr>
          <w:p w14:paraId="20096E71"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Sticker </w:t>
            </w:r>
          </w:p>
        </w:tc>
        <w:tc>
          <w:tcPr>
            <w:tcW w:w="6025" w:type="dxa"/>
          </w:tcPr>
          <w:p w14:paraId="24DEB7E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Self-adhesive sticker/label 12x8 cm (A5 size), contour cutting with solvent.</w:t>
            </w:r>
          </w:p>
        </w:tc>
      </w:tr>
      <w:tr w:rsidR="0026061B" w:rsidRPr="0026061B" w14:paraId="6993CFC8" w14:textId="77777777" w:rsidTr="00414283">
        <w:tc>
          <w:tcPr>
            <w:tcW w:w="535" w:type="dxa"/>
            <w:vAlign w:val="center"/>
          </w:tcPr>
          <w:p w14:paraId="0C2E4A10"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11</w:t>
            </w:r>
          </w:p>
        </w:tc>
        <w:tc>
          <w:tcPr>
            <w:tcW w:w="2790" w:type="dxa"/>
            <w:vAlign w:val="center"/>
          </w:tcPr>
          <w:p w14:paraId="66DBF332"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Photo Album </w:t>
            </w:r>
          </w:p>
        </w:tc>
        <w:tc>
          <w:tcPr>
            <w:tcW w:w="6025" w:type="dxa"/>
          </w:tcPr>
          <w:p w14:paraId="1F0DA586"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Size: 24x24 cm. Cover: 300 gr, laminated. Inside Pages: 170 gr, colored. Number of Pages: 50</w:t>
            </w:r>
          </w:p>
        </w:tc>
      </w:tr>
      <w:tr w:rsidR="0026061B" w:rsidRPr="0026061B" w14:paraId="0C2BA1CB" w14:textId="77777777" w:rsidTr="00414283">
        <w:tc>
          <w:tcPr>
            <w:tcW w:w="535" w:type="dxa"/>
            <w:vAlign w:val="center"/>
          </w:tcPr>
          <w:p w14:paraId="66971E25"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12</w:t>
            </w:r>
          </w:p>
        </w:tc>
        <w:tc>
          <w:tcPr>
            <w:tcW w:w="2790" w:type="dxa"/>
            <w:vAlign w:val="center"/>
          </w:tcPr>
          <w:p w14:paraId="4E6C6043"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Annual Report</w:t>
            </w:r>
          </w:p>
        </w:tc>
        <w:tc>
          <w:tcPr>
            <w:tcW w:w="6025" w:type="dxa"/>
          </w:tcPr>
          <w:p w14:paraId="2EB5B69E"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Size: 24x24 cm. Cover: 300 gr, laminated. Inside Pages: 170 gr, colored. Number of Pages: 50</w:t>
            </w:r>
          </w:p>
        </w:tc>
      </w:tr>
      <w:tr w:rsidR="0026061B" w:rsidRPr="0026061B" w14:paraId="6CAB18FD" w14:textId="77777777" w:rsidTr="00414283">
        <w:tc>
          <w:tcPr>
            <w:tcW w:w="535" w:type="dxa"/>
            <w:vAlign w:val="center"/>
          </w:tcPr>
          <w:p w14:paraId="00EAACC9"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13</w:t>
            </w:r>
          </w:p>
        </w:tc>
        <w:tc>
          <w:tcPr>
            <w:tcW w:w="2790" w:type="dxa"/>
            <w:vAlign w:val="center"/>
          </w:tcPr>
          <w:p w14:paraId="45F34BCC"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Vest</w:t>
            </w:r>
          </w:p>
        </w:tc>
        <w:tc>
          <w:tcPr>
            <w:tcW w:w="6025" w:type="dxa"/>
          </w:tcPr>
          <w:p w14:paraId="21AFB478"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Constructed from durable, lightweight fabric, it includes multiple pockets of varying sizes, and is available in sizes M, L, and XL, with branding on the back and front.</w:t>
            </w:r>
          </w:p>
        </w:tc>
      </w:tr>
      <w:tr w:rsidR="0026061B" w:rsidRPr="0026061B" w14:paraId="41D6DE4E" w14:textId="77777777" w:rsidTr="00414283">
        <w:tc>
          <w:tcPr>
            <w:tcW w:w="535" w:type="dxa"/>
            <w:vAlign w:val="center"/>
          </w:tcPr>
          <w:p w14:paraId="7AEA80FE" w14:textId="408A7555"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15</w:t>
            </w:r>
          </w:p>
        </w:tc>
        <w:tc>
          <w:tcPr>
            <w:tcW w:w="2790" w:type="dxa"/>
            <w:vAlign w:val="center"/>
          </w:tcPr>
          <w:p w14:paraId="11637D72"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Tote Bag</w:t>
            </w:r>
          </w:p>
        </w:tc>
        <w:tc>
          <w:tcPr>
            <w:tcW w:w="6025" w:type="dxa"/>
          </w:tcPr>
          <w:p w14:paraId="30D04AEB"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Diagonal fabric, size 40X36cm, with 2 handles</w:t>
            </w:r>
          </w:p>
        </w:tc>
      </w:tr>
      <w:tr w:rsidR="0026061B" w:rsidRPr="0026061B" w14:paraId="35269F94" w14:textId="77777777" w:rsidTr="00414283">
        <w:tc>
          <w:tcPr>
            <w:tcW w:w="535" w:type="dxa"/>
            <w:vAlign w:val="center"/>
          </w:tcPr>
          <w:p w14:paraId="6B1B345E" w14:textId="6D02FFB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16</w:t>
            </w:r>
          </w:p>
        </w:tc>
        <w:tc>
          <w:tcPr>
            <w:tcW w:w="2790" w:type="dxa"/>
            <w:vAlign w:val="center"/>
          </w:tcPr>
          <w:p w14:paraId="0DB4F8C8"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Badge</w:t>
            </w:r>
          </w:p>
        </w:tc>
        <w:tc>
          <w:tcPr>
            <w:tcW w:w="6025" w:type="dxa"/>
          </w:tcPr>
          <w:p w14:paraId="72B8C33B"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Size/Shape: 10.16 x 15.24 cm, available in rectangular or square. Material: Paper or plastic. Printing: Double-sided. Attachments: Clips or magnetic holder. Includes: Branded badge holder.</w:t>
            </w:r>
          </w:p>
        </w:tc>
      </w:tr>
      <w:tr w:rsidR="0026061B" w:rsidRPr="0026061B" w14:paraId="555BFE02" w14:textId="77777777" w:rsidTr="00414283">
        <w:tc>
          <w:tcPr>
            <w:tcW w:w="535" w:type="dxa"/>
            <w:vAlign w:val="center"/>
          </w:tcPr>
          <w:p w14:paraId="25C4AF08" w14:textId="05F76FB5"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lastRenderedPageBreak/>
              <w:t>17</w:t>
            </w:r>
          </w:p>
        </w:tc>
        <w:tc>
          <w:tcPr>
            <w:tcW w:w="2790" w:type="dxa"/>
            <w:vAlign w:val="center"/>
          </w:tcPr>
          <w:p w14:paraId="057B9D94"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PPT Design</w:t>
            </w:r>
          </w:p>
        </w:tc>
        <w:tc>
          <w:tcPr>
            <w:tcW w:w="6025" w:type="dxa"/>
          </w:tcPr>
          <w:p w14:paraId="7258D7CE"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Design template for PowerPoint presentations, including a master presentation.</w:t>
            </w:r>
          </w:p>
        </w:tc>
      </w:tr>
      <w:tr w:rsidR="0026061B" w:rsidRPr="0026061B" w14:paraId="67920D6B" w14:textId="77777777" w:rsidTr="00414283">
        <w:tc>
          <w:tcPr>
            <w:tcW w:w="535" w:type="dxa"/>
            <w:vAlign w:val="center"/>
          </w:tcPr>
          <w:p w14:paraId="452C7C73" w14:textId="11E9F6A6"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18</w:t>
            </w:r>
          </w:p>
        </w:tc>
        <w:tc>
          <w:tcPr>
            <w:tcW w:w="2790" w:type="dxa"/>
            <w:vAlign w:val="center"/>
          </w:tcPr>
          <w:p w14:paraId="56AF2CEE"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Logo</w:t>
            </w:r>
          </w:p>
        </w:tc>
        <w:tc>
          <w:tcPr>
            <w:tcW w:w="6025" w:type="dxa"/>
          </w:tcPr>
          <w:p w14:paraId="195B888B"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The logo should be simple, memorable, and relevant, featuring clean, legible typography. It must be designed in a scalable vector format (SVG, AI) to ensure quality at various sizes. The logo should be provided in multiple formats (PNG, JPG, TIFF) and resolutions to accommodate different uses.</w:t>
            </w:r>
          </w:p>
        </w:tc>
      </w:tr>
      <w:tr w:rsidR="0026061B" w:rsidRPr="0026061B" w14:paraId="669107FF" w14:textId="77777777" w:rsidTr="00414283">
        <w:tc>
          <w:tcPr>
            <w:tcW w:w="535" w:type="dxa"/>
            <w:vAlign w:val="center"/>
          </w:tcPr>
          <w:p w14:paraId="6919A24D" w14:textId="6118C126"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19 </w:t>
            </w:r>
          </w:p>
        </w:tc>
        <w:tc>
          <w:tcPr>
            <w:tcW w:w="2790" w:type="dxa"/>
            <w:vAlign w:val="center"/>
          </w:tcPr>
          <w:p w14:paraId="17745B69"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Calendar </w:t>
            </w:r>
          </w:p>
        </w:tc>
        <w:tc>
          <w:tcPr>
            <w:tcW w:w="6025" w:type="dxa"/>
          </w:tcPr>
          <w:p w14:paraId="65E39326" w14:textId="77777777" w:rsidR="0026061B" w:rsidRPr="00113294" w:rsidRDefault="0026061B" w:rsidP="0026061B">
            <w:pPr>
              <w:rPr>
                <w:rFonts w:ascii="Calibri" w:hAnsi="Calibri" w:cs="Arial"/>
                <w:b/>
                <w:bCs/>
                <w:color w:val="000000" w:themeColor="text1"/>
                <w:sz w:val="20"/>
              </w:rPr>
            </w:pPr>
            <w:r w:rsidRPr="00113294">
              <w:rPr>
                <w:rFonts w:ascii="Calibri" w:hAnsi="Calibri" w:cs="Arial"/>
                <w:b/>
                <w:bCs/>
                <w:color w:val="000000" w:themeColor="text1"/>
                <w:sz w:val="20"/>
              </w:rPr>
              <w:t xml:space="preserve">Table (A5) &amp; wall Calendar (A3 and A4); 12 pages (one per month) or 13 pages (including a cover page), extra pages for advertising or notes; 170gsm to 300gsm matte or glossy paper; Spiral binding (metal or plastic); design. </w:t>
            </w:r>
          </w:p>
        </w:tc>
      </w:tr>
    </w:tbl>
    <w:p w14:paraId="4AC40BB1" w14:textId="77777777" w:rsidR="00A2769B" w:rsidRPr="0026061B" w:rsidRDefault="00A2769B" w:rsidP="00446A01">
      <w:pPr>
        <w:rPr>
          <w:rFonts w:ascii="Calibri" w:hAnsi="Calibri" w:cs="Arial"/>
          <w:b/>
          <w:bCs/>
          <w:color w:val="FF0000"/>
          <w:szCs w:val="22"/>
        </w:rPr>
      </w:pPr>
    </w:p>
    <w:p w14:paraId="77BCA1F3" w14:textId="77777777" w:rsidR="00A2769B" w:rsidRDefault="00A2769B" w:rsidP="00446A01">
      <w:pPr>
        <w:rPr>
          <w:rFonts w:ascii="Calibri" w:hAnsi="Calibri" w:cs="Arial"/>
          <w:b/>
          <w:bCs/>
          <w:color w:val="222222"/>
          <w:szCs w:val="22"/>
          <w:lang w:val="en-GB"/>
        </w:rPr>
      </w:pPr>
    </w:p>
    <w:p w14:paraId="4C27728F" w14:textId="7AF8D1B8"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0C234F" w:rsidRPr="000E59D6">
        <w:rPr>
          <w:rFonts w:ascii="Calibri" w:hAnsi="Calibri" w:cs="Arial"/>
          <w:i/>
          <w:szCs w:val="22"/>
          <w:lang w:val="en-GB"/>
        </w:rPr>
        <w:t>English</w:t>
      </w:r>
      <w:r>
        <w:rPr>
          <w:rFonts w:ascii="Calibri" w:hAnsi="Calibri" w:cs="Arial"/>
          <w:color w:val="FF0000"/>
          <w:szCs w:val="22"/>
          <w:lang w:val="en-GB"/>
        </w:rPr>
        <w:t xml:space="preserve"> </w:t>
      </w:r>
      <w:r w:rsidRPr="008A4A0F">
        <w:rPr>
          <w:rFonts w:ascii="Calibri" w:hAnsi="Calibri" w:cs="Arial"/>
          <w:color w:val="222222"/>
          <w:szCs w:val="22"/>
          <w:lang w:val="en-GB"/>
        </w:rPr>
        <w:t xml:space="preserve">and valid for </w:t>
      </w:r>
      <w:r w:rsidR="009605F1">
        <w:rPr>
          <w:rFonts w:ascii="Calibri" w:hAnsi="Calibri" w:cs="Arial"/>
          <w:color w:val="222222"/>
          <w:szCs w:val="22"/>
          <w:lang w:val="en-GB"/>
        </w:rPr>
        <w:t>15</w:t>
      </w:r>
      <w:r w:rsidR="000E59D6">
        <w:rPr>
          <w:rFonts w:ascii="Calibri" w:hAnsi="Calibri" w:cs="Arial"/>
          <w:color w:val="222222"/>
          <w:szCs w:val="22"/>
          <w:lang w:val="en-GB"/>
        </w:rPr>
        <w:t xml:space="preserve"> days </w:t>
      </w:r>
      <w:r w:rsidR="009E7224">
        <w:rPr>
          <w:rFonts w:ascii="Calibri" w:hAnsi="Calibri" w:cs="Arial"/>
          <w:color w:val="222222"/>
          <w:szCs w:val="22"/>
          <w:lang w:val="en-GB"/>
        </w:rPr>
        <w:t>after RF</w:t>
      </w:r>
      <w:r w:rsidR="00DE2C50">
        <w:rPr>
          <w:rFonts w:ascii="Calibri" w:hAnsi="Calibri" w:cs="Arial"/>
          <w:color w:val="222222"/>
          <w:szCs w:val="22"/>
          <w:lang w:val="en-GB"/>
        </w:rPr>
        <w:t>Q</w:t>
      </w:r>
      <w:r w:rsidR="007A5441" w:rsidRPr="007A5441">
        <w:t xml:space="preserve"> </w:t>
      </w:r>
      <w:r w:rsidR="000E59D6">
        <w:rPr>
          <w:rFonts w:ascii="Calibri" w:hAnsi="Calibri" w:cs="Arial"/>
          <w:color w:val="222222"/>
          <w:szCs w:val="22"/>
          <w:lang w:val="en-GB"/>
        </w:rPr>
        <w:t>Closure.</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0012AE">
      <w:pPr>
        <w:pStyle w:val="Heading1"/>
        <w:numPr>
          <w:ilvl w:val="0"/>
          <w:numId w:val="67"/>
        </w:numPr>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73C7CECA" w:rsidR="00141F35" w:rsidRPr="00141F35" w:rsidRDefault="00C95007" w:rsidP="008B6504">
            <w:pPr>
              <w:rPr>
                <w:rFonts w:ascii="Calibri" w:hAnsi="Calibri"/>
                <w:b/>
                <w:bCs/>
                <w:color w:val="000000"/>
              </w:rPr>
            </w:pPr>
            <w:r>
              <w:rPr>
                <w:rFonts w:ascii="Calibri" w:hAnsi="Calibri"/>
                <w:b/>
                <w:bCs/>
                <w:color w:val="000000"/>
              </w:rPr>
              <w:t xml:space="preserve">Time, date, </w:t>
            </w:r>
            <w:r w:rsidR="00E91600">
              <w:rPr>
                <w:rFonts w:ascii="Calibri" w:hAnsi="Calibri"/>
                <w:b/>
                <w:bCs/>
                <w:color w:val="000000"/>
              </w:rPr>
              <w:t xml:space="preserve">and </w:t>
            </w:r>
            <w:r>
              <w:rPr>
                <w:rFonts w:ascii="Calibri" w:hAnsi="Calibri"/>
                <w:b/>
                <w:bCs/>
                <w:color w:val="000000"/>
              </w:rPr>
              <w:t>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5CA896F9" w:rsidR="00141F35" w:rsidRPr="00141F35" w:rsidRDefault="007254FF" w:rsidP="008B6504">
            <w:pPr>
              <w:pStyle w:val="ACBody2"/>
              <w:tabs>
                <w:tab w:val="left" w:pos="7722"/>
              </w:tabs>
              <w:spacing w:after="0"/>
              <w:ind w:left="0"/>
              <w:jc w:val="left"/>
              <w:rPr>
                <w:rFonts w:ascii="Calibri" w:eastAsia="Calibri" w:hAnsi="Calibri" w:cs="Calibri"/>
                <w:color w:val="000000"/>
                <w:sz w:val="20"/>
                <w:lang w:val="en-GB" w:eastAsia="en-GB"/>
              </w:rPr>
            </w:pPr>
            <w:proofErr w:type="gramStart"/>
            <w:r>
              <w:rPr>
                <w:rFonts w:ascii="Calibri" w:eastAsia="Calibri" w:hAnsi="Calibri" w:cs="Calibri"/>
                <w:color w:val="000000"/>
                <w:sz w:val="20"/>
                <w:lang w:val="en-GB" w:eastAsia="en-GB"/>
              </w:rPr>
              <w:t xml:space="preserve">RFQ </w:t>
            </w:r>
            <w:r w:rsidR="00141F35" w:rsidRPr="00141F35">
              <w:rPr>
                <w:rFonts w:ascii="Calibri" w:eastAsia="Calibri" w:hAnsi="Calibri" w:cs="Calibri"/>
                <w:color w:val="000000"/>
                <w:sz w:val="20"/>
                <w:lang w:val="en-GB" w:eastAsia="en-GB"/>
              </w:rPr>
              <w:t xml:space="preserve"> published</w:t>
            </w:r>
            <w:proofErr w:type="gramEnd"/>
          </w:p>
        </w:tc>
        <w:tc>
          <w:tcPr>
            <w:tcW w:w="2497" w:type="pct"/>
          </w:tcPr>
          <w:p w14:paraId="184B3B31" w14:textId="35247D7D" w:rsidR="00141F35" w:rsidRPr="00C95007" w:rsidRDefault="00FC7EDC"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September 9</w:t>
            </w:r>
            <w:r w:rsidRPr="00FC7EDC">
              <w:rPr>
                <w:rFonts w:ascii="Calibri" w:eastAsia="Calibri" w:hAnsi="Calibri" w:cs="Calibri"/>
                <w:sz w:val="20"/>
                <w:vertAlign w:val="superscript"/>
                <w:lang w:val="en-GB" w:eastAsia="en-GB"/>
              </w:rPr>
              <w:t>th</w:t>
            </w:r>
            <w:r>
              <w:rPr>
                <w:rFonts w:ascii="Calibri" w:eastAsia="Calibri" w:hAnsi="Calibri" w:cs="Calibri"/>
                <w:sz w:val="20"/>
                <w:lang w:val="en-GB" w:eastAsia="en-GB"/>
              </w:rPr>
              <w:t xml:space="preserve"> </w:t>
            </w:r>
            <w:r w:rsidR="00B66F89" w:rsidRPr="00B66F89">
              <w:rPr>
                <w:rFonts w:ascii="Calibri" w:eastAsia="Calibri" w:hAnsi="Calibri" w:cs="Calibri"/>
                <w:sz w:val="20"/>
                <w:lang w:val="en-GB" w:eastAsia="en-GB"/>
              </w:rPr>
              <w:t>2024</w:t>
            </w:r>
          </w:p>
        </w:tc>
      </w:tr>
      <w:tr w:rsidR="00141F35" w:rsidRPr="00EE1935" w14:paraId="222B2921" w14:textId="77777777" w:rsidTr="00141F35">
        <w:trPr>
          <w:trHeight w:val="261"/>
        </w:trPr>
        <w:tc>
          <w:tcPr>
            <w:tcW w:w="291" w:type="pct"/>
            <w:shd w:val="clear" w:color="auto" w:fill="D9D9D9"/>
          </w:tcPr>
          <w:p w14:paraId="58F3BA5D" w14:textId="5D21354A"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D88107D" w:rsidR="00141F35" w:rsidRPr="00C95007" w:rsidRDefault="00C00B71"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color w:val="000000" w:themeColor="text1"/>
                <w:sz w:val="20"/>
                <w:lang w:val="en-GB" w:eastAsia="en-GB"/>
              </w:rPr>
              <w:t>September</w:t>
            </w:r>
            <w:r w:rsidR="00D27BF6">
              <w:rPr>
                <w:rFonts w:ascii="Calibri" w:eastAsia="Calibri" w:hAnsi="Calibri" w:cs="Calibri"/>
                <w:color w:val="000000" w:themeColor="text1"/>
                <w:sz w:val="20"/>
                <w:lang w:val="en-GB" w:eastAsia="en-GB"/>
              </w:rPr>
              <w:t xml:space="preserve"> 12</w:t>
            </w:r>
            <w:proofErr w:type="gramStart"/>
            <w:r w:rsidRPr="00C00B71">
              <w:rPr>
                <w:rFonts w:ascii="Calibri" w:eastAsia="Calibri" w:hAnsi="Calibri" w:cs="Calibri"/>
                <w:color w:val="000000" w:themeColor="text1"/>
                <w:sz w:val="20"/>
                <w:vertAlign w:val="superscript"/>
                <w:lang w:val="en-GB" w:eastAsia="en-GB"/>
              </w:rPr>
              <w:t>th</w:t>
            </w:r>
            <w:r>
              <w:rPr>
                <w:rFonts w:ascii="Calibri" w:eastAsia="Calibri" w:hAnsi="Calibri" w:cs="Calibri"/>
                <w:color w:val="000000" w:themeColor="text1"/>
                <w:sz w:val="20"/>
                <w:lang w:val="en-GB" w:eastAsia="en-GB"/>
              </w:rPr>
              <w:t xml:space="preserve"> </w:t>
            </w:r>
            <w:r w:rsidR="00DD6A6C" w:rsidRPr="00CE2B43">
              <w:rPr>
                <w:rFonts w:ascii="Calibri" w:eastAsia="Calibri" w:hAnsi="Calibri" w:cs="Calibri"/>
                <w:color w:val="000000" w:themeColor="text1"/>
                <w:sz w:val="20"/>
                <w:lang w:val="en-GB" w:eastAsia="en-GB"/>
              </w:rPr>
              <w:t xml:space="preserve"> 2024</w:t>
            </w:r>
            <w:proofErr w:type="gramEnd"/>
          </w:p>
        </w:tc>
      </w:tr>
      <w:tr w:rsidR="00141F35" w:rsidRPr="00EE1935" w14:paraId="16515141" w14:textId="77777777" w:rsidTr="00141F35">
        <w:trPr>
          <w:trHeight w:val="278"/>
        </w:trPr>
        <w:tc>
          <w:tcPr>
            <w:tcW w:w="291" w:type="pct"/>
            <w:shd w:val="clear" w:color="auto" w:fill="D9D9D9"/>
          </w:tcPr>
          <w:p w14:paraId="6CD58DE9" w14:textId="2F43D128"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4AB4C1C5" w:rsidR="00141F35" w:rsidRPr="00C95007" w:rsidRDefault="00963363"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color w:val="000000" w:themeColor="text1"/>
                <w:sz w:val="20"/>
                <w:lang w:val="en-GB" w:eastAsia="en-GB"/>
              </w:rPr>
              <w:t>September 18</w:t>
            </w:r>
            <w:r w:rsidRPr="00963363">
              <w:rPr>
                <w:rFonts w:ascii="Calibri" w:eastAsia="Calibri" w:hAnsi="Calibri" w:cs="Calibri"/>
                <w:color w:val="000000" w:themeColor="text1"/>
                <w:sz w:val="20"/>
                <w:vertAlign w:val="superscript"/>
                <w:lang w:val="en-GB" w:eastAsia="en-GB"/>
              </w:rPr>
              <w:t>th</w:t>
            </w:r>
            <w:proofErr w:type="gramStart"/>
            <w:r>
              <w:rPr>
                <w:rFonts w:ascii="Calibri" w:eastAsia="Calibri" w:hAnsi="Calibri" w:cs="Calibri"/>
                <w:color w:val="000000" w:themeColor="text1"/>
                <w:sz w:val="20"/>
                <w:lang w:val="en-GB" w:eastAsia="en-GB"/>
              </w:rPr>
              <w:t xml:space="preserve"> </w:t>
            </w:r>
            <w:r w:rsidR="008B1361" w:rsidRPr="00E807E7">
              <w:rPr>
                <w:rFonts w:ascii="Calibri" w:eastAsia="Calibri" w:hAnsi="Calibri" w:cs="Calibri"/>
                <w:color w:val="000000" w:themeColor="text1"/>
                <w:sz w:val="20"/>
                <w:lang w:val="en-GB" w:eastAsia="en-GB"/>
              </w:rPr>
              <w:t>2024</w:t>
            </w:r>
            <w:proofErr w:type="gramEnd"/>
            <w:r w:rsidR="008B1361" w:rsidRPr="00E807E7">
              <w:rPr>
                <w:rFonts w:ascii="Calibri" w:eastAsia="Calibri" w:hAnsi="Calibri" w:cs="Calibri"/>
                <w:color w:val="000000" w:themeColor="text1"/>
                <w:sz w:val="20"/>
                <w:lang w:val="en-GB" w:eastAsia="en-GB"/>
              </w:rPr>
              <w:t>,</w:t>
            </w:r>
            <w:r w:rsidR="00795C00" w:rsidRPr="00E807E7">
              <w:rPr>
                <w:rFonts w:ascii="Calibri" w:eastAsia="Calibri" w:hAnsi="Calibri" w:cs="Calibri"/>
                <w:color w:val="000000" w:themeColor="text1"/>
                <w:sz w:val="20"/>
                <w:lang w:val="en-GB" w:eastAsia="en-GB"/>
              </w:rPr>
              <w:t xml:space="preserve"> </w:t>
            </w:r>
            <w:r w:rsidR="0046447F" w:rsidRPr="00E807E7">
              <w:rPr>
                <w:rFonts w:ascii="Calibri" w:eastAsia="Calibri" w:hAnsi="Calibri" w:cs="Calibri"/>
                <w:color w:val="000000" w:themeColor="text1"/>
                <w:sz w:val="20"/>
                <w:lang w:val="en-GB" w:eastAsia="en-GB"/>
              </w:rPr>
              <w:t>18:00</w:t>
            </w:r>
          </w:p>
        </w:tc>
      </w:tr>
      <w:tr w:rsidR="00141F35" w:rsidRPr="00EE1935" w14:paraId="748054A1" w14:textId="77777777" w:rsidTr="00141F35">
        <w:trPr>
          <w:trHeight w:val="278"/>
        </w:trPr>
        <w:tc>
          <w:tcPr>
            <w:tcW w:w="291" w:type="pct"/>
            <w:shd w:val="clear" w:color="auto" w:fill="D9D9D9"/>
          </w:tcPr>
          <w:p w14:paraId="48A6EDD3" w14:textId="562006C2" w:rsidR="00141F35" w:rsidRPr="00141F35" w:rsidRDefault="007D4555"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542AB096"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 xml:space="preserve">Tender </w:t>
            </w:r>
            <w:proofErr w:type="gramStart"/>
            <w:r w:rsidRPr="00141F35">
              <w:rPr>
                <w:rFonts w:ascii="Calibri" w:eastAsia="Calibri" w:hAnsi="Calibri" w:cs="Calibri"/>
                <w:color w:val="000000"/>
                <w:sz w:val="20"/>
                <w:lang w:val="en-GB" w:eastAsia="en-GB"/>
              </w:rPr>
              <w:t>Opening</w:t>
            </w:r>
            <w:r w:rsidR="000677A6">
              <w:rPr>
                <w:rFonts w:ascii="Calibri" w:eastAsia="Calibri" w:hAnsi="Calibri" w:cs="Calibri"/>
                <w:color w:val="000000"/>
                <w:sz w:val="20"/>
                <w:lang w:val="en-GB" w:eastAsia="en-GB"/>
              </w:rPr>
              <w:t xml:space="preserve">  Date</w:t>
            </w:r>
            <w:proofErr w:type="gramEnd"/>
            <w:r w:rsidR="000677A6">
              <w:rPr>
                <w:rFonts w:ascii="Calibri" w:eastAsia="Calibri" w:hAnsi="Calibri" w:cs="Calibri"/>
                <w:color w:val="000000"/>
                <w:sz w:val="20"/>
                <w:lang w:val="en-GB" w:eastAsia="en-GB"/>
              </w:rPr>
              <w:t xml:space="preserve"> and </w:t>
            </w:r>
            <w:r w:rsidRPr="00141F35">
              <w:rPr>
                <w:rFonts w:ascii="Calibri" w:eastAsia="Calibri" w:hAnsi="Calibri" w:cs="Calibri"/>
                <w:color w:val="000000"/>
                <w:sz w:val="20"/>
                <w:lang w:val="en-GB" w:eastAsia="en-GB"/>
              </w:rPr>
              <w:t xml:space="preserve"> Location</w:t>
            </w:r>
          </w:p>
        </w:tc>
        <w:tc>
          <w:tcPr>
            <w:tcW w:w="2497" w:type="pct"/>
          </w:tcPr>
          <w:p w14:paraId="2EBBC4F9" w14:textId="7C1754E2" w:rsidR="00141F35" w:rsidRPr="00C95007" w:rsidRDefault="00963363"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September 19</w:t>
            </w:r>
            <w:r w:rsidRPr="00963363">
              <w:rPr>
                <w:rFonts w:ascii="Calibri" w:eastAsia="Calibri" w:hAnsi="Calibri" w:cs="Calibri"/>
                <w:sz w:val="20"/>
                <w:vertAlign w:val="superscript"/>
                <w:lang w:val="en-GB" w:eastAsia="en-GB"/>
              </w:rPr>
              <w:t>th</w:t>
            </w:r>
            <w:proofErr w:type="gramStart"/>
            <w:r>
              <w:rPr>
                <w:rFonts w:ascii="Calibri" w:eastAsia="Calibri" w:hAnsi="Calibri" w:cs="Calibri"/>
                <w:sz w:val="20"/>
                <w:lang w:val="en-GB" w:eastAsia="en-GB"/>
              </w:rPr>
              <w:t xml:space="preserve"> </w:t>
            </w:r>
            <w:r w:rsidR="0057129B">
              <w:rPr>
                <w:rFonts w:ascii="Calibri" w:eastAsia="Calibri" w:hAnsi="Calibri" w:cs="Calibri"/>
                <w:sz w:val="20"/>
                <w:lang w:val="en-GB" w:eastAsia="en-GB"/>
              </w:rPr>
              <w:t>2024</w:t>
            </w:r>
            <w:proofErr w:type="gramEnd"/>
            <w:r w:rsidR="0057129B">
              <w:rPr>
                <w:rFonts w:ascii="Calibri" w:eastAsia="Calibri" w:hAnsi="Calibri" w:cs="Calibri"/>
                <w:sz w:val="20"/>
                <w:lang w:val="en-GB" w:eastAsia="en-GB"/>
              </w:rPr>
              <w:t xml:space="preserve"> </w:t>
            </w:r>
            <w:r w:rsidR="00395AD5" w:rsidRPr="00395AD5">
              <w:rPr>
                <w:rFonts w:ascii="Calibri" w:eastAsia="Calibri" w:hAnsi="Calibri" w:cs="Calibri"/>
                <w:sz w:val="20"/>
                <w:lang w:eastAsia="en-GB"/>
              </w:rPr>
              <w:t xml:space="preserve">Tbilisi, Badri </w:t>
            </w:r>
            <w:proofErr w:type="spellStart"/>
            <w:r w:rsidR="00395AD5" w:rsidRPr="00395AD5">
              <w:rPr>
                <w:rFonts w:ascii="Calibri" w:eastAsia="Calibri" w:hAnsi="Calibri" w:cs="Calibri"/>
                <w:sz w:val="20"/>
                <w:lang w:eastAsia="en-GB"/>
              </w:rPr>
              <w:t>Shoshitaishvili</w:t>
            </w:r>
            <w:proofErr w:type="spellEnd"/>
            <w:r w:rsidR="00395AD5" w:rsidRPr="00395AD5">
              <w:rPr>
                <w:rFonts w:ascii="Calibri" w:eastAsia="Calibri" w:hAnsi="Calibri" w:cs="Calibri"/>
                <w:sz w:val="20"/>
                <w:lang w:eastAsia="en-GB"/>
              </w:rPr>
              <w:t xml:space="preserve"> str #13</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2A602135" w:rsidR="00764110" w:rsidRDefault="00764110" w:rsidP="00764110">
      <w:pPr>
        <w:pStyle w:val="Heading1"/>
        <w:numPr>
          <w:ilvl w:val="0"/>
          <w:numId w:val="1"/>
        </w:numPr>
      </w:pPr>
      <w:r w:rsidRPr="000277AC">
        <w:t>Importan</w:t>
      </w:r>
      <w:r>
        <w:t>t information regarding this RF</w:t>
      </w:r>
      <w:r w:rsidR="00D5212E">
        <w:t>Q</w:t>
      </w:r>
      <w:r w:rsidRPr="000277AC">
        <w:t>:</w:t>
      </w:r>
      <w:r>
        <w:t xml:space="preserve"> </w:t>
      </w:r>
      <w:r w:rsidR="00D27BF6">
        <w:t xml:space="preserve"> </w:t>
      </w:r>
    </w:p>
    <w:p w14:paraId="6E910159" w14:textId="6201F022" w:rsidR="00764110" w:rsidRPr="007B5026" w:rsidRDefault="00764110" w:rsidP="007B5026">
      <w:pPr>
        <w:numPr>
          <w:ilvl w:val="0"/>
          <w:numId w:val="63"/>
        </w:numPr>
        <w:shd w:val="clear" w:color="auto" w:fill="FFFFFF"/>
        <w:contextualSpacing/>
        <w:rPr>
          <w:rFonts w:cs="Arial"/>
          <w:szCs w:val="22"/>
        </w:rPr>
      </w:pPr>
      <w:r w:rsidRPr="006C49BA">
        <w:rPr>
          <w:rFonts w:cs="Arial"/>
          <w:szCs w:val="22"/>
        </w:rPr>
        <w:t>This RF</w:t>
      </w:r>
      <w:r w:rsidR="00D5212E">
        <w:rPr>
          <w:rFonts w:cs="Arial"/>
          <w:szCs w:val="22"/>
        </w:rPr>
        <w:t>Q</w:t>
      </w:r>
      <w:r w:rsidRPr="006C49BA">
        <w:rPr>
          <w:rFonts w:cs="Arial"/>
          <w:szCs w:val="22"/>
        </w:rPr>
        <w:t xml:space="preserve"> is launched for the purpose of establishing a </w:t>
      </w:r>
      <w:r w:rsidR="004507AB" w:rsidRPr="006C49BA">
        <w:rPr>
          <w:rFonts w:cs="Arial"/>
          <w:szCs w:val="22"/>
        </w:rPr>
        <w:t>contract</w:t>
      </w:r>
      <w:r w:rsidRPr="006C49BA">
        <w:rPr>
          <w:rFonts w:cs="Arial"/>
          <w:szCs w:val="22"/>
        </w:rPr>
        <w:t xml:space="preserve"> with the </w:t>
      </w:r>
      <w:r w:rsidR="004E50BA" w:rsidRPr="006C49BA">
        <w:rPr>
          <w:rFonts w:cs="Arial"/>
          <w:szCs w:val="22"/>
        </w:rPr>
        <w:t>provider for</w:t>
      </w:r>
      <w:r w:rsidR="007B5026">
        <w:rPr>
          <w:rFonts w:cs="Arial"/>
          <w:szCs w:val="22"/>
        </w:rPr>
        <w:t xml:space="preserve"> the </w:t>
      </w:r>
      <w:r w:rsidRPr="006C49BA">
        <w:rPr>
          <w:rFonts w:cs="Arial"/>
          <w:szCs w:val="22"/>
        </w:rPr>
        <w:t xml:space="preserve"> </w:t>
      </w:r>
      <w:r w:rsidR="007B5026">
        <w:rPr>
          <w:rFonts w:cs="Arial"/>
          <w:szCs w:val="22"/>
        </w:rPr>
        <w:t xml:space="preserve"> Food </w:t>
      </w:r>
      <w:r w:rsidR="00226519">
        <w:rPr>
          <w:rFonts w:cs="Arial"/>
          <w:szCs w:val="22"/>
        </w:rPr>
        <w:t>Parcels</w:t>
      </w:r>
      <w:r w:rsidR="007B5026">
        <w:rPr>
          <w:rFonts w:cs="Arial"/>
          <w:szCs w:val="22"/>
        </w:rPr>
        <w:t xml:space="preserve"> and Hygienic item </w:t>
      </w:r>
      <w:r w:rsidR="007D6207">
        <w:rPr>
          <w:rFonts w:cs="Arial"/>
          <w:szCs w:val="22"/>
        </w:rPr>
        <w:t>parcels.</w:t>
      </w:r>
    </w:p>
    <w:p w14:paraId="74225928" w14:textId="2B4AC77B" w:rsidR="00764110" w:rsidRPr="00356F0D" w:rsidRDefault="00764110" w:rsidP="00764110">
      <w:pPr>
        <w:numPr>
          <w:ilvl w:val="0"/>
          <w:numId w:val="63"/>
        </w:numPr>
        <w:shd w:val="clear" w:color="auto" w:fill="FFFFFF"/>
        <w:contextualSpacing/>
        <w:rPr>
          <w:rFonts w:cs="Arial"/>
          <w:szCs w:val="22"/>
        </w:rPr>
      </w:pPr>
      <w:r w:rsidRPr="00356F0D">
        <w:rPr>
          <w:rFonts w:cs="Arial"/>
          <w:szCs w:val="22"/>
        </w:rPr>
        <w:t xml:space="preserve">No advance payment will be paid to the awarded supplier. The awarded supplier is expected to mobilize its resources </w:t>
      </w:r>
      <w:r w:rsidR="00D22AC2" w:rsidRPr="00356F0D">
        <w:rPr>
          <w:rFonts w:cs="Arial"/>
          <w:szCs w:val="22"/>
        </w:rPr>
        <w:t>for the provision</w:t>
      </w:r>
      <w:r w:rsidR="00342BD3" w:rsidRPr="00356F0D">
        <w:rPr>
          <w:rFonts w:cs="Arial"/>
          <w:szCs w:val="22"/>
        </w:rPr>
        <w:t xml:space="preserve"> and delivery </w:t>
      </w:r>
      <w:r w:rsidR="00D22AC2" w:rsidRPr="00356F0D">
        <w:rPr>
          <w:rFonts w:cs="Arial"/>
          <w:szCs w:val="22"/>
        </w:rPr>
        <w:t>of the</w:t>
      </w:r>
      <w:r w:rsidR="00A74461" w:rsidRPr="00356F0D">
        <w:rPr>
          <w:rFonts w:cs="Arial"/>
          <w:szCs w:val="22"/>
        </w:rPr>
        <w:t xml:space="preserve"> requested items</w:t>
      </w:r>
      <w:r w:rsidR="00226519" w:rsidRPr="00356F0D">
        <w:rPr>
          <w:rFonts w:cs="Arial"/>
          <w:szCs w:val="22"/>
        </w:rPr>
        <w:t xml:space="preserve"> to </w:t>
      </w:r>
      <w:r w:rsidR="00B65450" w:rsidRPr="00356F0D">
        <w:rPr>
          <w:rFonts w:cs="Arial"/>
          <w:szCs w:val="22"/>
        </w:rPr>
        <w:t>the locations</w:t>
      </w:r>
      <w:r w:rsidR="00226519" w:rsidRPr="00356F0D">
        <w:rPr>
          <w:rFonts w:cs="Arial"/>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C6018E" w:rsidRDefault="007D4786" w:rsidP="007D4786">
      <w:pPr>
        <w:rPr>
          <w:rFonts w:cs="Arial"/>
          <w:color w:val="222222"/>
        </w:rPr>
      </w:pPr>
      <w:r w:rsidRPr="00C6018E">
        <w:rPr>
          <w:rFonts w:cs="Arial"/>
          <w:color w:val="222222"/>
        </w:rPr>
        <w:t xml:space="preserve">The selection and award criteria are unique to all tenders. The evaluation process consists of three stages: </w:t>
      </w:r>
    </w:p>
    <w:p w14:paraId="2DC8FF81" w14:textId="4227C65D" w:rsidR="008A4A0F" w:rsidRPr="00C6018E" w:rsidRDefault="007D4786" w:rsidP="003516A7">
      <w:pPr>
        <w:pStyle w:val="ListParagraph"/>
        <w:numPr>
          <w:ilvl w:val="0"/>
          <w:numId w:val="65"/>
        </w:numPr>
        <w:rPr>
          <w:rFonts w:cs="Arial"/>
          <w:color w:val="222222"/>
        </w:rPr>
      </w:pPr>
      <w:r w:rsidRPr="00C6018E">
        <w:rPr>
          <w:rFonts w:cs="Arial"/>
          <w:color w:val="222222"/>
        </w:rPr>
        <w:t>Administrative</w:t>
      </w:r>
    </w:p>
    <w:p w14:paraId="356D60C9" w14:textId="77777777" w:rsidR="00C6018E" w:rsidRDefault="003516A7" w:rsidP="00C6018E">
      <w:pPr>
        <w:pStyle w:val="ListParagraph"/>
        <w:numPr>
          <w:ilvl w:val="0"/>
          <w:numId w:val="65"/>
        </w:numPr>
        <w:rPr>
          <w:rFonts w:cs="Arial"/>
          <w:color w:val="222222"/>
        </w:rPr>
      </w:pPr>
      <w:r w:rsidRPr="00C6018E">
        <w:rPr>
          <w:rFonts w:cs="Arial"/>
          <w:color w:val="222222"/>
        </w:rPr>
        <w:t>Technical</w:t>
      </w:r>
    </w:p>
    <w:p w14:paraId="3B3B5913" w14:textId="730382B7" w:rsidR="00D03AB2" w:rsidRPr="00C6018E" w:rsidRDefault="007D4786" w:rsidP="00C6018E">
      <w:pPr>
        <w:pStyle w:val="ListParagraph"/>
        <w:numPr>
          <w:ilvl w:val="0"/>
          <w:numId w:val="65"/>
        </w:numPr>
        <w:rPr>
          <w:rFonts w:cs="Arial"/>
          <w:color w:val="222222"/>
        </w:rPr>
      </w:pPr>
      <w:r w:rsidRPr="00C6018E">
        <w:rPr>
          <w:rFonts w:cs="Arial"/>
          <w:color w:val="222222"/>
        </w:rPr>
        <w:t>Financial</w:t>
      </w:r>
      <w:r w:rsidR="00A00776">
        <w:rPr>
          <w:rFonts w:cs="Arial"/>
          <w:color w:val="222222"/>
        </w:rPr>
        <w:t>- Price V</w:t>
      </w:r>
      <w:r w:rsidR="00707D54">
        <w:rPr>
          <w:rFonts w:cs="Arial"/>
          <w:color w:val="222222"/>
        </w:rPr>
        <w:t>at</w:t>
      </w:r>
      <w:r w:rsidR="00A00776">
        <w:rPr>
          <w:rFonts w:cs="Arial"/>
          <w:color w:val="222222"/>
        </w:rPr>
        <w:t xml:space="preserve"> </w:t>
      </w:r>
      <w:r w:rsidR="00B05A6D" w:rsidRPr="00B05A6D">
        <w:rPr>
          <w:rFonts w:cs="Arial"/>
          <w:color w:val="222222"/>
        </w:rPr>
        <w:t>Exempted</w:t>
      </w:r>
      <w:r w:rsidR="00B05A6D">
        <w:rPr>
          <w:rFonts w:cs="Arial"/>
          <w:color w:val="222222"/>
        </w:rPr>
        <w:t>.</w:t>
      </w:r>
    </w:p>
    <w:p w14:paraId="23508645" w14:textId="77777777" w:rsidR="00B81E8C" w:rsidRDefault="00B81E8C" w:rsidP="00141F35">
      <w:pPr>
        <w:rPr>
          <w:color w:val="222222"/>
        </w:rPr>
      </w:pPr>
    </w:p>
    <w:p w14:paraId="28584612" w14:textId="08786514" w:rsidR="006166F0" w:rsidRDefault="006166F0" w:rsidP="00141F35">
      <w:pPr>
        <w:rPr>
          <w:color w:val="222222"/>
        </w:rPr>
      </w:pPr>
      <w:r>
        <w:rPr>
          <w:color w:val="222222"/>
        </w:rPr>
        <w:t xml:space="preserve">For all bids deemed </w:t>
      </w:r>
      <w:r w:rsidR="00DC3BA8">
        <w:rPr>
          <w:color w:val="222222"/>
        </w:rPr>
        <w:t xml:space="preserve">Technically </w:t>
      </w:r>
      <w:r>
        <w:rPr>
          <w:color w:val="222222"/>
        </w:rPr>
        <w:t xml:space="preserve">compliant as per the </w:t>
      </w:r>
      <w:r w:rsidR="000F50A0">
        <w:rPr>
          <w:color w:val="222222"/>
        </w:rPr>
        <w:t>specification, DRC</w:t>
      </w:r>
      <w:r>
        <w:rPr>
          <w:color w:val="222222"/>
        </w:rPr>
        <w:t xml:space="preserve"> will give a weighted combined </w:t>
      </w:r>
      <w:r w:rsidR="00DC3BA8">
        <w:rPr>
          <w:color w:val="222222"/>
        </w:rPr>
        <w:t>Technical</w:t>
      </w:r>
      <w:r>
        <w:rPr>
          <w:color w:val="222222"/>
        </w:rPr>
        <w:t xml:space="preserve"> and financial score. The weighted score will determine the contract award.</w:t>
      </w:r>
    </w:p>
    <w:p w14:paraId="12FA2A4D" w14:textId="77777777" w:rsidR="00FE7AFB" w:rsidRDefault="00FE7AFB"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996612"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DA0194">
        <w:rPr>
          <w:color w:val="222222"/>
        </w:rPr>
        <w:t>The documents</w:t>
      </w:r>
      <w:r>
        <w:rPr>
          <w:color w:val="222222"/>
        </w:rPr>
        <w:t xml:space="preserve">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AA4634" w:rsidRPr="00E817E2" w14:paraId="53BC9ACC" w14:textId="77777777" w:rsidTr="2E1EECD6">
        <w:trPr>
          <w:trHeight w:val="432"/>
        </w:trPr>
        <w:tc>
          <w:tcPr>
            <w:tcW w:w="339" w:type="pct"/>
          </w:tcPr>
          <w:p w14:paraId="351409A5" w14:textId="26F2E31B" w:rsidR="00AA4634" w:rsidRPr="008120E9" w:rsidRDefault="007376C4" w:rsidP="009D07D7">
            <w:r>
              <w:t>1</w:t>
            </w:r>
          </w:p>
        </w:tc>
        <w:tc>
          <w:tcPr>
            <w:tcW w:w="476" w:type="pct"/>
          </w:tcPr>
          <w:p w14:paraId="5CC2D110" w14:textId="2996FDD5" w:rsidR="00AA4634" w:rsidRPr="008120E9" w:rsidRDefault="007376C4" w:rsidP="00972789">
            <w:pPr>
              <w:jc w:val="left"/>
            </w:pPr>
            <w:r>
              <w:t>A</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03E92C9C" w:rsidR="00AA4634" w:rsidRPr="00972789" w:rsidRDefault="00AA4634" w:rsidP="009D07D7">
            <w:pPr>
              <w:rPr>
                <w:sz w:val="20"/>
                <w:szCs w:val="20"/>
              </w:rPr>
            </w:pPr>
            <w:r w:rsidRPr="00E817E2">
              <w:t>Complete ALL sections in full, sign, stamp</w:t>
            </w:r>
            <w:r w:rsidR="000A2FE1">
              <w:t>,</w:t>
            </w:r>
            <w:r w:rsidRPr="00E817E2">
              <w:t xml:space="preserve"> and submit</w:t>
            </w:r>
          </w:p>
        </w:tc>
      </w:tr>
      <w:tr w:rsidR="2E1EECD6" w14:paraId="728FC0D7" w14:textId="77777777" w:rsidTr="009C1274">
        <w:trPr>
          <w:trHeight w:val="432"/>
        </w:trPr>
        <w:tc>
          <w:tcPr>
            <w:tcW w:w="339" w:type="pct"/>
          </w:tcPr>
          <w:p w14:paraId="743A41D5" w14:textId="308D37C9" w:rsidR="3F3BF7BA" w:rsidRDefault="007376C4" w:rsidP="2E1EECD6">
            <w:r>
              <w:lastRenderedPageBreak/>
              <w:t>2</w:t>
            </w:r>
          </w:p>
        </w:tc>
        <w:tc>
          <w:tcPr>
            <w:tcW w:w="476" w:type="pct"/>
          </w:tcPr>
          <w:p w14:paraId="597AE3EA" w14:textId="7DA568CC" w:rsidR="3F3BF7BA" w:rsidRDefault="007376C4" w:rsidP="2E1EECD6">
            <w:pPr>
              <w:jc w:val="left"/>
            </w:pPr>
            <w:r>
              <w:t>B</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0BACED8E" w:rsidR="2E1EECD6" w:rsidRPr="00EB36AA" w:rsidRDefault="2E1EECD6">
            <w:pPr>
              <w:rPr>
                <w:rFonts w:eastAsia="Times New Roman"/>
              </w:rPr>
            </w:pPr>
            <w:r w:rsidRPr="00EB36AA">
              <w:rPr>
                <w:sz w:val="20"/>
                <w:szCs w:val="20"/>
              </w:rPr>
              <w:t xml:space="preserve">Reference documents: Read and familiarize (will be required at the signing of </w:t>
            </w:r>
            <w:r w:rsidR="0067236B">
              <w:rPr>
                <w:sz w:val="20"/>
                <w:szCs w:val="20"/>
              </w:rPr>
              <w:t xml:space="preserve">the </w:t>
            </w:r>
            <w:r w:rsidRPr="00EB36AA">
              <w:rPr>
                <w:sz w:val="20"/>
                <w:szCs w:val="20"/>
              </w:rPr>
              <w:t>contract).</w:t>
            </w:r>
          </w:p>
        </w:tc>
      </w:tr>
      <w:tr w:rsidR="00D22AC2" w:rsidRPr="00E817E2" w14:paraId="2ABB2AA6" w14:textId="77777777" w:rsidTr="2E1EECD6">
        <w:trPr>
          <w:trHeight w:val="432"/>
        </w:trPr>
        <w:tc>
          <w:tcPr>
            <w:tcW w:w="339" w:type="pct"/>
          </w:tcPr>
          <w:p w14:paraId="7B039C4F" w14:textId="441DB035" w:rsidR="00D22AC2" w:rsidRDefault="007376C4" w:rsidP="00EB36AA">
            <w:pPr>
              <w:spacing w:line="259" w:lineRule="auto"/>
            </w:pPr>
            <w:r>
              <w:t>3</w:t>
            </w:r>
          </w:p>
        </w:tc>
        <w:tc>
          <w:tcPr>
            <w:tcW w:w="476" w:type="pct"/>
          </w:tcPr>
          <w:p w14:paraId="54908BF8" w14:textId="4B3D2378" w:rsidR="00D22AC2" w:rsidRPr="00E817E2" w:rsidRDefault="007376C4" w:rsidP="00972789">
            <w:pPr>
              <w:jc w:val="left"/>
            </w:pPr>
            <w:r>
              <w:t>C</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52E805F2" w:rsidR="00D22AC2" w:rsidRPr="00E817E2" w:rsidRDefault="009043E4" w:rsidP="009D07D7">
            <w:r>
              <w:t>Sign, stamp</w:t>
            </w:r>
            <w:r w:rsidR="0067236B">
              <w:t>,</w:t>
            </w:r>
            <w:r>
              <w:t xml:space="preserve"> and submit</w:t>
            </w:r>
            <w:r w:rsidR="00707D54">
              <w:t xml:space="preserve"> (Mandatory)</w:t>
            </w:r>
          </w:p>
        </w:tc>
      </w:tr>
      <w:tr w:rsidR="00AA4634" w:rsidRPr="00E817E2" w14:paraId="3DDFF5E8" w14:textId="77777777" w:rsidTr="2E1EECD6">
        <w:trPr>
          <w:trHeight w:val="432"/>
        </w:trPr>
        <w:tc>
          <w:tcPr>
            <w:tcW w:w="339" w:type="pct"/>
          </w:tcPr>
          <w:p w14:paraId="45093001" w14:textId="3C13CF82" w:rsidR="00AA4634" w:rsidRPr="008120E9" w:rsidRDefault="007376C4" w:rsidP="008120E9">
            <w:r>
              <w:t>4</w:t>
            </w:r>
          </w:p>
        </w:tc>
        <w:tc>
          <w:tcPr>
            <w:tcW w:w="476" w:type="pct"/>
          </w:tcPr>
          <w:p w14:paraId="0C8367D0" w14:textId="5B89F2B6" w:rsidR="00AA4634" w:rsidRPr="008120E9" w:rsidRDefault="007376C4" w:rsidP="008120E9">
            <w:r>
              <w:t>D</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5A4706F4" w:rsidR="00AA4634" w:rsidRPr="00972789" w:rsidRDefault="00AA4634" w:rsidP="009D07D7">
            <w:pPr>
              <w:rPr>
                <w:sz w:val="20"/>
                <w:szCs w:val="20"/>
              </w:rPr>
            </w:pPr>
            <w:r w:rsidRPr="00E817E2">
              <w:t>Complete ALL sections in full, sign, stamp</w:t>
            </w:r>
            <w:r w:rsidR="0067236B">
              <w:t>,</w:t>
            </w:r>
            <w:r w:rsidRPr="00E817E2">
              <w:t xml:space="preserve"> and submit</w:t>
            </w:r>
            <w:r w:rsidR="00707D54">
              <w:t xml:space="preserve"> (Mandatory)</w:t>
            </w:r>
          </w:p>
        </w:tc>
      </w:tr>
    </w:tbl>
    <w:p w14:paraId="3F302055" w14:textId="77777777" w:rsidR="001C6C3E" w:rsidRDefault="001C6C3E">
      <w:pPr>
        <w:rPr>
          <w:color w:val="222222"/>
        </w:rPr>
      </w:pPr>
    </w:p>
    <w:p w14:paraId="3A1E9559" w14:textId="5A4F4480" w:rsidR="0055406F" w:rsidRDefault="0055406F">
      <w:pPr>
        <w:rPr>
          <w:color w:val="222222"/>
        </w:rPr>
      </w:pPr>
    </w:p>
    <w:p w14:paraId="58C5A19C" w14:textId="72E53167" w:rsidR="00141F35" w:rsidRDefault="00141F35" w:rsidP="00753152">
      <w:pPr>
        <w:pStyle w:val="Heading2"/>
      </w:pPr>
      <w:r>
        <w:t>Technical</w:t>
      </w:r>
      <w:r w:rsidRPr="00972789">
        <w:t xml:space="preserve"> </w:t>
      </w:r>
      <w:r w:rsidR="006166F0">
        <w:t>Evaluation</w:t>
      </w:r>
    </w:p>
    <w:p w14:paraId="0C39213B" w14:textId="230A74A0" w:rsidR="00405B72" w:rsidRDefault="00AA4634" w:rsidP="000A2FE1">
      <w:pPr>
        <w:tabs>
          <w:tab w:val="left" w:pos="360"/>
        </w:tabs>
        <w:rPr>
          <w:rFonts w:ascii="Calibri" w:hAnsi="Calibri" w:cs="Arial"/>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w:t>
      </w:r>
      <w:r w:rsidR="00707D54">
        <w:rPr>
          <w:rFonts w:ascii="Calibri" w:hAnsi="Calibri" w:cs="Arial"/>
          <w:szCs w:val="22"/>
          <w:lang w:val="en-GB"/>
        </w:rPr>
        <w:t>RFQ</w:t>
      </w:r>
      <w:r>
        <w:rPr>
          <w:rFonts w:ascii="Calibri" w:hAnsi="Calibri" w:cs="Arial"/>
          <w:szCs w:val="22"/>
          <w:lang w:val="en-GB"/>
        </w:rPr>
        <w:t>.</w:t>
      </w:r>
      <w:r w:rsidR="00092497">
        <w:rPr>
          <w:rFonts w:ascii="Calibri" w:hAnsi="Calibri" w:cs="Arial"/>
          <w:szCs w:val="22"/>
          <w:lang w:val="en-GB"/>
        </w:rPr>
        <w:t xml:space="preserve"> </w:t>
      </w:r>
      <w:r w:rsidRPr="00EE1B34">
        <w:rPr>
          <w:rFonts w:ascii="Calibri" w:hAnsi="Calibri" w:cs="Arial"/>
          <w:szCs w:val="22"/>
          <w:lang w:val="en-GB"/>
        </w:rPr>
        <w:t>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sidR="00707D54">
        <w:rPr>
          <w:rFonts w:ascii="Calibri" w:hAnsi="Calibri" w:cs="Arial"/>
          <w:szCs w:val="22"/>
          <w:lang w:val="en-GB"/>
        </w:rPr>
        <w:t>RFQ requirements</w:t>
      </w:r>
      <w:r w:rsidRPr="00EE1B34">
        <w:rPr>
          <w:rFonts w:ascii="Calibri" w:hAnsi="Calibri" w:cs="Arial"/>
          <w:szCs w:val="22"/>
          <w:lang w:val="en-GB"/>
        </w:rPr>
        <w:t>, it will be rejected</w:t>
      </w:r>
      <w:r w:rsidR="00707D54">
        <w:rPr>
          <w:rFonts w:ascii="Calibri" w:hAnsi="Calibri" w:cs="Arial"/>
          <w:szCs w:val="22"/>
          <w:lang w:val="en-GB"/>
        </w:rPr>
        <w:t>.</w:t>
      </w:r>
    </w:p>
    <w:p w14:paraId="21130B4D" w14:textId="46B44147" w:rsidR="00BD07BA" w:rsidRPr="000A2FE1" w:rsidRDefault="00AA4634" w:rsidP="000A2FE1">
      <w:pPr>
        <w:tabs>
          <w:tab w:val="left" w:pos="360"/>
        </w:tabs>
        <w:rPr>
          <w:rFonts w:ascii="Calibri" w:hAnsi="Calibri" w:cs="Arial"/>
          <w:color w:val="222222"/>
          <w:szCs w:val="22"/>
          <w:lang w:val="en-GB"/>
        </w:rPr>
      </w:pPr>
      <w:r>
        <w:rPr>
          <w:rFonts w:ascii="Calibri" w:hAnsi="Calibri" w:cs="Arial"/>
          <w:color w:val="222222"/>
          <w:szCs w:val="22"/>
          <w:lang w:val="en-GB"/>
        </w:rPr>
        <w:t xml:space="preserve"> </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6F80A5FB" w14:textId="2A3CCEE7" w:rsidR="008A4A0F" w:rsidRPr="008A4A0F" w:rsidRDefault="00AA4634" w:rsidP="006B5ECE">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Technical Evaluation will proceed to the Financial Evaluation. Bids that are deemed technically non-compliant will not be financially evaluated</w:t>
      </w:r>
      <w:r w:rsidR="008A4A0F" w:rsidRPr="008A4A0F">
        <w:rPr>
          <w:color w:val="222222"/>
        </w:rPr>
        <w:t xml:space="preserve">.  </w:t>
      </w:r>
    </w:p>
    <w:p w14:paraId="451CD1B6" w14:textId="77777777" w:rsidR="006B5ECE"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after it has received the Proposal.</w:t>
      </w:r>
    </w:p>
    <w:p w14:paraId="0FB36043" w14:textId="79DA41D7" w:rsidR="008A4A0F" w:rsidRDefault="008A4A0F" w:rsidP="00AA4634">
      <w:pPr>
        <w:tabs>
          <w:tab w:val="left" w:pos="360"/>
        </w:tabs>
        <w:rPr>
          <w:color w:val="222222"/>
        </w:rPr>
      </w:pPr>
      <w:r w:rsidRPr="3CA25B20">
        <w:rPr>
          <w:color w:val="222222"/>
        </w:rPr>
        <w:t xml:space="preserve">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E56AF91"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05266F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sidR="00150B6E">
        <w:rPr>
          <w:color w:val="222222"/>
        </w:rPr>
        <w:t>RFQ</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C36749A" w:rsidR="00AA4634" w:rsidRPr="002D55AB" w:rsidRDefault="00165E71" w:rsidP="00AA4634">
      <w:pPr>
        <w:tabs>
          <w:tab w:val="left" w:pos="900"/>
        </w:tabs>
        <w:rPr>
          <w:rFonts w:ascii="Calibri" w:hAnsi="Calibri" w:cs="Arial"/>
          <w:szCs w:val="22"/>
          <w:lang w:val="en-GB"/>
        </w:rPr>
      </w:pPr>
      <w:r w:rsidRPr="008F3F61">
        <w:rPr>
          <w:rFonts w:ascii="Calibri" w:hAnsi="Calibri" w:cs="Arial"/>
          <w:b/>
          <w:szCs w:val="22"/>
          <w:lang w:val="en-GB"/>
        </w:rPr>
        <w:t xml:space="preserve"> </w:t>
      </w:r>
      <w:r w:rsidR="00150B6E">
        <w:rPr>
          <w:rFonts w:ascii="Calibri" w:hAnsi="Calibri" w:cs="Arial"/>
          <w:b/>
          <w:szCs w:val="22"/>
          <w:lang w:val="en-GB"/>
        </w:rPr>
        <w:t>T</w:t>
      </w:r>
      <w:r w:rsidR="00411DB0">
        <w:rPr>
          <w:rFonts w:ascii="Calibri" w:hAnsi="Calibri" w:cs="Arial"/>
          <w:b/>
          <w:szCs w:val="22"/>
          <w:lang w:val="en-GB"/>
        </w:rPr>
        <w:t>emplates</w:t>
      </w:r>
      <w:r w:rsidR="0027131C" w:rsidRPr="008F3F61">
        <w:rPr>
          <w:rFonts w:ascii="Calibri" w:hAnsi="Calibri" w:cs="Arial"/>
          <w:b/>
          <w:szCs w:val="22"/>
          <w:lang w:val="en-GB"/>
        </w:rPr>
        <w:t xml:space="preserve"> </w:t>
      </w:r>
      <w:r w:rsidR="00411DB0">
        <w:rPr>
          <w:rFonts w:ascii="Calibri" w:hAnsi="Calibri" w:cs="Arial"/>
          <w:b/>
          <w:szCs w:val="22"/>
          <w:lang w:val="en-GB"/>
        </w:rPr>
        <w:t>are</w:t>
      </w:r>
      <w:r w:rsidR="0027131C" w:rsidRPr="008F3F61">
        <w:rPr>
          <w:rFonts w:ascii="Calibri" w:hAnsi="Calibri" w:cs="Arial"/>
          <w:b/>
          <w:szCs w:val="22"/>
          <w:lang w:val="en-GB"/>
        </w:rPr>
        <w:t xml:space="preserve"> optional; the bidder can provide their </w:t>
      </w:r>
      <w:r w:rsidR="00EB4CAD" w:rsidRPr="008F3F61">
        <w:rPr>
          <w:rFonts w:ascii="Calibri" w:hAnsi="Calibri" w:cs="Arial"/>
          <w:b/>
          <w:szCs w:val="22"/>
          <w:lang w:val="en-GB"/>
        </w:rPr>
        <w:t>templat</w:t>
      </w:r>
      <w:r w:rsidR="006F335A">
        <w:rPr>
          <w:rFonts w:ascii="Calibri" w:hAnsi="Calibri" w:cs="Arial"/>
          <w:b/>
          <w:szCs w:val="22"/>
          <w:lang w:val="en-GB"/>
        </w:rPr>
        <w:t>es</w:t>
      </w:r>
      <w:r w:rsidR="00AA4634">
        <w:rPr>
          <w:rFonts w:ascii="Calibri" w:hAnsi="Calibri" w:cs="Arial"/>
          <w:b/>
          <w:szCs w:val="22"/>
          <w:lang w:val="en-GB"/>
        </w:rPr>
        <w:t>.</w:t>
      </w:r>
      <w:r w:rsidR="00AA4634" w:rsidRPr="002D55AB">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148950FF"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B557D">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1685E7B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or courier by so </w:t>
      </w:r>
      <w:r w:rsidR="002072A1">
        <w:rPr>
          <w:rFonts w:ascii="Calibri" w:hAnsi="Calibri" w:cs="Arial"/>
          <w:color w:val="222222"/>
          <w:szCs w:val="22"/>
          <w:lang w:val="en-GB"/>
        </w:rPr>
        <w:t>are</w:t>
      </w:r>
      <w:r w:rsidRPr="00EE1B34">
        <w:rPr>
          <w:rFonts w:ascii="Calibri" w:hAnsi="Calibri" w:cs="Arial"/>
          <w:color w:val="222222"/>
          <w:szCs w:val="22"/>
          <w:lang w:val="en-GB"/>
        </w:rPr>
        <w:t xml:space="preserve"> at the </w:t>
      </w:r>
      <w:r w:rsidR="002072A1">
        <w:rPr>
          <w:rFonts w:ascii="Calibri" w:hAnsi="Calibri" w:cs="Arial"/>
          <w:color w:val="222222"/>
          <w:szCs w:val="22"/>
          <w:lang w:val="en-GB"/>
        </w:rPr>
        <w:t>Bidder's</w:t>
      </w:r>
      <w:r w:rsidRPr="00EE1B34">
        <w:rPr>
          <w:rFonts w:ascii="Calibri" w:hAnsi="Calibri" w:cs="Arial"/>
          <w:color w:val="222222"/>
          <w:szCs w:val="22"/>
          <w:lang w:val="en-GB"/>
        </w:rPr>
        <w:t xml:space="preserve">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0964ADAB"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proofErr w:type="spellStart"/>
      <w:r>
        <w:rPr>
          <w:rFonts w:ascii="Calibri" w:hAnsi="Calibri" w:cs="Arial"/>
          <w:color w:val="222222"/>
          <w:szCs w:val="22"/>
          <w:lang w:val="en-GB"/>
        </w:rPr>
        <w:t>R</w:t>
      </w:r>
      <w:r w:rsidR="00632864">
        <w:rPr>
          <w:rFonts w:ascii="Calibri" w:hAnsi="Calibri" w:cs="Arial"/>
          <w:color w:val="222222"/>
          <w:szCs w:val="22"/>
          <w:lang w:val="en-GB"/>
        </w:rPr>
        <w:t>FQ</w:t>
      </w:r>
      <w:r w:rsidRPr="00EE1B34">
        <w:rPr>
          <w:rFonts w:ascii="Calibri" w:hAnsi="Calibri" w:cs="Arial"/>
          <w:color w:val="222222"/>
          <w:szCs w:val="22"/>
          <w:lang w:val="en-GB"/>
        </w:rPr>
        <w:t>requirements</w:t>
      </w:r>
      <w:proofErr w:type="spellEnd"/>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54DD9653" w:rsidR="00AA4634" w:rsidRPr="00A9431A" w:rsidRDefault="00AA4634" w:rsidP="00AA4634">
      <w:pPr>
        <w:pStyle w:val="Heading2"/>
        <w:numPr>
          <w:ilvl w:val="1"/>
          <w:numId w:val="1"/>
        </w:numPr>
        <w:rPr>
          <w:lang w:val="en-GB"/>
        </w:rPr>
      </w:pPr>
      <w:r w:rsidRPr="00A9431A">
        <w:rPr>
          <w:lang w:val="en-GB"/>
        </w:rPr>
        <w:t xml:space="preserve">Email </w:t>
      </w:r>
      <w:r w:rsidR="00F72822" w:rsidRPr="00A9431A">
        <w:rPr>
          <w:lang w:val="en-GB"/>
        </w:rPr>
        <w:t>submission.</w:t>
      </w:r>
      <w:r w:rsidRPr="00A9431A">
        <w:rPr>
          <w:lang w:val="en-GB"/>
        </w:rPr>
        <w:t xml:space="preserve"> </w:t>
      </w:r>
    </w:p>
    <w:p w14:paraId="7ACFE51D" w14:textId="1A453148" w:rsidR="00AA4634"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hyperlink r:id="rId13" w:history="1">
        <w:r w:rsidR="007F422B" w:rsidRPr="003E69C6">
          <w:rPr>
            <w:rStyle w:val="Hyperlink"/>
            <w:bCs/>
            <w:sz w:val="24"/>
            <w:szCs w:val="24"/>
            <w:lang w:val="en-GB"/>
          </w:rPr>
          <w:t>rfq.geo.tbs@drc.ngo</w:t>
        </w:r>
      </w:hyperlink>
    </w:p>
    <w:p w14:paraId="26E658AD" w14:textId="77777777" w:rsidR="007F422B" w:rsidRPr="007F422B" w:rsidRDefault="007F422B" w:rsidP="007F422B">
      <w:pPr>
        <w:rPr>
          <w:lang w:val="en-GB"/>
        </w:rPr>
      </w:pPr>
    </w:p>
    <w:p w14:paraId="6A6975DD" w14:textId="78BED7FD" w:rsidR="00AA4634" w:rsidRPr="007F422B" w:rsidRDefault="00AA4634" w:rsidP="00AA4634">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7B265CAC" w14:textId="502D2F7C" w:rsidR="003548CF" w:rsidRPr="00E9303D" w:rsidRDefault="00AA4634" w:rsidP="007F422B">
      <w:pPr>
        <w:numPr>
          <w:ilvl w:val="0"/>
          <w:numId w:val="35"/>
        </w:numPr>
        <w:tabs>
          <w:tab w:val="left" w:pos="900"/>
        </w:tabs>
        <w:ind w:left="900"/>
        <w:rPr>
          <w:rFonts w:ascii="Calibri" w:hAnsi="Calibri" w:cs="Arial"/>
          <w:bCs/>
          <w:color w:val="222222"/>
          <w:szCs w:val="22"/>
          <w:lang w:val="en-GB"/>
        </w:rPr>
      </w:pPr>
      <w:r w:rsidRPr="00E9303D">
        <w:rPr>
          <w:rFonts w:ascii="Calibri" w:hAnsi="Calibri" w:cs="Arial"/>
          <w:bCs/>
          <w:color w:val="222222"/>
          <w:szCs w:val="22"/>
          <w:lang w:val="en-GB"/>
        </w:rPr>
        <w:lastRenderedPageBreak/>
        <w:t xml:space="preserve">The </w:t>
      </w:r>
      <w:r w:rsidR="0077330E">
        <w:rPr>
          <w:rFonts w:ascii="Calibri" w:hAnsi="Calibri" w:cs="Arial"/>
          <w:bCs/>
          <w:color w:val="222222"/>
          <w:szCs w:val="22"/>
          <w:lang w:val="en-GB"/>
        </w:rPr>
        <w:t>RFQ</w:t>
      </w:r>
      <w:r w:rsidRPr="00E9303D">
        <w:rPr>
          <w:rFonts w:ascii="Calibri" w:hAnsi="Calibri" w:cs="Arial"/>
          <w:bCs/>
          <w:color w:val="222222"/>
          <w:szCs w:val="22"/>
          <w:lang w:val="en-GB"/>
        </w:rPr>
        <w:t xml:space="preserve"> number </w:t>
      </w:r>
      <w:r w:rsidR="002808DB" w:rsidRPr="00E9303D">
        <w:rPr>
          <w:rFonts w:ascii="Calibri" w:hAnsi="Calibri" w:cs="Arial"/>
          <w:bCs/>
          <w:color w:val="222222"/>
          <w:szCs w:val="22"/>
          <w:lang w:val="en-GB"/>
        </w:rPr>
        <w:t>shall</w:t>
      </w:r>
      <w:r w:rsidRPr="00E9303D">
        <w:rPr>
          <w:rFonts w:ascii="Calibri" w:hAnsi="Calibri" w:cs="Arial"/>
          <w:bCs/>
          <w:color w:val="222222"/>
          <w:szCs w:val="22"/>
          <w:lang w:val="en-GB"/>
        </w:rPr>
        <w:t xml:space="preserve"> be inserted in the Subject Heading of the </w:t>
      </w:r>
      <w:r w:rsidR="003E69C6" w:rsidRPr="00E9303D">
        <w:rPr>
          <w:rFonts w:ascii="Calibri" w:hAnsi="Calibri" w:cs="Arial"/>
          <w:bCs/>
          <w:color w:val="222222"/>
          <w:szCs w:val="22"/>
          <w:lang w:val="en-GB"/>
        </w:rPr>
        <w:t>email.</w:t>
      </w:r>
      <w:r w:rsidR="003548CF" w:rsidRPr="00E9303D">
        <w:rPr>
          <w:rFonts w:ascii="Calibri" w:hAnsi="Calibri" w:cs="Arial"/>
          <w:bCs/>
          <w:color w:val="222222"/>
          <w:szCs w:val="22"/>
          <w:lang w:val="en-GB"/>
        </w:rPr>
        <w:t xml:space="preserve"> </w:t>
      </w:r>
    </w:p>
    <w:p w14:paraId="4799438C" w14:textId="77777777" w:rsidR="00E9303D" w:rsidRDefault="00AA4634" w:rsidP="00E9303D">
      <w:pPr>
        <w:numPr>
          <w:ilvl w:val="0"/>
          <w:numId w:val="35"/>
        </w:numPr>
        <w:tabs>
          <w:tab w:val="left" w:pos="900"/>
        </w:tabs>
        <w:ind w:left="900"/>
        <w:rPr>
          <w:rFonts w:ascii="Calibri" w:hAnsi="Calibri" w:cs="Arial"/>
          <w:bCs/>
          <w:color w:val="222222"/>
          <w:szCs w:val="22"/>
          <w:lang w:val="en-GB"/>
        </w:rPr>
      </w:pPr>
      <w:r w:rsidRPr="00E9303D">
        <w:rPr>
          <w:rFonts w:ascii="Calibri" w:hAnsi="Calibri" w:cs="Arial"/>
          <w:bCs/>
          <w:color w:val="222222"/>
          <w:szCs w:val="22"/>
          <w:lang w:val="en-GB"/>
        </w:rPr>
        <w:t>Separate emails shall be used for the ‘</w:t>
      </w:r>
      <w:r w:rsidR="00431155" w:rsidRPr="00E9303D">
        <w:rPr>
          <w:rFonts w:ascii="Calibri" w:hAnsi="Calibri" w:cs="Arial"/>
          <w:bCs/>
          <w:color w:val="222222"/>
          <w:szCs w:val="22"/>
          <w:lang w:val="en-GB"/>
        </w:rPr>
        <w:t>Financial</w:t>
      </w:r>
      <w:r w:rsidRPr="00E9303D">
        <w:rPr>
          <w:rFonts w:ascii="Calibri" w:hAnsi="Calibri" w:cs="Arial"/>
          <w:bCs/>
          <w:color w:val="222222"/>
          <w:szCs w:val="22"/>
          <w:lang w:val="en-GB"/>
        </w:rPr>
        <w:t xml:space="preserve"> Bid’ and ‘Technical Bid’, and the Subject Heading of the email shall indicate which </w:t>
      </w:r>
      <w:proofErr w:type="gramStart"/>
      <w:r w:rsidRPr="00E9303D">
        <w:rPr>
          <w:rFonts w:ascii="Calibri" w:hAnsi="Calibri" w:cs="Arial"/>
          <w:bCs/>
          <w:color w:val="222222"/>
          <w:szCs w:val="22"/>
          <w:lang w:val="en-GB"/>
        </w:rPr>
        <w:t>type</w:t>
      </w:r>
      <w:proofErr w:type="gramEnd"/>
      <w:r w:rsidRPr="00E9303D">
        <w:rPr>
          <w:rFonts w:ascii="Calibri" w:hAnsi="Calibri" w:cs="Arial"/>
          <w:bCs/>
          <w:color w:val="222222"/>
          <w:szCs w:val="22"/>
          <w:lang w:val="en-GB"/>
        </w:rPr>
        <w:t xml:space="preserve"> the email </w:t>
      </w:r>
      <w:r w:rsidR="003E69C6" w:rsidRPr="00E9303D">
        <w:rPr>
          <w:rFonts w:ascii="Calibri" w:hAnsi="Calibri" w:cs="Arial"/>
          <w:bCs/>
          <w:color w:val="222222"/>
          <w:szCs w:val="22"/>
          <w:lang w:val="en-GB"/>
        </w:rPr>
        <w:t>contains.</w:t>
      </w:r>
    </w:p>
    <w:p w14:paraId="21F7526B" w14:textId="0FFB937F" w:rsidR="00AA4634" w:rsidRPr="00F82CC2" w:rsidRDefault="00AA4634" w:rsidP="00E9303D">
      <w:pPr>
        <w:numPr>
          <w:ilvl w:val="0"/>
          <w:numId w:val="35"/>
        </w:numPr>
        <w:tabs>
          <w:tab w:val="left" w:pos="900"/>
        </w:tabs>
        <w:ind w:left="900"/>
        <w:rPr>
          <w:rFonts w:ascii="Calibri" w:hAnsi="Calibri" w:cs="Arial"/>
          <w:bCs/>
          <w:color w:val="222222"/>
          <w:szCs w:val="22"/>
          <w:lang w:val="en-GB"/>
        </w:rPr>
      </w:pPr>
      <w:r w:rsidRPr="00F82CC2">
        <w:rPr>
          <w:rFonts w:ascii="Calibri" w:hAnsi="Calibri" w:cs="Arial"/>
          <w:color w:val="222222"/>
          <w:szCs w:val="22"/>
          <w:lang w:val="en-GB"/>
        </w:rPr>
        <w:t xml:space="preserve">The </w:t>
      </w:r>
      <w:proofErr w:type="spellStart"/>
      <w:r w:rsidRPr="00F82CC2">
        <w:rPr>
          <w:rFonts w:ascii="Calibri" w:hAnsi="Calibri" w:cs="Arial"/>
          <w:color w:val="222222"/>
          <w:szCs w:val="22"/>
          <w:lang w:val="en-GB"/>
        </w:rPr>
        <w:t>technical</w:t>
      </w:r>
      <w:r w:rsidR="00106E84">
        <w:rPr>
          <w:rFonts w:ascii="Calibri" w:hAnsi="Calibri" w:cs="Arial"/>
          <w:color w:val="222222"/>
          <w:szCs w:val="22"/>
          <w:lang w:val="en-GB"/>
        </w:rPr>
        <w:t>and</w:t>
      </w:r>
      <w:proofErr w:type="spellEnd"/>
      <w:r w:rsidR="00106E84">
        <w:rPr>
          <w:rFonts w:ascii="Calibri" w:hAnsi="Calibri" w:cs="Arial"/>
          <w:color w:val="222222"/>
          <w:szCs w:val="22"/>
          <w:lang w:val="en-GB"/>
        </w:rPr>
        <w:t xml:space="preserve"> &amp; </w:t>
      </w:r>
      <w:proofErr w:type="gramStart"/>
      <w:r w:rsidR="00106E84">
        <w:rPr>
          <w:rFonts w:ascii="Calibri" w:hAnsi="Calibri" w:cs="Arial"/>
          <w:color w:val="222222"/>
          <w:szCs w:val="22"/>
          <w:lang w:val="en-GB"/>
        </w:rPr>
        <w:t xml:space="preserve">Financial </w:t>
      </w:r>
      <w:r w:rsidRPr="00F82CC2">
        <w:rPr>
          <w:rFonts w:ascii="Calibri" w:hAnsi="Calibri" w:cs="Arial"/>
          <w:color w:val="222222"/>
          <w:szCs w:val="22"/>
          <w:lang w:val="en-GB"/>
        </w:rPr>
        <w:t xml:space="preserve"> bid</w:t>
      </w:r>
      <w:proofErr w:type="gramEnd"/>
      <w:r w:rsidRPr="00F82CC2">
        <w:rPr>
          <w:rFonts w:ascii="Calibri" w:hAnsi="Calibri" w:cs="Arial"/>
          <w:color w:val="222222"/>
          <w:szCs w:val="22"/>
          <w:lang w:val="en-GB"/>
        </w:rPr>
        <w:t xml:space="preserve"> sh</w:t>
      </w:r>
      <w:r w:rsidR="002808DB" w:rsidRPr="00F82CC2">
        <w:rPr>
          <w:rFonts w:ascii="Calibri" w:hAnsi="Calibri" w:cs="Arial"/>
          <w:color w:val="222222"/>
          <w:szCs w:val="22"/>
          <w:lang w:val="en-GB"/>
        </w:rPr>
        <w:t>all</w:t>
      </w:r>
      <w:r w:rsidRPr="00F82CC2">
        <w:rPr>
          <w:rFonts w:ascii="Calibri" w:hAnsi="Calibri" w:cs="Arial"/>
          <w:color w:val="222222"/>
          <w:szCs w:val="22"/>
          <w:lang w:val="en-GB"/>
        </w:rPr>
        <w:t xml:space="preserve"> contain all other documents required by the tender</w:t>
      </w:r>
      <w:r w:rsidR="00106E84">
        <w:rPr>
          <w:rFonts w:ascii="Calibri" w:hAnsi="Calibri" w:cs="Arial"/>
          <w:color w:val="222222"/>
          <w:szCs w:val="22"/>
          <w:lang w:val="en-GB"/>
        </w:rPr>
        <w:t xml:space="preserve"> and</w:t>
      </w:r>
      <w:r w:rsidRPr="00F82CC2">
        <w:rPr>
          <w:rFonts w:ascii="Calibri" w:hAnsi="Calibri" w:cs="Arial"/>
          <w:color w:val="222222"/>
          <w:szCs w:val="22"/>
          <w:lang w:val="en-GB"/>
        </w:rPr>
        <w:t xml:space="preserve">  pricing </w:t>
      </w:r>
      <w:r w:rsidR="003E69C6" w:rsidRPr="00F82CC2">
        <w:rPr>
          <w:rFonts w:ascii="Calibri" w:hAnsi="Calibri" w:cs="Arial"/>
          <w:color w:val="222222"/>
          <w:szCs w:val="22"/>
          <w:lang w:val="en-GB"/>
        </w:rPr>
        <w:t>information.</w:t>
      </w:r>
    </w:p>
    <w:p w14:paraId="2821996B" w14:textId="324F016F"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2072A1">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48A12591"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6B417B">
        <w:rPr>
          <w:rFonts w:cs="Arial"/>
          <w:color w:val="222222"/>
          <w:szCs w:val="18"/>
          <w:lang w:val="en-GB"/>
        </w:rPr>
        <w:t>e-tendering</w:t>
      </w:r>
      <w:r w:rsidRPr="00A039A7">
        <w:rPr>
          <w:rFonts w:cs="Arial"/>
          <w:color w:val="222222"/>
          <w:szCs w:val="18"/>
          <w:lang w:val="en-GB"/>
        </w:rPr>
        <w:t xml:space="preserve"> process.</w:t>
      </w:r>
    </w:p>
    <w:p w14:paraId="7127F8CF" w14:textId="77777777" w:rsidR="00AA4634" w:rsidRDefault="00AA4634" w:rsidP="00AA4634">
      <w:pPr>
        <w:tabs>
          <w:tab w:val="left" w:pos="900"/>
        </w:tabs>
        <w:rPr>
          <w:color w:val="222222"/>
        </w:rPr>
      </w:pPr>
    </w:p>
    <w:p w14:paraId="3B47899C" w14:textId="34D26FDB" w:rsidR="00431155" w:rsidRPr="00A039A7" w:rsidRDefault="00431155" w:rsidP="00431155">
      <w:pPr>
        <w:tabs>
          <w:tab w:val="left" w:pos="900"/>
        </w:tabs>
        <w:rPr>
          <w:b/>
          <w:color w:val="222222"/>
        </w:rPr>
      </w:pPr>
      <w:r w:rsidRPr="00A039A7">
        <w:rPr>
          <w:b/>
          <w:color w:val="222222"/>
        </w:rPr>
        <w:t xml:space="preserve">Bids can be submitted in one of two </w:t>
      </w:r>
      <w:r w:rsidR="006B417B"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2981C9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proofErr w:type="gramStart"/>
      <w:r w:rsidR="006B417B" w:rsidRPr="00EE1B34">
        <w:rPr>
          <w:rFonts w:ascii="Calibri" w:hAnsi="Calibri" w:cs="Arial"/>
          <w:color w:val="222222"/>
          <w:szCs w:val="22"/>
          <w:lang w:val="en-GB"/>
        </w:rPr>
        <w:t xml:space="preserve">in </w:t>
      </w:r>
      <w:r w:rsidR="00F82CC2">
        <w:rPr>
          <w:rFonts w:ascii="Calibri" w:hAnsi="Calibri" w:cs="Arial"/>
          <w:b/>
          <w:bCs/>
          <w:i/>
          <w:szCs w:val="22"/>
          <w:lang w:val="en-GB"/>
        </w:rPr>
        <w:t xml:space="preserve"> </w:t>
      </w:r>
      <w:r w:rsidR="00CD05A5">
        <w:rPr>
          <w:rFonts w:ascii="Calibri" w:hAnsi="Calibri" w:cs="Arial"/>
          <w:b/>
          <w:bCs/>
          <w:i/>
          <w:szCs w:val="22"/>
          <w:lang w:val="en-GB"/>
        </w:rPr>
        <w:t>GEL</w:t>
      </w:r>
      <w:proofErr w:type="gramEnd"/>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D7BB568"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sidR="00F25DED">
        <w:rPr>
          <w:rFonts w:ascii="Calibri" w:hAnsi="Calibri" w:cs="Arial"/>
          <w:color w:val="222222"/>
          <w:szCs w:val="22"/>
          <w:lang w:val="en-GB"/>
        </w:rPr>
        <w:t>RFQ</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00DB557D" w:rsidRPr="00EE1B34">
        <w:rPr>
          <w:rFonts w:ascii="Calibri" w:hAnsi="Calibri" w:cs="Arial"/>
          <w:color w:val="222222"/>
          <w:szCs w:val="22"/>
          <w:lang w:val="en-GB"/>
        </w:rPr>
        <w:t>in</w:t>
      </w:r>
      <w:r w:rsidR="00DB557D">
        <w:rPr>
          <w:rFonts w:ascii="Calibri" w:hAnsi="Calibri" w:cs="Arial"/>
          <w:color w:val="222222"/>
          <w:szCs w:val="22"/>
          <w:lang w:val="en-GB"/>
        </w:rPr>
        <w:t xml:space="preserve"> </w:t>
      </w:r>
      <w:r w:rsidR="00DB557D" w:rsidRPr="00DB557D">
        <w:rPr>
          <w:rFonts w:ascii="Calibri" w:hAnsi="Calibri" w:cs="Arial"/>
          <w:b/>
          <w:bCs/>
          <w:color w:val="222222"/>
          <w:szCs w:val="22"/>
          <w:lang w:val="en-GB"/>
        </w:rPr>
        <w:t>English</w:t>
      </w:r>
      <w:r w:rsidR="00562530" w:rsidRPr="00DB557D">
        <w:rPr>
          <w:rFonts w:ascii="Calibri" w:hAnsi="Calibri" w:cs="Arial"/>
          <w:b/>
          <w:bCs/>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76DCC75C" w:rsidR="00AA4634" w:rsidRPr="00707011" w:rsidRDefault="00AA4634" w:rsidP="00AA4634">
      <w:pPr>
        <w:pStyle w:val="ListParagraph"/>
        <w:tabs>
          <w:tab w:val="left" w:pos="360"/>
        </w:tabs>
        <w:ind w:left="0"/>
        <w:rPr>
          <w:color w:val="222222"/>
        </w:rPr>
      </w:pPr>
      <w:r w:rsidRPr="00707011">
        <w:rPr>
          <w:color w:val="222222"/>
        </w:rPr>
        <w:t xml:space="preserve"> All documentation </w:t>
      </w:r>
      <w:r w:rsidR="002808DB">
        <w:rPr>
          <w:color w:val="222222"/>
        </w:rPr>
        <w:t>shall</w:t>
      </w:r>
      <w:r w:rsidRPr="00707011">
        <w:rPr>
          <w:color w:val="222222"/>
        </w:rPr>
        <w:t xml:space="preserve"> be written </w:t>
      </w:r>
      <w:r w:rsidRPr="00562530">
        <w:t>in</w:t>
      </w:r>
      <w:r w:rsidRPr="00DB557D">
        <w:rPr>
          <w:b/>
          <w:bCs/>
        </w:rPr>
        <w:t xml:space="preserve"> </w:t>
      </w:r>
      <w:r w:rsidR="00562530" w:rsidRPr="00DB557D">
        <w:rPr>
          <w:rFonts w:ascii="Calibri" w:hAnsi="Calibri" w:cs="Arial"/>
          <w:b/>
          <w:bCs/>
          <w:i/>
          <w:szCs w:val="22"/>
          <w:u w:val="single"/>
          <w:lang w:val="en-GB"/>
        </w:rPr>
        <w:t>English</w:t>
      </w:r>
      <w:r w:rsidRPr="00562530">
        <w:t xml:space="preserve">. </w:t>
      </w:r>
      <w:r w:rsidRPr="00707011">
        <w:rPr>
          <w:color w:val="222222"/>
        </w:rPr>
        <w:t xml:space="preserve">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2B4ABA5B" w14:textId="77777777" w:rsidR="008D485D" w:rsidRDefault="00AA4634" w:rsidP="008D485D">
      <w:pPr>
        <w:pStyle w:val="Heading2"/>
        <w:numPr>
          <w:ilvl w:val="1"/>
          <w:numId w:val="1"/>
        </w:numPr>
        <w:rPr>
          <w:lang w:val="en-GB"/>
        </w:rPr>
      </w:pPr>
      <w:r w:rsidRPr="00EE1B34">
        <w:rPr>
          <w:lang w:val="en-GB"/>
        </w:rPr>
        <w:t>Validity Period</w:t>
      </w:r>
    </w:p>
    <w:p w14:paraId="326AEAB4" w14:textId="7424EE2B" w:rsidR="00AA4634" w:rsidRPr="008D485D" w:rsidRDefault="00AA4634" w:rsidP="008D485D">
      <w:pPr>
        <w:pStyle w:val="Heading2"/>
        <w:numPr>
          <w:ilvl w:val="0"/>
          <w:numId w:val="0"/>
        </w:numPr>
        <w:ind w:left="720"/>
        <w:rPr>
          <w:b w:val="0"/>
          <w:bCs/>
          <w:lang w:val="en-GB"/>
        </w:rPr>
      </w:pPr>
      <w:r w:rsidRPr="008D485D">
        <w:rPr>
          <w:rFonts w:ascii="Calibri" w:hAnsi="Calibri" w:cs="Arial"/>
          <w:b w:val="0"/>
          <w:bCs/>
          <w:color w:val="222222"/>
          <w:szCs w:val="22"/>
          <w:lang w:val="en-GB"/>
        </w:rPr>
        <w:t>Bids shall be valid for</w:t>
      </w:r>
      <w:r w:rsidR="00A70880" w:rsidRPr="008D485D">
        <w:rPr>
          <w:rFonts w:ascii="Calibri" w:hAnsi="Calibri" w:cs="Arial"/>
          <w:b w:val="0"/>
          <w:bCs/>
          <w:color w:val="222222"/>
          <w:szCs w:val="22"/>
          <w:lang w:val="en-GB"/>
        </w:rPr>
        <w:t xml:space="preserve"> a minimum of </w:t>
      </w:r>
      <w:r w:rsidR="000B0C73" w:rsidRPr="008D485D">
        <w:rPr>
          <w:rFonts w:ascii="Calibri" w:hAnsi="Calibri" w:cs="Arial"/>
          <w:b w:val="0"/>
          <w:bCs/>
          <w:color w:val="222222"/>
          <w:szCs w:val="22"/>
          <w:lang w:val="en-GB"/>
        </w:rPr>
        <w:t>15</w:t>
      </w:r>
      <w:r w:rsidR="00A70880" w:rsidRPr="008D485D">
        <w:rPr>
          <w:rFonts w:ascii="Calibri" w:hAnsi="Calibri" w:cs="Arial"/>
          <w:b w:val="0"/>
          <w:bCs/>
          <w:color w:val="222222"/>
          <w:szCs w:val="22"/>
          <w:lang w:val="en-GB"/>
        </w:rPr>
        <w:t xml:space="preserve"> Days</w:t>
      </w:r>
      <w:r w:rsidR="00DB557D" w:rsidRPr="008D485D">
        <w:rPr>
          <w:rFonts w:ascii="Calibri" w:hAnsi="Calibri" w:cs="Arial"/>
          <w:b w:val="0"/>
          <w:bCs/>
          <w:color w:val="222222"/>
          <w:szCs w:val="22"/>
          <w:lang w:val="en-GB"/>
        </w:rPr>
        <w:t xml:space="preserve"> after </w:t>
      </w:r>
      <w:r w:rsidR="00F25DED">
        <w:rPr>
          <w:rFonts w:ascii="Calibri" w:hAnsi="Calibri" w:cs="Arial"/>
          <w:b w:val="0"/>
          <w:bCs/>
          <w:color w:val="222222"/>
          <w:szCs w:val="22"/>
          <w:lang w:val="en-GB"/>
        </w:rPr>
        <w:t>RFQ</w:t>
      </w:r>
      <w:r w:rsidR="000B0C73" w:rsidRPr="008D485D">
        <w:rPr>
          <w:rFonts w:ascii="Calibri" w:hAnsi="Calibri" w:cs="Arial"/>
          <w:b w:val="0"/>
          <w:bCs/>
          <w:color w:val="222222"/>
          <w:szCs w:val="22"/>
          <w:lang w:val="en-GB"/>
        </w:rPr>
        <w:t xml:space="preserve"> closure</w:t>
      </w:r>
      <w:r w:rsidR="00DB557D" w:rsidRPr="008D485D">
        <w:rPr>
          <w:rFonts w:ascii="Calibri" w:hAnsi="Calibri" w:cs="Arial"/>
          <w:b w:val="0"/>
          <w:bCs/>
          <w:color w:val="222222"/>
          <w:szCs w:val="22"/>
          <w:lang w:val="en-GB"/>
        </w:rPr>
        <w:t>.</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08E83499"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w:t>
      </w:r>
      <w:r w:rsidR="00CB273E">
        <w:rPr>
          <w:rFonts w:ascii="Calibri" w:hAnsi="Calibri" w:cs="Arial"/>
          <w:color w:val="222222"/>
          <w:szCs w:val="22"/>
          <w:lang w:val="en-GB"/>
        </w:rPr>
        <w:t>te</w:t>
      </w:r>
      <w:r w:rsidRPr="00EE1B34">
        <w:rPr>
          <w:rFonts w:ascii="Calibri" w:hAnsi="Calibri" w:cs="Arial"/>
          <w:color w:val="222222"/>
          <w:szCs w:val="22"/>
          <w:lang w:val="en-GB"/>
        </w:rPr>
        <w:t xml:space="preserve"> c</w:t>
      </w:r>
      <w:r w:rsidR="00CB273E" w:rsidRPr="00EE1B34">
        <w:rPr>
          <w:rFonts w:ascii="Calibri" w:hAnsi="Calibri" w:cs="Arial"/>
          <w:color w:val="222222"/>
          <w:szCs w:val="22"/>
          <w:lang w:val="en-GB"/>
        </w:rPr>
        <w:t>) withdraws</w:t>
      </w:r>
      <w:r w:rsidRPr="00EE1B34">
        <w:rPr>
          <w:rFonts w:ascii="Calibri" w:hAnsi="Calibri" w:cs="Arial"/>
          <w:color w:val="222222"/>
          <w:szCs w:val="22"/>
          <w:lang w:val="en-GB"/>
        </w:rPr>
        <w:t xml:space="preserve"> and/or supplementary information submitted after the time and date of the </w:t>
      </w:r>
      <w:proofErr w:type="spellStart"/>
      <w:r w:rsidR="00764110">
        <w:rPr>
          <w:rFonts w:ascii="Calibri" w:hAnsi="Calibri" w:cs="Arial"/>
          <w:color w:val="222222"/>
          <w:szCs w:val="22"/>
          <w:lang w:val="en-GB"/>
        </w:rPr>
        <w:t>R</w:t>
      </w:r>
      <w:r w:rsidR="00F25DED">
        <w:rPr>
          <w:rFonts w:ascii="Calibri" w:hAnsi="Calibri" w:cs="Arial"/>
          <w:color w:val="222222"/>
          <w:szCs w:val="22"/>
          <w:lang w:val="en-GB"/>
        </w:rPr>
        <w:t>FQ</w:t>
      </w:r>
      <w:r w:rsidRPr="00EE1B34">
        <w:rPr>
          <w:rFonts w:ascii="Calibri" w:hAnsi="Calibri" w:cs="Arial"/>
          <w:color w:val="222222"/>
          <w:szCs w:val="22"/>
          <w:lang w:val="en-GB"/>
        </w:rPr>
        <w:t>Closure</w:t>
      </w:r>
      <w:proofErr w:type="spellEnd"/>
      <w:r w:rsidRPr="00EE1B34">
        <w:rPr>
          <w:rFonts w:ascii="Calibri" w:hAnsi="Calibri" w:cs="Arial"/>
          <w:color w:val="222222"/>
          <w:szCs w:val="22"/>
          <w:lang w:val="en-GB"/>
        </w:rPr>
        <w:t>.</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77D5713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 xml:space="preserve">This </w:t>
      </w:r>
      <w:r w:rsidR="00C22D00">
        <w:rPr>
          <w:rFonts w:ascii="Calibri" w:hAnsi="Calibri" w:cs="Arial"/>
          <w:color w:val="222222"/>
          <w:szCs w:val="22"/>
          <w:lang w:val="en-GB"/>
        </w:rPr>
        <w:t>RFQ</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w:t>
      </w:r>
      <w:r w:rsidR="008C1046">
        <w:rPr>
          <w:rFonts w:ascii="Calibri" w:hAnsi="Calibri" w:cs="Arial"/>
          <w:color w:val="222222"/>
          <w:szCs w:val="22"/>
          <w:lang w:val="en-GB"/>
        </w:rPr>
        <w:t>under</w:t>
      </w:r>
      <w:r w:rsidR="00ED4934" w:rsidRPr="00EE1B34">
        <w:rPr>
          <w:rFonts w:ascii="Calibri" w:hAnsi="Calibri" w:cs="Arial"/>
          <w:color w:val="222222"/>
          <w:szCs w:val="22"/>
          <w:lang w:val="en-GB"/>
        </w:rPr>
        <w:t xml:space="preserve">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38AFA062" w14:textId="16C1D74E"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DRC will notify successful Bidders of its decision with respect to their Bids as soon as possible after the Bids are opened. DRC re</w:t>
      </w:r>
      <w:r w:rsidR="00764110">
        <w:rPr>
          <w:rFonts w:ascii="Calibri" w:hAnsi="Calibri" w:cs="Arial"/>
          <w:color w:val="222222"/>
          <w:szCs w:val="22"/>
          <w:lang w:val="en-GB"/>
        </w:rPr>
        <w:t xml:space="preserve">serves the right to cancel any </w:t>
      </w:r>
      <w:r w:rsidR="00F25DED">
        <w:rPr>
          <w:rFonts w:ascii="Calibri" w:hAnsi="Calibri" w:cs="Arial"/>
          <w:color w:val="222222"/>
          <w:szCs w:val="22"/>
          <w:lang w:val="en-GB"/>
        </w:rPr>
        <w:t>RFQ</w:t>
      </w:r>
      <w:r w:rsidRPr="00EE1B34">
        <w:rPr>
          <w:rFonts w:ascii="Calibri" w:hAnsi="Calibri" w:cs="Arial"/>
          <w:color w:val="222222"/>
          <w:szCs w:val="22"/>
          <w:lang w:val="en-GB"/>
        </w:rPr>
        <w:t>, to reject any or all Bids in whole or in part, and to award any contract.</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6959DE17"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 xml:space="preserve">This </w:t>
      </w:r>
      <w:r w:rsidR="001A6AF8">
        <w:rPr>
          <w:rFonts w:ascii="Calibri" w:hAnsi="Calibri" w:cs="Arial"/>
          <w:color w:val="222222"/>
          <w:szCs w:val="22"/>
          <w:lang w:val="en-GB"/>
        </w:rPr>
        <w:t>RFQ</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sidR="006249E8">
        <w:rPr>
          <w:rFonts w:ascii="Calibri" w:hAnsi="Calibri" w:cs="Arial"/>
          <w:color w:val="222222"/>
          <w:szCs w:val="22"/>
          <w:lang w:val="en-GB"/>
        </w:rPr>
        <w:t xml:space="preserve">RFQ </w:t>
      </w:r>
      <w:r w:rsidR="00ED4934" w:rsidRPr="00EE1B34">
        <w:rPr>
          <w:rFonts w:ascii="Calibri" w:hAnsi="Calibri" w:cs="Arial"/>
          <w:color w:val="222222"/>
          <w:szCs w:val="22"/>
          <w:lang w:val="en-GB"/>
        </w:rPr>
        <w:t>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 xml:space="preserve">ng the other provisions of the </w:t>
      </w:r>
      <w:r w:rsidR="006249E8">
        <w:rPr>
          <w:rFonts w:ascii="Calibri" w:hAnsi="Calibri" w:cs="Arial"/>
          <w:color w:val="222222"/>
          <w:szCs w:val="22"/>
          <w:lang w:val="en-GB"/>
        </w:rPr>
        <w:t>RFQ</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 xml:space="preserve">ponds in any other way to this </w:t>
      </w:r>
      <w:r w:rsidR="006249E8">
        <w:rPr>
          <w:rFonts w:ascii="Calibri" w:hAnsi="Calibri" w:cs="Arial"/>
          <w:color w:val="222222"/>
          <w:szCs w:val="22"/>
          <w:lang w:val="en-GB"/>
        </w:rPr>
        <w:t>RFQ</w:t>
      </w:r>
      <w:r w:rsidR="00ED4934" w:rsidRPr="00EE1B34">
        <w:rPr>
          <w:rFonts w:ascii="Calibri" w:hAnsi="Calibri" w:cs="Arial"/>
          <w:color w:val="222222"/>
          <w:szCs w:val="22"/>
          <w:lang w:val="en-GB"/>
        </w:rPr>
        <w:t>.</w:t>
      </w:r>
    </w:p>
    <w:p w14:paraId="0BE5C730"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7A1BA89F" w14:textId="02348478" w:rsidR="00ED4934" w:rsidRPr="009B094B" w:rsidRDefault="00ED4934" w:rsidP="00ED4934">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3DAA11AE"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B05151">
        <w:rPr>
          <w:rFonts w:ascii="Calibri" w:hAnsi="Calibri" w:cs="Arial"/>
          <w:color w:val="222222"/>
          <w:szCs w:val="22"/>
          <w:lang w:val="en-GB"/>
        </w:rPr>
        <w:t>favouritism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2072A1">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D54251">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2C84E2C"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t>
      </w:r>
      <w:proofErr w:type="gramStart"/>
      <w:r w:rsidRPr="3CA25B20">
        <w:rPr>
          <w:rFonts w:ascii="Calibri" w:hAnsi="Calibri" w:cs="Arial"/>
          <w:color w:val="222222"/>
          <w:lang w:val="en-GB"/>
        </w:rPr>
        <w:t xml:space="preserve">with </w:t>
      </w:r>
      <w:r w:rsidR="00D54251">
        <w:rPr>
          <w:rFonts w:ascii="Calibri" w:hAnsi="Calibri" w:cs="Arial"/>
          <w:color w:val="222222"/>
          <w:lang w:val="en-GB"/>
        </w:rPr>
        <w:t>regard</w:t>
      </w:r>
      <w:r w:rsidRPr="3CA25B20">
        <w:rPr>
          <w:rFonts w:ascii="Calibri" w:hAnsi="Calibri" w:cs="Arial"/>
          <w:color w:val="222222"/>
          <w:lang w:val="en-GB"/>
        </w:rPr>
        <w:t xml:space="preserve"> to</w:t>
      </w:r>
      <w:proofErr w:type="gramEnd"/>
      <w:r w:rsidRPr="3CA25B20">
        <w:rPr>
          <w:rFonts w:ascii="Calibri" w:hAnsi="Calibri" w:cs="Arial"/>
          <w:color w:val="222222"/>
          <w:lang w:val="en-GB"/>
        </w:rPr>
        <w:t xml:space="preserve"> Anti-Corruption to Third Parties. The Bidder furthermore agrees to inform DRC immediately of any suspicion or information it receives from any source alleging a violation of this policy to the contact details of the specific DRC country operations via </w:t>
      </w:r>
      <w:hyperlink r:id="rId14">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5">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42BE762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D54251">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D54251">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254B2F9"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564B25A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w:t>
      </w:r>
      <w:r w:rsidR="00B05151">
        <w:rPr>
          <w:rFonts w:ascii="Calibri" w:hAnsi="Calibri" w:cs="Arial"/>
          <w:color w:val="222222"/>
          <w:szCs w:val="22"/>
          <w:lang w:val="en-GB"/>
        </w:rPr>
        <w:t>honoured</w:t>
      </w:r>
      <w:r w:rsidRPr="00EE1B34">
        <w:rPr>
          <w:rFonts w:ascii="Calibri" w:hAnsi="Calibri" w:cs="Arial"/>
          <w:color w:val="222222"/>
          <w:szCs w:val="22"/>
          <w:lang w:val="en-GB"/>
        </w:rPr>
        <w:t>.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62E6DF6"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w:t>
      </w:r>
      <w:r w:rsidR="00A409B2">
        <w:rPr>
          <w:rFonts w:ascii="Calibri" w:hAnsi="Calibri" w:cs="Arial"/>
          <w:color w:val="222222"/>
          <w:szCs w:val="22"/>
          <w:lang w:val="en-GB"/>
        </w:rPr>
        <w:t>FQ</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 xml:space="preserve">on shall be allowed after the </w:t>
      </w:r>
      <w:r w:rsidR="003B2F22">
        <w:rPr>
          <w:rFonts w:ascii="Calibri" w:hAnsi="Calibri" w:cs="Arial"/>
          <w:color w:val="222222"/>
          <w:szCs w:val="22"/>
          <w:lang w:val="en-GB"/>
        </w:rPr>
        <w:t>RFQ</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14162077"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w:t>
      </w:r>
      <w:r w:rsidR="003B2F22">
        <w:rPr>
          <w:rFonts w:ascii="Calibri" w:hAnsi="Calibri" w:cs="Arial"/>
          <w:color w:val="222222"/>
          <w:szCs w:val="22"/>
          <w:lang w:val="en-GB"/>
        </w:rPr>
        <w:t>FQ</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246414C2" w:rsidR="00B77F40" w:rsidRPr="00EE1B34" w:rsidRDefault="00ED4934" w:rsidP="00972789">
      <w:pPr>
        <w:pStyle w:val="Heading1"/>
        <w:rPr>
          <w:lang w:val="en-GB"/>
        </w:rPr>
      </w:pPr>
      <w:r w:rsidRPr="00EE1B34">
        <w:rPr>
          <w:lang w:val="en-GB"/>
        </w:rPr>
        <w:t xml:space="preserve">Opening of the </w:t>
      </w:r>
      <w:r w:rsidR="00D339E0">
        <w:rPr>
          <w:lang w:val="en-GB"/>
        </w:rPr>
        <w:t>RFQ</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29F334FB" w:rsidR="00ED4934" w:rsidRPr="00764110" w:rsidRDefault="00764110" w:rsidP="00764110">
      <w:pPr>
        <w:pStyle w:val="Heading1"/>
        <w:rPr>
          <w:lang w:val="en-GB"/>
        </w:rPr>
      </w:pPr>
      <w:r>
        <w:rPr>
          <w:lang w:val="en-GB"/>
        </w:rPr>
        <w:t>Cancellation of the RF</w:t>
      </w:r>
      <w:r w:rsidR="00D339E0">
        <w:rPr>
          <w:lang w:val="en-GB"/>
        </w:rPr>
        <w:t>Q</w:t>
      </w:r>
    </w:p>
    <w:p w14:paraId="392E9ED4" w14:textId="41FA9726"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w:t>
      </w:r>
      <w:r w:rsidR="00D339E0">
        <w:rPr>
          <w:rFonts w:ascii="Calibri" w:hAnsi="Calibri" w:cs="Arial"/>
          <w:szCs w:val="22"/>
          <w:lang w:val="en-GB"/>
        </w:rPr>
        <w:t>Q</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w:t>
      </w:r>
      <w:r w:rsidR="003B2F22">
        <w:rPr>
          <w:rFonts w:ascii="Calibri" w:hAnsi="Calibri" w:cs="Arial"/>
          <w:szCs w:val="22"/>
          <w:lang w:val="en-GB"/>
        </w:rPr>
        <w:t xml:space="preserve">FQ </w:t>
      </w:r>
      <w:r w:rsidRPr="00EE1B34">
        <w:rPr>
          <w:rFonts w:ascii="Calibri" w:hAnsi="Calibri" w:cs="Arial"/>
          <w:szCs w:val="22"/>
          <w:lang w:val="en-GB"/>
        </w:rPr>
        <w:t xml:space="preserve">is </w:t>
      </w:r>
      <w:r w:rsidR="00003E75">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1B3BB35A" w:rsidR="00ED4934" w:rsidRPr="00EE1B34" w:rsidRDefault="00764110" w:rsidP="00ED4934">
      <w:pPr>
        <w:rPr>
          <w:rFonts w:ascii="Calibri" w:hAnsi="Calibri" w:cs="Arial"/>
          <w:szCs w:val="22"/>
          <w:lang w:val="en-GB"/>
        </w:rPr>
      </w:pPr>
      <w:r>
        <w:rPr>
          <w:rFonts w:ascii="Calibri" w:hAnsi="Calibri" w:cs="Arial"/>
          <w:szCs w:val="22"/>
          <w:lang w:val="en-GB"/>
        </w:rPr>
        <w:t>The R</w:t>
      </w:r>
      <w:r w:rsidR="00D339E0">
        <w:rPr>
          <w:rFonts w:ascii="Calibri" w:hAnsi="Calibri" w:cs="Arial"/>
          <w:szCs w:val="22"/>
          <w:lang w:val="en-GB"/>
        </w:rPr>
        <w:t>FQ</w:t>
      </w:r>
      <w:r w:rsidR="00ED4934" w:rsidRPr="00EE1B34">
        <w:rPr>
          <w:rFonts w:ascii="Calibri" w:hAnsi="Calibri" w:cs="Arial"/>
          <w:szCs w:val="22"/>
          <w:lang w:val="en-GB"/>
        </w:rPr>
        <w:t xml:space="preserve"> may be </w:t>
      </w:r>
      <w:r w:rsidR="00DB557D">
        <w:rPr>
          <w:rFonts w:ascii="Calibri" w:hAnsi="Calibri" w:cs="Arial"/>
          <w:szCs w:val="22"/>
          <w:lang w:val="en-GB"/>
        </w:rPr>
        <w:t>cancelled</w:t>
      </w:r>
      <w:r w:rsidR="00ED4934"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0DCFF2F3"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r w:rsidR="00DB557D" w:rsidRPr="00EE1B34">
        <w:rPr>
          <w:rFonts w:ascii="Calibri" w:hAnsi="Calibri" w:cs="Arial"/>
          <w:szCs w:val="22"/>
          <w:lang w:val="en-GB"/>
        </w:rPr>
        <w:t>altered.</w:t>
      </w:r>
    </w:p>
    <w:p w14:paraId="12E9E060" w14:textId="345AB079"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r w:rsidR="00DB557D" w:rsidRPr="00EE1B34">
        <w:rPr>
          <w:rFonts w:ascii="Calibri" w:hAnsi="Calibri" w:cs="Arial"/>
          <w:szCs w:val="22"/>
          <w:lang w:val="en-GB"/>
        </w:rPr>
        <w:t>impossible.</w:t>
      </w:r>
    </w:p>
    <w:p w14:paraId="315187CF" w14:textId="3614BD38"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all technically compliant Bids exceed the financial resources </w:t>
      </w:r>
      <w:r w:rsidR="000C7F2D" w:rsidRPr="00EE1B34">
        <w:rPr>
          <w:rFonts w:ascii="Calibri" w:hAnsi="Calibri" w:cs="Arial"/>
          <w:szCs w:val="22"/>
          <w:lang w:val="en-GB"/>
        </w:rPr>
        <w:t>available.</w:t>
      </w:r>
      <w:r w:rsidR="00F45FEA">
        <w:rPr>
          <w:rFonts w:ascii="Calibri" w:hAnsi="Calibri" w:cs="Arial"/>
          <w:szCs w:val="22"/>
          <w:lang w:val="en-GB"/>
        </w:rPr>
        <w:t xml:space="preserve"> </w:t>
      </w:r>
    </w:p>
    <w:p w14:paraId="1FD3EE3D" w14:textId="6CA7D03B"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r w:rsidR="00DB557D" w:rsidRPr="00EE1B34">
        <w:rPr>
          <w:rFonts w:ascii="Calibri" w:hAnsi="Calibri" w:cs="Arial"/>
          <w:szCs w:val="22"/>
          <w:lang w:val="en-GB"/>
        </w:rPr>
        <w:t>where</w:t>
      </w:r>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40192DCF"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r w:rsidR="00DB557D" w:rsidRPr="00EE1B34">
        <w:rPr>
          <w:rFonts w:ascii="Calibri" w:hAnsi="Calibri" w:cs="Arial"/>
          <w:szCs w:val="22"/>
          <w:lang w:val="en-GB"/>
        </w:rPr>
        <w:t>damages</w:t>
      </w:r>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w:t>
      </w:r>
      <w:r w:rsidR="00614C74">
        <w:rPr>
          <w:rFonts w:ascii="Calibri" w:hAnsi="Calibri" w:cs="Arial"/>
          <w:szCs w:val="22"/>
          <w:lang w:val="en-GB"/>
        </w:rPr>
        <w:t>Q</w:t>
      </w:r>
      <w:r w:rsidR="00ED4934" w:rsidRPr="00EE1B34">
        <w:rPr>
          <w:rFonts w:ascii="Calibri" w:hAnsi="Calibri" w:cs="Arial"/>
          <w:szCs w:val="22"/>
          <w:lang w:val="en-GB"/>
        </w:rPr>
        <w:t xml:space="preserve">, even if DRC has been advised of the possibility of damages. The publication of a procurement notice does not commit DRC to implement the </w:t>
      </w:r>
      <w:r w:rsidR="00950DA5">
        <w:rPr>
          <w:rFonts w:ascii="Calibri" w:hAnsi="Calibri" w:cs="Arial"/>
          <w:szCs w:val="22"/>
          <w:lang w:val="en-GB"/>
        </w:rPr>
        <w:t>program</w:t>
      </w:r>
      <w:r w:rsidR="00ED4934" w:rsidRPr="00EE1B34">
        <w:rPr>
          <w:rFonts w:ascii="Calibri" w:hAnsi="Calibri" w:cs="Arial"/>
          <w:szCs w:val="22"/>
          <w:lang w:val="en-GB"/>
        </w:rPr>
        <w:t xml:space="preserv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69F4F230" w:rsidR="00ED4934" w:rsidRPr="00EE1B34" w:rsidRDefault="00764110" w:rsidP="00972789">
      <w:pPr>
        <w:pStyle w:val="Heading1"/>
        <w:rPr>
          <w:lang w:val="en-GB"/>
        </w:rPr>
      </w:pPr>
      <w:r>
        <w:rPr>
          <w:lang w:val="en-GB"/>
        </w:rPr>
        <w:t>Queries about this RF</w:t>
      </w:r>
      <w:r w:rsidR="009B5037">
        <w:rPr>
          <w:lang w:val="en-GB"/>
        </w:rPr>
        <w:t>Q</w:t>
      </w:r>
    </w:p>
    <w:p w14:paraId="67959B05" w14:textId="056106A8" w:rsidR="00ED4934" w:rsidRDefault="00764110" w:rsidP="00972789">
      <w:pPr>
        <w:rPr>
          <w:color w:val="FF0000"/>
          <w:lang w:val="en-GB"/>
        </w:rPr>
      </w:pPr>
      <w:r w:rsidRPr="001F6F04">
        <w:rPr>
          <w:lang w:val="en-GB"/>
        </w:rPr>
        <w:t>For queries on this RF</w:t>
      </w:r>
      <w:r w:rsidR="009B5037">
        <w:rPr>
          <w:lang w:val="en-GB"/>
        </w:rPr>
        <w:t>Q</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r w:rsidR="00A61B26">
        <w:rPr>
          <w:lang w:val="en-GB"/>
        </w:rPr>
        <w:t xml:space="preserve">at </w:t>
      </w:r>
      <w:hyperlink r:id="rId17" w:history="1">
        <w:r w:rsidR="001C77D0" w:rsidRPr="00446648">
          <w:rPr>
            <w:rStyle w:val="Hyperlink"/>
            <w:b/>
            <w:bCs/>
            <w:lang w:val="en-GB"/>
          </w:rPr>
          <w:t>ekaterine.basaria@drc.ngo</w:t>
        </w:r>
      </w:hyperlink>
    </w:p>
    <w:p w14:paraId="092EADAF" w14:textId="77777777" w:rsidR="001C77D0" w:rsidRPr="00EE1B34" w:rsidRDefault="001C77D0" w:rsidP="00972789">
      <w:pPr>
        <w:rPr>
          <w:lang w:val="en-GB"/>
        </w:rPr>
      </w:pPr>
    </w:p>
    <w:p w14:paraId="65F949EB" w14:textId="79A1BF1D"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w:t>
      </w:r>
      <w:r w:rsidR="009B5037">
        <w:rPr>
          <w:rFonts w:ascii="Calibri" w:hAnsi="Calibri" w:cs="Arial"/>
          <w:color w:val="222222"/>
          <w:szCs w:val="22"/>
          <w:lang w:val="en-GB"/>
        </w:rPr>
        <w:t>Q</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w:t>
      </w:r>
      <w:r w:rsidR="00A61B26">
        <w:rPr>
          <w:rFonts w:ascii="Calibri" w:hAnsi="Calibri" w:cs="Arial"/>
          <w:color w:val="222222"/>
          <w:szCs w:val="22"/>
          <w:lang w:val="en-GB"/>
        </w:rPr>
        <w:t>In</w:t>
      </w:r>
      <w:r w:rsidR="00ED4934" w:rsidRPr="00EE1B34">
        <w:rPr>
          <w:rFonts w:ascii="Calibri" w:hAnsi="Calibri" w:cs="Arial"/>
          <w:color w:val="222222"/>
          <w:szCs w:val="22"/>
          <w:lang w:val="en-GB"/>
        </w:rPr>
        <w:t xml:space="preserve"> the subject line, plea</w:t>
      </w:r>
      <w:r>
        <w:rPr>
          <w:rFonts w:ascii="Calibri" w:hAnsi="Calibri" w:cs="Arial"/>
          <w:color w:val="222222"/>
          <w:szCs w:val="22"/>
          <w:lang w:val="en-GB"/>
        </w:rPr>
        <w:t>se indicate the RF</w:t>
      </w:r>
      <w:r w:rsidR="003D0919">
        <w:rPr>
          <w:rFonts w:ascii="Calibri" w:hAnsi="Calibri" w:cs="Arial"/>
          <w:color w:val="222222"/>
          <w:szCs w:val="22"/>
          <w:lang w:val="en-GB"/>
        </w:rPr>
        <w:t>Q</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1314056B" w:rsidR="00CB13DA" w:rsidRPr="00EE1B34" w:rsidRDefault="00764110" w:rsidP="00972789">
      <w:pPr>
        <w:pStyle w:val="Heading1"/>
        <w:rPr>
          <w:lang w:val="en-GB"/>
        </w:rPr>
      </w:pPr>
      <w:r>
        <w:rPr>
          <w:lang w:val="en-GB"/>
        </w:rPr>
        <w:t>RF</w:t>
      </w:r>
      <w:r w:rsidR="000E37DB">
        <w:rPr>
          <w:lang w:val="en-GB"/>
        </w:rPr>
        <w:t>Q</w:t>
      </w:r>
      <w:r w:rsidR="00682714" w:rsidRPr="00EE1B34">
        <w:rPr>
          <w:lang w:val="en-GB"/>
        </w:rPr>
        <w:t xml:space="preserve"> Documents</w:t>
      </w:r>
    </w:p>
    <w:p w14:paraId="465C14C3" w14:textId="16C7B337" w:rsidR="00042D6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w:t>
      </w:r>
      <w:r w:rsidR="000E37DB">
        <w:rPr>
          <w:rFonts w:ascii="Calibri" w:hAnsi="Calibri" w:cs="Arial"/>
          <w:color w:val="222222"/>
          <w:szCs w:val="22"/>
          <w:lang w:val="en-GB"/>
        </w:rPr>
        <w:t>FQ</w:t>
      </w:r>
      <w:r w:rsidR="00042D64" w:rsidRPr="00EE1B34">
        <w:rPr>
          <w:rFonts w:ascii="Calibri" w:hAnsi="Calibri" w:cs="Arial"/>
          <w:color w:val="222222"/>
          <w:szCs w:val="22"/>
          <w:lang w:val="en-GB"/>
        </w:rPr>
        <w:t xml:space="preserve"> document contains the following:</w:t>
      </w:r>
    </w:p>
    <w:p w14:paraId="46D9FA87" w14:textId="77777777" w:rsidR="00CA49E2" w:rsidRPr="00EE1B34" w:rsidRDefault="00CA49E2" w:rsidP="003F0DB2">
      <w:pPr>
        <w:shd w:val="clear" w:color="auto" w:fill="FFFFFF"/>
        <w:rPr>
          <w:rFonts w:ascii="Calibri" w:hAnsi="Calibri" w:cs="Arial"/>
          <w:color w:val="222222"/>
          <w:szCs w:val="22"/>
          <w:lang w:val="en-GB"/>
        </w:rPr>
      </w:pPr>
    </w:p>
    <w:p w14:paraId="161D9993" w14:textId="7318F008" w:rsidR="005E4AB5" w:rsidRDefault="00CA5025" w:rsidP="005E4AB5">
      <w:pPr>
        <w:shd w:val="clear" w:color="auto" w:fill="FFFFFF"/>
        <w:spacing w:line="276" w:lineRule="auto"/>
        <w:rPr>
          <w:rFonts w:ascii="Calibri" w:hAnsi="Calibri" w:cs="Arial"/>
          <w:color w:val="222222"/>
          <w:lang w:val="en-GB"/>
        </w:rPr>
      </w:pPr>
      <w:r>
        <w:rPr>
          <w:rFonts w:ascii="Calibri" w:hAnsi="Calibri" w:cs="Arial"/>
          <w:color w:val="222222"/>
          <w:szCs w:val="22"/>
          <w:lang w:val="en-GB"/>
        </w:rPr>
        <w:t xml:space="preserve">      </w:t>
      </w:r>
      <w:r w:rsidR="005E4AB5">
        <w:rPr>
          <w:rFonts w:ascii="Calibri" w:hAnsi="Calibri" w:cs="Arial"/>
          <w:color w:val="222222"/>
          <w:lang w:val="en-GB"/>
        </w:rPr>
        <w:t xml:space="preserve">  1. </w:t>
      </w:r>
      <w:r w:rsidR="00042D64" w:rsidRPr="2E1EECD6">
        <w:rPr>
          <w:rFonts w:ascii="Calibri" w:hAnsi="Calibri" w:cs="Arial"/>
          <w:color w:val="222222"/>
          <w:lang w:val="en-GB"/>
        </w:rPr>
        <w:t>This covering Letter</w:t>
      </w:r>
    </w:p>
    <w:p w14:paraId="704753F5" w14:textId="7E71258D" w:rsidR="00A23250" w:rsidRPr="00EE1B34" w:rsidRDefault="0024058B" w:rsidP="000E37DB">
      <w:pPr>
        <w:shd w:val="clear" w:color="auto" w:fill="FFFFFF"/>
        <w:spacing w:line="276" w:lineRule="auto"/>
        <w:rPr>
          <w:rFonts w:ascii="Calibri" w:hAnsi="Calibri" w:cs="Arial"/>
          <w:color w:val="222222"/>
          <w:szCs w:val="22"/>
          <w:lang w:val="en-GB"/>
        </w:rPr>
      </w:pPr>
      <w:r>
        <w:rPr>
          <w:rFonts w:ascii="Calibri" w:hAnsi="Calibri" w:cs="Arial"/>
          <w:color w:val="222222"/>
          <w:lang w:val="en-GB"/>
        </w:rPr>
        <w:t xml:space="preserve">     </w:t>
      </w:r>
      <w:r w:rsidR="000E37DB">
        <w:rPr>
          <w:rFonts w:ascii="Calibri" w:hAnsi="Calibri" w:cs="Arial"/>
          <w:color w:val="222222"/>
          <w:szCs w:val="22"/>
          <w:lang w:val="en-GB"/>
        </w:rPr>
        <w:t xml:space="preserve">   </w:t>
      </w:r>
      <w:r w:rsidR="000E37DB">
        <w:rPr>
          <w:rFonts w:ascii="Calibri" w:hAnsi="Calibri" w:cs="Arial"/>
          <w:color w:val="222222"/>
          <w:lang w:val="en-GB"/>
        </w:rPr>
        <w:t>2</w:t>
      </w:r>
      <w:r w:rsidR="0097448D">
        <w:rPr>
          <w:rFonts w:ascii="Calibri" w:hAnsi="Calibri" w:cs="Arial"/>
          <w:color w:val="222222"/>
          <w:lang w:val="en-GB"/>
        </w:rPr>
        <w:t xml:space="preserve">. </w:t>
      </w:r>
      <w:r w:rsidR="00042D64" w:rsidRPr="2E1EECD6">
        <w:rPr>
          <w:rFonts w:ascii="Calibri" w:hAnsi="Calibri" w:cs="Arial"/>
          <w:color w:val="222222"/>
          <w:lang w:val="en-GB"/>
        </w:rPr>
        <w:t xml:space="preserve">Annex </w:t>
      </w:r>
      <w:r w:rsidR="00DC711F">
        <w:rPr>
          <w:rFonts w:ascii="Calibri" w:hAnsi="Calibri" w:cs="Arial"/>
          <w:color w:val="222222"/>
          <w:lang w:val="en-GB"/>
        </w:rPr>
        <w:t>A</w:t>
      </w:r>
      <w:r w:rsidR="00C52C53" w:rsidRPr="2E1EECD6">
        <w:rPr>
          <w:rFonts w:ascii="Calibri" w:hAnsi="Calibri" w:cs="Arial"/>
          <w:color w:val="222222"/>
          <w:lang w:val="en-GB"/>
        </w:rPr>
        <w:t>:</w:t>
      </w:r>
      <w:r w:rsidR="00042D64">
        <w:tab/>
      </w:r>
      <w:r w:rsidR="00DC711F">
        <w:t xml:space="preserve">     </w:t>
      </w:r>
      <w:r w:rsidR="00042D64" w:rsidRPr="2E1EECD6">
        <w:rPr>
          <w:rFonts w:ascii="Calibri" w:hAnsi="Calibri" w:cs="Arial"/>
          <w:color w:val="222222"/>
          <w:lang w:val="en-GB"/>
        </w:rPr>
        <w:t>Tender and Contract Award Acknowledgment Certificate</w:t>
      </w:r>
    </w:p>
    <w:p w14:paraId="16503CDB" w14:textId="24B0AFBC" w:rsidR="00A23250" w:rsidRPr="003113D2" w:rsidRDefault="000E37D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3</w:t>
      </w:r>
      <w:r w:rsidR="0097448D">
        <w:rPr>
          <w:rFonts w:ascii="Calibri" w:hAnsi="Calibri" w:cs="Arial"/>
          <w:color w:val="222222"/>
          <w:lang w:val="en-GB"/>
        </w:rPr>
        <w:t xml:space="preserve">. </w:t>
      </w:r>
      <w:r w:rsidR="00042D64" w:rsidRPr="2E1EECD6">
        <w:rPr>
          <w:rFonts w:ascii="Calibri" w:hAnsi="Calibri" w:cs="Arial"/>
          <w:color w:val="222222"/>
          <w:lang w:val="en-GB"/>
        </w:rPr>
        <w:t xml:space="preserve">Annex </w:t>
      </w:r>
      <w:r w:rsidR="00DC711F">
        <w:rPr>
          <w:rFonts w:ascii="Calibri" w:hAnsi="Calibri" w:cs="Arial"/>
          <w:color w:val="222222"/>
          <w:lang w:val="en-GB"/>
        </w:rPr>
        <w:t>B</w:t>
      </w:r>
      <w:r w:rsidR="00C52C53" w:rsidRPr="2E1EECD6">
        <w:rPr>
          <w:rFonts w:ascii="Calibri" w:hAnsi="Calibri" w:cs="Arial"/>
          <w:color w:val="222222"/>
          <w:lang w:val="en-GB"/>
        </w:rPr>
        <w:t>:</w:t>
      </w:r>
      <w:r w:rsidR="00042D64">
        <w:tab/>
      </w:r>
      <w:r w:rsidR="00682714" w:rsidRPr="2E1EECD6">
        <w:rPr>
          <w:rFonts w:ascii="Calibri" w:hAnsi="Calibri" w:cs="Arial"/>
          <w:color w:val="222222"/>
          <w:lang w:val="en-GB"/>
        </w:rPr>
        <w:t xml:space="preserve">DRC General Conditions of Contract </w:t>
      </w:r>
    </w:p>
    <w:p w14:paraId="189B0242" w14:textId="5F62558D" w:rsidR="00042D64" w:rsidRPr="003113D2" w:rsidRDefault="000E37DB" w:rsidP="0097448D">
      <w:p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lang w:val="en-GB"/>
        </w:rPr>
        <w:t>4</w:t>
      </w:r>
      <w:r w:rsidR="0097448D">
        <w:rPr>
          <w:rFonts w:ascii="Calibri" w:hAnsi="Calibri" w:cs="Arial"/>
          <w:color w:val="222222"/>
          <w:lang w:val="en-GB"/>
        </w:rPr>
        <w:t xml:space="preserve">. </w:t>
      </w:r>
      <w:r w:rsidR="00042D64" w:rsidRPr="2E1EECD6">
        <w:rPr>
          <w:rFonts w:ascii="Calibri" w:hAnsi="Calibri" w:cs="Arial"/>
          <w:color w:val="222222"/>
          <w:lang w:val="en-GB"/>
        </w:rPr>
        <w:t xml:space="preserve">Annex </w:t>
      </w:r>
      <w:r w:rsidR="00DC711F">
        <w:rPr>
          <w:rFonts w:ascii="Calibri" w:hAnsi="Calibri" w:cs="Arial"/>
          <w:color w:val="222222"/>
          <w:lang w:val="en-GB"/>
        </w:rPr>
        <w:t>C</w:t>
      </w:r>
      <w:r w:rsidR="00C52C53" w:rsidRPr="2E1EECD6">
        <w:rPr>
          <w:rFonts w:ascii="Calibri" w:hAnsi="Calibri" w:cs="Arial"/>
          <w:color w:val="222222"/>
          <w:lang w:val="en-GB"/>
        </w:rPr>
        <w:t>:</w:t>
      </w:r>
      <w:r w:rsidR="00042D64">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6FAD4712" w:rsidR="00C52C53" w:rsidRDefault="000E37DB" w:rsidP="0097448D">
      <w:pPr>
        <w:shd w:val="clear" w:color="auto" w:fill="FFFFFF"/>
        <w:tabs>
          <w:tab w:val="left" w:pos="720"/>
          <w:tab w:val="left" w:pos="1710"/>
        </w:tabs>
        <w:spacing w:line="276" w:lineRule="auto"/>
        <w:ind w:left="360"/>
        <w:rPr>
          <w:rFonts w:ascii="Calibri" w:hAnsi="Calibri" w:cs="Arial"/>
          <w:color w:val="222222"/>
          <w:lang w:val="en-GB"/>
        </w:rPr>
      </w:pPr>
      <w:r>
        <w:rPr>
          <w:rFonts w:ascii="Calibri" w:hAnsi="Calibri" w:cs="Arial"/>
          <w:lang w:val="en-GB"/>
        </w:rPr>
        <w:t>5</w:t>
      </w:r>
      <w:r w:rsidR="0097448D">
        <w:rPr>
          <w:rFonts w:ascii="Calibri" w:hAnsi="Calibri" w:cs="Arial"/>
          <w:lang w:val="en-GB"/>
        </w:rPr>
        <w:t xml:space="preserve">. </w:t>
      </w:r>
      <w:r w:rsidR="00C52C53" w:rsidRPr="2E1EECD6">
        <w:rPr>
          <w:rFonts w:ascii="Calibri" w:hAnsi="Calibri" w:cs="Arial"/>
          <w:lang w:val="en-GB"/>
        </w:rPr>
        <w:t xml:space="preserve">Annex </w:t>
      </w:r>
      <w:r w:rsidR="00DC711F">
        <w:rPr>
          <w:rFonts w:ascii="Calibri" w:hAnsi="Calibri" w:cs="Arial"/>
          <w:lang w:val="en-GB"/>
        </w:rPr>
        <w:t>D</w:t>
      </w:r>
      <w:r w:rsidR="00C52C53" w:rsidRPr="2E1EECD6">
        <w:rPr>
          <w:rFonts w:ascii="Calibri" w:hAnsi="Calibri" w:cs="Arial"/>
          <w:lang w:val="en-GB"/>
        </w:rPr>
        <w:t>:</w:t>
      </w:r>
      <w:r w:rsidR="00C52C53">
        <w:tab/>
      </w:r>
      <w:r w:rsidR="00C52C53" w:rsidRPr="2E1EECD6">
        <w:rPr>
          <w:rFonts w:ascii="Calibri" w:hAnsi="Calibri" w:cs="Arial"/>
          <w:color w:val="222222"/>
          <w:lang w:val="en-GB"/>
        </w:rPr>
        <w:t>Supplier Profile and Registration</w:t>
      </w:r>
    </w:p>
    <w:p w14:paraId="0F6C5E9E" w14:textId="77777777" w:rsidR="00CA5025" w:rsidRDefault="00CA5025" w:rsidP="0097448D">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23AE8D49"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DB74E3" w14:textId="77777777" w:rsidR="00950DA5" w:rsidRDefault="00950DA5" w:rsidP="003F0DB2">
      <w:pPr>
        <w:shd w:val="clear" w:color="auto" w:fill="FFFFFF"/>
        <w:rPr>
          <w:rFonts w:ascii="Calibri" w:hAnsi="Calibri" w:cs="Arial"/>
          <w:color w:val="222222"/>
          <w:szCs w:val="22"/>
          <w:lang w:val="en-GB"/>
        </w:rPr>
      </w:pPr>
    </w:p>
    <w:p w14:paraId="129EC5BA" w14:textId="00578BC0"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Basaria Ekaterine</w:t>
      </w:r>
    </w:p>
    <w:p w14:paraId="3D635024" w14:textId="06F26C5C" w:rsidR="00950DA5" w:rsidRDefault="00950DA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Supply Chain Coordinator</w:t>
      </w:r>
    </w:p>
    <w:p w14:paraId="747D76C9" w14:textId="387C61A1" w:rsidR="00CA49E2" w:rsidRPr="00EE1B34" w:rsidRDefault="002D1F35"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 </w:t>
      </w:r>
      <w:r w:rsidR="009B5037">
        <w:rPr>
          <w:rFonts w:ascii="Calibri" w:hAnsi="Calibri" w:cs="Arial"/>
          <w:color w:val="222222"/>
          <w:szCs w:val="22"/>
          <w:lang w:val="en-GB"/>
        </w:rPr>
        <w:t>September 9</w:t>
      </w:r>
      <w:proofErr w:type="gramStart"/>
      <w:r w:rsidR="009B5037" w:rsidRPr="009B5037">
        <w:rPr>
          <w:rFonts w:ascii="Calibri" w:hAnsi="Calibri" w:cs="Arial"/>
          <w:color w:val="222222"/>
          <w:szCs w:val="22"/>
          <w:vertAlign w:val="superscript"/>
          <w:lang w:val="en-GB"/>
        </w:rPr>
        <w:t>th</w:t>
      </w:r>
      <w:r w:rsidR="009B5037">
        <w:rPr>
          <w:rFonts w:ascii="Calibri" w:hAnsi="Calibri" w:cs="Arial"/>
          <w:color w:val="222222"/>
          <w:szCs w:val="22"/>
          <w:lang w:val="en-GB"/>
        </w:rPr>
        <w:t xml:space="preserve">  2024</w:t>
      </w:r>
      <w:proofErr w:type="gramEnd"/>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135B809" w:rsidR="007D003F" w:rsidRPr="0061778E" w:rsidRDefault="00842D4B" w:rsidP="007D003F">
      <w:pPr>
        <w:jc w:val="center"/>
        <w:rPr>
          <w:rFonts w:ascii="Calibri" w:hAnsi="Calibri" w:cs="Arial"/>
          <w:b/>
          <w:szCs w:val="22"/>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roofErr w:type="gramStart"/>
      <w:r>
        <w:rPr>
          <w:rFonts w:ascii="Calibri" w:hAnsi="Calibri" w:cs="Arial"/>
          <w:szCs w:val="22"/>
          <w:lang w:val="en-GB"/>
        </w:rPr>
        <w:t xml:space="preserve">ANNEX </w:t>
      </w:r>
      <w:r w:rsidR="0061778E">
        <w:rPr>
          <w:rFonts w:ascii="Calibri" w:hAnsi="Calibri" w:cs="Arial"/>
          <w:szCs w:val="22"/>
        </w:rPr>
        <w:t xml:space="preserve"> A</w:t>
      </w:r>
      <w:proofErr w:type="gramEnd"/>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0A11A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50928F81" w14:textId="44CD9BC3" w:rsidR="003A502F" w:rsidRPr="00CA5025" w:rsidRDefault="003A502F" w:rsidP="00F72822">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w:t>
      </w:r>
      <w:r w:rsidR="009B5037">
        <w:rPr>
          <w:rFonts w:ascii="Calibri" w:hAnsi="Calibri" w:cs="Arial"/>
          <w:lang w:val="en-GB"/>
        </w:rPr>
        <w:t xml:space="preserve">FQ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5977DC">
        <w:rPr>
          <w:rFonts w:ascii="Calibri" w:hAnsi="Calibri" w:cs="Arial"/>
          <w:lang w:val="en-GB"/>
        </w:rPr>
        <w:t xml:space="preserve"> </w:t>
      </w:r>
      <w:r w:rsidR="00F72822" w:rsidRPr="00CA5025">
        <w:rPr>
          <w:rFonts w:ascii="Calibri" w:hAnsi="Calibri" w:cs="Arial"/>
          <w:b/>
          <w:bCs/>
          <w:lang w:val="en-GB"/>
        </w:rPr>
        <w:t>RF</w:t>
      </w:r>
      <w:r w:rsidR="009B5037">
        <w:rPr>
          <w:rFonts w:ascii="Calibri" w:hAnsi="Calibri" w:cs="Arial"/>
          <w:b/>
          <w:bCs/>
          <w:lang w:val="en-GB"/>
        </w:rPr>
        <w:t>Q</w:t>
      </w:r>
      <w:r w:rsidR="00F72822" w:rsidRPr="00CA5025">
        <w:rPr>
          <w:rFonts w:ascii="Calibri" w:hAnsi="Calibri" w:cs="Arial"/>
          <w:b/>
          <w:bCs/>
          <w:lang w:val="en-GB"/>
        </w:rPr>
        <w:t xml:space="preserve"> </w:t>
      </w:r>
      <w:proofErr w:type="gramStart"/>
      <w:r w:rsidR="00F72822" w:rsidRPr="00CA5025">
        <w:rPr>
          <w:rFonts w:ascii="Calibri" w:hAnsi="Calibri" w:cs="Arial"/>
          <w:b/>
          <w:bCs/>
          <w:lang w:val="en-GB"/>
        </w:rPr>
        <w:t xml:space="preserve">No </w:t>
      </w:r>
      <w:r w:rsidR="00CA5025" w:rsidRPr="00CA5025">
        <w:rPr>
          <w:rFonts w:ascii="Calibri" w:hAnsi="Calibri" w:cs="Arial"/>
          <w:b/>
          <w:bCs/>
          <w:lang w:val="en-GB"/>
        </w:rPr>
        <w:t xml:space="preserve"> </w:t>
      </w:r>
      <w:r w:rsidRPr="00CA5025">
        <w:rPr>
          <w:rFonts w:ascii="Calibri" w:hAnsi="Calibri" w:cs="Arial"/>
          <w:lang w:val="en-GB"/>
        </w:rPr>
        <w:t>delivered</w:t>
      </w:r>
      <w:proofErr w:type="gramEnd"/>
      <w:r w:rsidRPr="00CA5025">
        <w:rPr>
          <w:rFonts w:ascii="Calibri" w:hAnsi="Calibri" w:cs="Arial"/>
          <w:lang w:val="en-GB"/>
        </w:rPr>
        <w:t xml:space="preserve">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DE222EB"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w:t>
      </w:r>
      <w:r w:rsidR="00950DA5">
        <w:rPr>
          <w:rFonts w:ascii="Calibri" w:hAnsi="Calibri" w:cs="Arial"/>
          <w:lang w:val="en-GB"/>
        </w:rPr>
        <w:t>outlined in</w:t>
      </w:r>
      <w:r w:rsidRPr="00EE1B34">
        <w:rPr>
          <w:rFonts w:ascii="Calibri" w:hAnsi="Calibri" w:cs="Arial"/>
          <w:lang w:val="en-GB"/>
        </w:rPr>
        <w:t xml:space="preserve"> the </w:t>
      </w:r>
      <w:r w:rsidR="00764110">
        <w:rPr>
          <w:rFonts w:ascii="Calibri" w:hAnsi="Calibri" w:cs="Arial"/>
          <w:lang w:val="en-GB"/>
        </w:rPr>
        <w:t>RF</w:t>
      </w:r>
      <w:r w:rsidR="009B5037">
        <w:rPr>
          <w:rFonts w:ascii="Calibri" w:hAnsi="Calibri" w:cs="Arial"/>
          <w:lang w:val="en-GB"/>
        </w:rPr>
        <w:t>Q</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531D13EA"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w:t>
      </w:r>
      <w:r w:rsidR="009B5037">
        <w:rPr>
          <w:rFonts w:ascii="Calibri" w:hAnsi="Calibri" w:cs="Arial"/>
          <w:lang w:val="en-GB"/>
        </w:rPr>
        <w:t>FQ</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4AF335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w:t>
      </w:r>
      <w:proofErr w:type="gramStart"/>
      <w:r w:rsidRPr="00EE1B34">
        <w:rPr>
          <w:rFonts w:ascii="Calibri" w:hAnsi="Calibri" w:cs="Arial"/>
          <w:lang w:val="en-GB"/>
        </w:rPr>
        <w:t>in</w:t>
      </w:r>
      <w:r w:rsidR="00484D28" w:rsidRPr="00EE1B34">
        <w:rPr>
          <w:rFonts w:ascii="Calibri" w:hAnsi="Calibri" w:cs="Arial"/>
          <w:lang w:val="en-GB"/>
        </w:rPr>
        <w:t xml:space="preserve"> </w:t>
      </w:r>
      <w:r w:rsidR="00CD05A5">
        <w:rPr>
          <w:rFonts w:ascii="Calibri" w:hAnsi="Calibri" w:cs="Arial"/>
          <w:b/>
          <w:bCs/>
          <w:i/>
          <w:lang w:val="en-GB"/>
        </w:rPr>
        <w:t xml:space="preserve"> GEL</w:t>
      </w:r>
      <w:proofErr w:type="gramEnd"/>
    </w:p>
    <w:p w14:paraId="515AF63B" w14:textId="77777777" w:rsidR="00042D64" w:rsidRPr="00EE1B34" w:rsidRDefault="00042D64" w:rsidP="00484D28">
      <w:pPr>
        <w:pStyle w:val="ColorfulList-Accent11"/>
        <w:ind w:left="0"/>
        <w:rPr>
          <w:rFonts w:ascii="Calibri" w:hAnsi="Calibri" w:cs="Arial"/>
          <w:lang w:val="en-GB"/>
        </w:rPr>
      </w:pPr>
    </w:p>
    <w:p w14:paraId="29A5078F" w14:textId="11ED229C"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discretion:</w:t>
      </w:r>
    </w:p>
    <w:p w14:paraId="2552F316" w14:textId="77777777" w:rsidR="0041369D" w:rsidRPr="00EE1B34" w:rsidRDefault="0041369D" w:rsidP="0079061F">
      <w:pPr>
        <w:tabs>
          <w:tab w:val="left" w:pos="0"/>
          <w:tab w:val="left" w:pos="720"/>
        </w:tabs>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0B4BC908"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950DA5">
        <w:rPr>
          <w:rFonts w:ascii="Calibri" w:hAnsi="Calibri" w:cs="Arial"/>
          <w:lang w:val="en-GB"/>
        </w:rPr>
        <w:t>acknowledgment</w:t>
      </w:r>
      <w:r w:rsidRPr="00EE1B34">
        <w:rPr>
          <w:rFonts w:ascii="Calibri" w:hAnsi="Calibri" w:cs="Arial"/>
          <w:lang w:val="en-GB"/>
        </w:rPr>
        <w:t xml:space="preserve"> copy. In case </w:t>
      </w:r>
      <w:r w:rsidR="00950DA5">
        <w:rPr>
          <w:rFonts w:ascii="Calibri" w:hAnsi="Calibri" w:cs="Arial"/>
          <w:lang w:val="en-GB"/>
        </w:rPr>
        <w:t>of</w:t>
      </w:r>
      <w:r w:rsidRPr="00EE1B34">
        <w:rPr>
          <w:rFonts w:ascii="Calibri" w:hAnsi="Calibri" w:cs="Arial"/>
          <w:lang w:val="en-GB"/>
        </w:rPr>
        <w:t xml:space="preserve"> urgency</w:t>
      </w:r>
      <w:r w:rsidR="00696C6E">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3D81E61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79061F">
        <w:rPr>
          <w:rFonts w:ascii="Calibri" w:hAnsi="Calibri" w:cs="Arial"/>
        </w:rPr>
        <w:t>_______</w:t>
      </w:r>
      <w:r w:rsidRPr="00EE1B34">
        <w:rPr>
          <w:rFonts w:ascii="Calibri" w:hAnsi="Calibri" w:cs="Arial"/>
        </w:rPr>
        <w:t>cale</w:t>
      </w:r>
      <w:r w:rsidR="00764110">
        <w:rPr>
          <w:rFonts w:ascii="Calibri" w:hAnsi="Calibri" w:cs="Arial"/>
        </w:rPr>
        <w:t xml:space="preserve">ndar days from the date of the </w:t>
      </w:r>
      <w:proofErr w:type="gramStart"/>
      <w:r w:rsidR="00764110">
        <w:rPr>
          <w:rFonts w:ascii="Calibri" w:hAnsi="Calibri" w:cs="Arial"/>
        </w:rPr>
        <w:t>R</w:t>
      </w:r>
      <w:r w:rsidR="0059094D">
        <w:rPr>
          <w:rFonts w:ascii="Calibri" w:hAnsi="Calibri" w:cs="Arial"/>
        </w:rPr>
        <w:t xml:space="preserve">FQ </w:t>
      </w:r>
      <w:r w:rsidRPr="00EE1B34">
        <w:rPr>
          <w:rFonts w:ascii="Calibri" w:hAnsi="Calibri" w:cs="Arial"/>
        </w:rPr>
        <w:t xml:space="preserve"> closure</w:t>
      </w:r>
      <w:proofErr w:type="gramEnd"/>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39D61716"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w:t>
      </w:r>
      <w:r w:rsidR="00696C6E">
        <w:rPr>
          <w:rFonts w:ascii="Calibri" w:hAnsi="Calibri" w:cs="Arial"/>
        </w:rPr>
        <w:t>outlined in</w:t>
      </w:r>
      <w:r w:rsidRPr="006B7C17">
        <w:rPr>
          <w:rFonts w:ascii="Calibri" w:hAnsi="Calibri" w:cs="Arial"/>
        </w:rPr>
        <w:t xml:space="preserve">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 xml:space="preserve">(Annex </w:t>
      </w:r>
      <w:r w:rsidR="00EC2D91">
        <w:rPr>
          <w:rFonts w:ascii="Calibri" w:hAnsi="Calibri" w:cs="Arial"/>
        </w:rPr>
        <w:t>B</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47CA64E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696C6E">
        <w:rPr>
          <w:rFonts w:ascii="Calibri" w:hAnsi="Calibri" w:cs="Arial"/>
          <w:color w:val="222222"/>
        </w:rPr>
        <w:t>below-mentioned</w:t>
      </w:r>
      <w:r w:rsidRPr="00EE1B34">
        <w:rPr>
          <w:rFonts w:ascii="Calibri" w:hAnsi="Calibri" w:cs="Arial"/>
          <w:color w:val="222222"/>
        </w:rPr>
        <w:t xml:space="preserve"> company has not engaged in corrupt, fraudulent, collusive, or coercive practices in competing for or executing any Contracts.</w:t>
      </w:r>
    </w:p>
    <w:p w14:paraId="450362DA" w14:textId="77777777" w:rsidR="00042D64" w:rsidRPr="00EE1B34" w:rsidRDefault="00042D64" w:rsidP="00042D64">
      <w:pPr>
        <w:pStyle w:val="ColorfulList-Accent11"/>
        <w:rPr>
          <w:rFonts w:ascii="Calibri" w:hAnsi="Calibri" w:cs="Arial"/>
        </w:rPr>
      </w:pPr>
    </w:p>
    <w:p w14:paraId="72098B41" w14:textId="41F169D0" w:rsidR="000F270D" w:rsidRPr="00875AB6" w:rsidRDefault="00042D64" w:rsidP="00875AB6">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w:t>
      </w:r>
      <w:r w:rsidR="00875AB6">
        <w:rPr>
          <w:rFonts w:ascii="Calibri" w:hAnsi="Calibri" w:cs="Arial"/>
        </w:rPr>
        <w:t xml:space="preserve">ex </w:t>
      </w:r>
      <w:r w:rsidR="00611969">
        <w:rPr>
          <w:rFonts w:ascii="Calibri" w:hAnsi="Calibri" w:cs="Arial"/>
        </w:rPr>
        <w:t>C</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0A11A9">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8124B5" w14:textId="77777777" w:rsidR="00482635" w:rsidRDefault="00482635">
      <w:r>
        <w:separator/>
      </w:r>
    </w:p>
  </w:endnote>
  <w:endnote w:type="continuationSeparator" w:id="0">
    <w:p w14:paraId="51CA093E" w14:textId="77777777" w:rsidR="00482635" w:rsidRDefault="00482635">
      <w:r>
        <w:continuationSeparator/>
      </w:r>
    </w:p>
  </w:endnote>
  <w:endnote w:type="continuationNotice" w:id="1">
    <w:p w14:paraId="529028C9" w14:textId="77777777" w:rsidR="00482635" w:rsidRDefault="00482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7FDFA75" w:rsidR="00193B3E" w:rsidRPr="005B2835" w:rsidRDefault="00F76676"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RFQ </w:t>
    </w:r>
    <w:r w:rsidR="00F80685">
      <w:rPr>
        <w:b w:val="0"/>
        <w:color w:val="BFBFBF" w:themeColor="background1" w:themeShade="BF"/>
        <w:sz w:val="20"/>
        <w:szCs w:val="20"/>
      </w:rPr>
      <w:t>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47CD6DAF"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 </w:t>
    </w:r>
    <w:r w:rsidR="000A6F9E">
      <w:rPr>
        <w:b w:val="0"/>
        <w:color w:val="BFBFBF" w:themeColor="background1" w:themeShade="BF"/>
        <w:sz w:val="20"/>
        <w:szCs w:val="20"/>
        <w:lang w:val="en-GB"/>
      </w:rPr>
      <w:t xml:space="preserve">RFQ </w:t>
    </w:r>
    <w:r w:rsidRPr="00192F18">
      <w:rPr>
        <w:b w:val="0"/>
        <w:color w:val="BFBFBF" w:themeColor="background1" w:themeShade="BF"/>
        <w:sz w:val="20"/>
        <w:szCs w:val="20"/>
        <w:lang w:val="en-GB"/>
      </w:rPr>
      <w:t xml:space="preserve">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4D662" w14:textId="77777777" w:rsidR="00482635" w:rsidRDefault="00482635">
      <w:r>
        <w:separator/>
      </w:r>
    </w:p>
  </w:footnote>
  <w:footnote w:type="continuationSeparator" w:id="0">
    <w:p w14:paraId="64568559" w14:textId="77777777" w:rsidR="00482635" w:rsidRDefault="00482635">
      <w:r>
        <w:continuationSeparator/>
      </w:r>
    </w:p>
  </w:footnote>
  <w:footnote w:type="continuationNotice" w:id="1">
    <w:p w14:paraId="3A044496" w14:textId="77777777" w:rsidR="00482635" w:rsidRDefault="00482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71E02932"/>
    <w:lvl w:ilvl="0" w:tplc="DBFCFF12">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23159"/>
    <w:multiLevelType w:val="hybridMultilevel"/>
    <w:tmpl w:val="AE9415C4"/>
    <w:lvl w:ilvl="0" w:tplc="927282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1065A6"/>
    <w:multiLevelType w:val="hybridMultilevel"/>
    <w:tmpl w:val="9EA838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316015"/>
    <w:multiLevelType w:val="hybridMultilevel"/>
    <w:tmpl w:val="67849A8A"/>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85B432A"/>
    <w:multiLevelType w:val="hybridMultilevel"/>
    <w:tmpl w:val="BFA6BC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8304051">
    <w:abstractNumId w:val="1"/>
  </w:num>
  <w:num w:numId="2" w16cid:durableId="147669046">
    <w:abstractNumId w:val="1"/>
  </w:num>
  <w:num w:numId="3" w16cid:durableId="669139571">
    <w:abstractNumId w:val="1"/>
  </w:num>
  <w:num w:numId="4" w16cid:durableId="273755803">
    <w:abstractNumId w:val="1"/>
  </w:num>
  <w:num w:numId="5" w16cid:durableId="973101381">
    <w:abstractNumId w:val="1"/>
  </w:num>
  <w:num w:numId="6" w16cid:durableId="2096394976">
    <w:abstractNumId w:val="1"/>
  </w:num>
  <w:num w:numId="7" w16cid:durableId="1236168506">
    <w:abstractNumId w:val="1"/>
  </w:num>
  <w:num w:numId="8" w16cid:durableId="1758332233">
    <w:abstractNumId w:val="1"/>
  </w:num>
  <w:num w:numId="9" w16cid:durableId="2117407295">
    <w:abstractNumId w:val="1"/>
  </w:num>
  <w:num w:numId="10" w16cid:durableId="69695872">
    <w:abstractNumId w:val="58"/>
  </w:num>
  <w:num w:numId="11" w16cid:durableId="630985583">
    <w:abstractNumId w:val="50"/>
  </w:num>
  <w:num w:numId="12" w16cid:durableId="1529101549">
    <w:abstractNumId w:val="12"/>
  </w:num>
  <w:num w:numId="13" w16cid:durableId="654525808">
    <w:abstractNumId w:val="46"/>
  </w:num>
  <w:num w:numId="14" w16cid:durableId="626472934">
    <w:abstractNumId w:val="38"/>
  </w:num>
  <w:num w:numId="15" w16cid:durableId="331374012">
    <w:abstractNumId w:val="35"/>
  </w:num>
  <w:num w:numId="16" w16cid:durableId="1180772310">
    <w:abstractNumId w:val="54"/>
  </w:num>
  <w:num w:numId="17" w16cid:durableId="989595694">
    <w:abstractNumId w:val="4"/>
  </w:num>
  <w:num w:numId="18" w16cid:durableId="814178212">
    <w:abstractNumId w:val="10"/>
  </w:num>
  <w:num w:numId="19" w16cid:durableId="1146359651">
    <w:abstractNumId w:val="16"/>
  </w:num>
  <w:num w:numId="20" w16cid:durableId="847209376">
    <w:abstractNumId w:val="7"/>
  </w:num>
  <w:num w:numId="21" w16cid:durableId="478959059">
    <w:abstractNumId w:val="44"/>
  </w:num>
  <w:num w:numId="22" w16cid:durableId="489521024">
    <w:abstractNumId w:val="34"/>
  </w:num>
  <w:num w:numId="23" w16cid:durableId="1768842498">
    <w:abstractNumId w:val="43"/>
  </w:num>
  <w:num w:numId="24" w16cid:durableId="367609132">
    <w:abstractNumId w:val="30"/>
  </w:num>
  <w:num w:numId="25" w16cid:durableId="1345011387">
    <w:abstractNumId w:val="14"/>
  </w:num>
  <w:num w:numId="26" w16cid:durableId="2060083818">
    <w:abstractNumId w:val="42"/>
  </w:num>
  <w:num w:numId="27" w16cid:durableId="1098716710">
    <w:abstractNumId w:val="45"/>
  </w:num>
  <w:num w:numId="28" w16cid:durableId="325592580">
    <w:abstractNumId w:val="17"/>
  </w:num>
  <w:num w:numId="29" w16cid:durableId="1434864898">
    <w:abstractNumId w:val="51"/>
  </w:num>
  <w:num w:numId="30" w16cid:durableId="1835142503">
    <w:abstractNumId w:val="9"/>
  </w:num>
  <w:num w:numId="31" w16cid:durableId="2055615248">
    <w:abstractNumId w:val="41"/>
  </w:num>
  <w:num w:numId="32" w16cid:durableId="2005932807">
    <w:abstractNumId w:val="48"/>
  </w:num>
  <w:num w:numId="33" w16cid:durableId="1133250922">
    <w:abstractNumId w:val="0"/>
  </w:num>
  <w:num w:numId="34" w16cid:durableId="401677804">
    <w:abstractNumId w:val="40"/>
  </w:num>
  <w:num w:numId="35" w16cid:durableId="1849322710">
    <w:abstractNumId w:val="39"/>
  </w:num>
  <w:num w:numId="36" w16cid:durableId="480275929">
    <w:abstractNumId w:val="22"/>
  </w:num>
  <w:num w:numId="37" w16cid:durableId="1436362971">
    <w:abstractNumId w:val="28"/>
  </w:num>
  <w:num w:numId="38" w16cid:durableId="2140294196">
    <w:abstractNumId w:val="57"/>
  </w:num>
  <w:num w:numId="39" w16cid:durableId="1953711097">
    <w:abstractNumId w:val="2"/>
  </w:num>
  <w:num w:numId="40" w16cid:durableId="1238518240">
    <w:abstractNumId w:val="5"/>
  </w:num>
  <w:num w:numId="41" w16cid:durableId="1208100396">
    <w:abstractNumId w:val="33"/>
  </w:num>
  <w:num w:numId="42" w16cid:durableId="399718069">
    <w:abstractNumId w:val="26"/>
  </w:num>
  <w:num w:numId="43" w16cid:durableId="85420132">
    <w:abstractNumId w:val="25"/>
  </w:num>
  <w:num w:numId="44" w16cid:durableId="358896572">
    <w:abstractNumId w:val="24"/>
  </w:num>
  <w:num w:numId="45" w16cid:durableId="56825497">
    <w:abstractNumId w:val="55"/>
  </w:num>
  <w:num w:numId="46" w16cid:durableId="280918210">
    <w:abstractNumId w:val="36"/>
  </w:num>
  <w:num w:numId="47" w16cid:durableId="2116241498">
    <w:abstractNumId w:val="47"/>
  </w:num>
  <w:num w:numId="48" w16cid:durableId="1943801825">
    <w:abstractNumId w:val="21"/>
  </w:num>
  <w:num w:numId="49" w16cid:durableId="1834562692">
    <w:abstractNumId w:val="13"/>
  </w:num>
  <w:num w:numId="50" w16cid:durableId="1759713088">
    <w:abstractNumId w:val="3"/>
  </w:num>
  <w:num w:numId="51" w16cid:durableId="1246958010">
    <w:abstractNumId w:val="56"/>
  </w:num>
  <w:num w:numId="52" w16cid:durableId="892929312">
    <w:abstractNumId w:val="32"/>
  </w:num>
  <w:num w:numId="53" w16cid:durableId="1349403247">
    <w:abstractNumId w:val="23"/>
  </w:num>
  <w:num w:numId="54" w16cid:durableId="1845893825">
    <w:abstractNumId w:val="53"/>
  </w:num>
  <w:num w:numId="55" w16cid:durableId="542404388">
    <w:abstractNumId w:val="15"/>
  </w:num>
  <w:num w:numId="56" w16cid:durableId="181168024">
    <w:abstractNumId w:val="31"/>
  </w:num>
  <w:num w:numId="57" w16cid:durableId="1864399706">
    <w:abstractNumId w:val="11"/>
  </w:num>
  <w:num w:numId="58" w16cid:durableId="582303437">
    <w:abstractNumId w:val="49"/>
  </w:num>
  <w:num w:numId="59" w16cid:durableId="1056079105">
    <w:abstractNumId w:val="20"/>
  </w:num>
  <w:num w:numId="60" w16cid:durableId="911624773">
    <w:abstractNumId w:val="18"/>
  </w:num>
  <w:num w:numId="61" w16cid:durableId="738750037">
    <w:abstractNumId w:val="6"/>
  </w:num>
  <w:num w:numId="62" w16cid:durableId="308286698">
    <w:abstractNumId w:val="27"/>
  </w:num>
  <w:num w:numId="63" w16cid:durableId="1714383116">
    <w:abstractNumId w:val="8"/>
  </w:num>
  <w:num w:numId="64" w16cid:durableId="1345011354">
    <w:abstractNumId w:val="37"/>
  </w:num>
  <w:num w:numId="65" w16cid:durableId="1400791093">
    <w:abstractNumId w:val="19"/>
  </w:num>
  <w:num w:numId="66" w16cid:durableId="626666015">
    <w:abstractNumId w:val="29"/>
  </w:num>
  <w:num w:numId="67" w16cid:durableId="1956984197">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12AE"/>
    <w:rsid w:val="00003E75"/>
    <w:rsid w:val="00011822"/>
    <w:rsid w:val="00012AED"/>
    <w:rsid w:val="000146D4"/>
    <w:rsid w:val="00016DA1"/>
    <w:rsid w:val="00020E2E"/>
    <w:rsid w:val="000260F7"/>
    <w:rsid w:val="00026184"/>
    <w:rsid w:val="00027D1C"/>
    <w:rsid w:val="00034832"/>
    <w:rsid w:val="0003513A"/>
    <w:rsid w:val="00040934"/>
    <w:rsid w:val="00042351"/>
    <w:rsid w:val="00042D64"/>
    <w:rsid w:val="00052BCA"/>
    <w:rsid w:val="000543CB"/>
    <w:rsid w:val="0005752D"/>
    <w:rsid w:val="00057803"/>
    <w:rsid w:val="00057FAE"/>
    <w:rsid w:val="00062CCA"/>
    <w:rsid w:val="000677A6"/>
    <w:rsid w:val="000711CC"/>
    <w:rsid w:val="00072C84"/>
    <w:rsid w:val="00073BF3"/>
    <w:rsid w:val="00082AC6"/>
    <w:rsid w:val="00085B9A"/>
    <w:rsid w:val="00092310"/>
    <w:rsid w:val="00092497"/>
    <w:rsid w:val="000A11A9"/>
    <w:rsid w:val="000A25CD"/>
    <w:rsid w:val="000A2FE1"/>
    <w:rsid w:val="000A47E5"/>
    <w:rsid w:val="000A5B8C"/>
    <w:rsid w:val="000A6F9E"/>
    <w:rsid w:val="000B0C73"/>
    <w:rsid w:val="000B32AA"/>
    <w:rsid w:val="000B438B"/>
    <w:rsid w:val="000C234F"/>
    <w:rsid w:val="000C4FED"/>
    <w:rsid w:val="000C5C39"/>
    <w:rsid w:val="000C6F2C"/>
    <w:rsid w:val="000C73D0"/>
    <w:rsid w:val="000C7F2D"/>
    <w:rsid w:val="000D1503"/>
    <w:rsid w:val="000E2A7C"/>
    <w:rsid w:val="000E2F9D"/>
    <w:rsid w:val="000E37DB"/>
    <w:rsid w:val="000E59D6"/>
    <w:rsid w:val="000F085B"/>
    <w:rsid w:val="000F270D"/>
    <w:rsid w:val="000F50A0"/>
    <w:rsid w:val="00106BA6"/>
    <w:rsid w:val="00106E84"/>
    <w:rsid w:val="001123E2"/>
    <w:rsid w:val="0011299B"/>
    <w:rsid w:val="001130F5"/>
    <w:rsid w:val="00113294"/>
    <w:rsid w:val="0011431B"/>
    <w:rsid w:val="00115503"/>
    <w:rsid w:val="0011554C"/>
    <w:rsid w:val="00127B81"/>
    <w:rsid w:val="001311F2"/>
    <w:rsid w:val="001379E4"/>
    <w:rsid w:val="001406BA"/>
    <w:rsid w:val="00141F35"/>
    <w:rsid w:val="00142DFA"/>
    <w:rsid w:val="0014472A"/>
    <w:rsid w:val="00150B6E"/>
    <w:rsid w:val="0015126B"/>
    <w:rsid w:val="00152DDE"/>
    <w:rsid w:val="001564D4"/>
    <w:rsid w:val="00157129"/>
    <w:rsid w:val="00160183"/>
    <w:rsid w:val="001658B8"/>
    <w:rsid w:val="00165E71"/>
    <w:rsid w:val="00176784"/>
    <w:rsid w:val="00181096"/>
    <w:rsid w:val="001830E3"/>
    <w:rsid w:val="00191291"/>
    <w:rsid w:val="001920A7"/>
    <w:rsid w:val="00192F18"/>
    <w:rsid w:val="00193B3E"/>
    <w:rsid w:val="001A131E"/>
    <w:rsid w:val="001A6AF8"/>
    <w:rsid w:val="001B1072"/>
    <w:rsid w:val="001B706D"/>
    <w:rsid w:val="001B71AE"/>
    <w:rsid w:val="001C28BF"/>
    <w:rsid w:val="001C6C3E"/>
    <w:rsid w:val="001C77D0"/>
    <w:rsid w:val="001D777E"/>
    <w:rsid w:val="001E17ED"/>
    <w:rsid w:val="001E337F"/>
    <w:rsid w:val="001E7301"/>
    <w:rsid w:val="001F1009"/>
    <w:rsid w:val="001F2D98"/>
    <w:rsid w:val="001F5A38"/>
    <w:rsid w:val="001F5B0C"/>
    <w:rsid w:val="001F6F04"/>
    <w:rsid w:val="001F746A"/>
    <w:rsid w:val="00200A1F"/>
    <w:rsid w:val="0020161B"/>
    <w:rsid w:val="00202240"/>
    <w:rsid w:val="002027F1"/>
    <w:rsid w:val="0020304C"/>
    <w:rsid w:val="002035D1"/>
    <w:rsid w:val="002066AC"/>
    <w:rsid w:val="00207299"/>
    <w:rsid w:val="002072A1"/>
    <w:rsid w:val="00207ECE"/>
    <w:rsid w:val="0022548D"/>
    <w:rsid w:val="00225753"/>
    <w:rsid w:val="00226519"/>
    <w:rsid w:val="00227923"/>
    <w:rsid w:val="00233BEF"/>
    <w:rsid w:val="002360FC"/>
    <w:rsid w:val="00236EAB"/>
    <w:rsid w:val="0024058B"/>
    <w:rsid w:val="002435DF"/>
    <w:rsid w:val="00245CE2"/>
    <w:rsid w:val="00246185"/>
    <w:rsid w:val="00250748"/>
    <w:rsid w:val="00250EB3"/>
    <w:rsid w:val="002513F6"/>
    <w:rsid w:val="00254A52"/>
    <w:rsid w:val="00255FBF"/>
    <w:rsid w:val="002572B7"/>
    <w:rsid w:val="0026061B"/>
    <w:rsid w:val="002607CE"/>
    <w:rsid w:val="00260F83"/>
    <w:rsid w:val="00262760"/>
    <w:rsid w:val="00265B60"/>
    <w:rsid w:val="002661AE"/>
    <w:rsid w:val="00267759"/>
    <w:rsid w:val="0027131C"/>
    <w:rsid w:val="0027219C"/>
    <w:rsid w:val="00274BD4"/>
    <w:rsid w:val="002808DB"/>
    <w:rsid w:val="00280C6B"/>
    <w:rsid w:val="00281BD1"/>
    <w:rsid w:val="00287115"/>
    <w:rsid w:val="002925FD"/>
    <w:rsid w:val="00292BE6"/>
    <w:rsid w:val="002942EC"/>
    <w:rsid w:val="002A09B6"/>
    <w:rsid w:val="002A0C17"/>
    <w:rsid w:val="002A33FC"/>
    <w:rsid w:val="002A552E"/>
    <w:rsid w:val="002B119F"/>
    <w:rsid w:val="002B39C4"/>
    <w:rsid w:val="002B6F85"/>
    <w:rsid w:val="002B7EE1"/>
    <w:rsid w:val="002C2447"/>
    <w:rsid w:val="002C7A95"/>
    <w:rsid w:val="002D1F35"/>
    <w:rsid w:val="002D3109"/>
    <w:rsid w:val="002D55AB"/>
    <w:rsid w:val="002D62CD"/>
    <w:rsid w:val="002E2603"/>
    <w:rsid w:val="002E4C52"/>
    <w:rsid w:val="00301821"/>
    <w:rsid w:val="00302ADD"/>
    <w:rsid w:val="00307604"/>
    <w:rsid w:val="00307D06"/>
    <w:rsid w:val="003113D2"/>
    <w:rsid w:val="00311B9C"/>
    <w:rsid w:val="00316AD0"/>
    <w:rsid w:val="00320323"/>
    <w:rsid w:val="0032080E"/>
    <w:rsid w:val="003212F3"/>
    <w:rsid w:val="0032141A"/>
    <w:rsid w:val="00323EB8"/>
    <w:rsid w:val="00326198"/>
    <w:rsid w:val="0033279A"/>
    <w:rsid w:val="00333358"/>
    <w:rsid w:val="003336EE"/>
    <w:rsid w:val="00341083"/>
    <w:rsid w:val="00342BD3"/>
    <w:rsid w:val="003432E3"/>
    <w:rsid w:val="00343F5C"/>
    <w:rsid w:val="00350392"/>
    <w:rsid w:val="003516A7"/>
    <w:rsid w:val="003548CF"/>
    <w:rsid w:val="0035614B"/>
    <w:rsid w:val="00356F0D"/>
    <w:rsid w:val="003666D9"/>
    <w:rsid w:val="00370E7A"/>
    <w:rsid w:val="003715CE"/>
    <w:rsid w:val="003716BA"/>
    <w:rsid w:val="00383CDE"/>
    <w:rsid w:val="00387CC4"/>
    <w:rsid w:val="00392DF4"/>
    <w:rsid w:val="003935FA"/>
    <w:rsid w:val="003937DF"/>
    <w:rsid w:val="00395AD5"/>
    <w:rsid w:val="00395E41"/>
    <w:rsid w:val="003962AC"/>
    <w:rsid w:val="003A502F"/>
    <w:rsid w:val="003A51DE"/>
    <w:rsid w:val="003A6AD3"/>
    <w:rsid w:val="003B2A29"/>
    <w:rsid w:val="003B2F22"/>
    <w:rsid w:val="003B51DD"/>
    <w:rsid w:val="003B6AD9"/>
    <w:rsid w:val="003B7CD7"/>
    <w:rsid w:val="003C2AFB"/>
    <w:rsid w:val="003C3D5B"/>
    <w:rsid w:val="003C7D8E"/>
    <w:rsid w:val="003D0919"/>
    <w:rsid w:val="003D13AE"/>
    <w:rsid w:val="003D7F45"/>
    <w:rsid w:val="003E2279"/>
    <w:rsid w:val="003E690E"/>
    <w:rsid w:val="003E69C6"/>
    <w:rsid w:val="003F07B3"/>
    <w:rsid w:val="003F0DB2"/>
    <w:rsid w:val="003F261A"/>
    <w:rsid w:val="004008D5"/>
    <w:rsid w:val="0040208C"/>
    <w:rsid w:val="00403050"/>
    <w:rsid w:val="00403978"/>
    <w:rsid w:val="00403B1A"/>
    <w:rsid w:val="00403F56"/>
    <w:rsid w:val="0040434C"/>
    <w:rsid w:val="00405B72"/>
    <w:rsid w:val="00411DB0"/>
    <w:rsid w:val="0041324E"/>
    <w:rsid w:val="0041369D"/>
    <w:rsid w:val="00414852"/>
    <w:rsid w:val="00417F67"/>
    <w:rsid w:val="0042631E"/>
    <w:rsid w:val="004309B3"/>
    <w:rsid w:val="00431155"/>
    <w:rsid w:val="0043614F"/>
    <w:rsid w:val="00436A6A"/>
    <w:rsid w:val="0044093D"/>
    <w:rsid w:val="004412CB"/>
    <w:rsid w:val="00443A10"/>
    <w:rsid w:val="00446648"/>
    <w:rsid w:val="00446A01"/>
    <w:rsid w:val="00446D3A"/>
    <w:rsid w:val="00447234"/>
    <w:rsid w:val="00450106"/>
    <w:rsid w:val="004507AB"/>
    <w:rsid w:val="004523D0"/>
    <w:rsid w:val="004547EB"/>
    <w:rsid w:val="00460863"/>
    <w:rsid w:val="00463BD6"/>
    <w:rsid w:val="00464381"/>
    <w:rsid w:val="0046447F"/>
    <w:rsid w:val="004712E6"/>
    <w:rsid w:val="00474F20"/>
    <w:rsid w:val="0048037E"/>
    <w:rsid w:val="00481EF0"/>
    <w:rsid w:val="00482413"/>
    <w:rsid w:val="00482635"/>
    <w:rsid w:val="00482FE8"/>
    <w:rsid w:val="00484D28"/>
    <w:rsid w:val="00485DE2"/>
    <w:rsid w:val="00493AD1"/>
    <w:rsid w:val="00494301"/>
    <w:rsid w:val="00496324"/>
    <w:rsid w:val="004970B2"/>
    <w:rsid w:val="0049720A"/>
    <w:rsid w:val="00497E58"/>
    <w:rsid w:val="004A0ABA"/>
    <w:rsid w:val="004A0B5B"/>
    <w:rsid w:val="004A1027"/>
    <w:rsid w:val="004B0DD6"/>
    <w:rsid w:val="004B1EE0"/>
    <w:rsid w:val="004B32CB"/>
    <w:rsid w:val="004B50F5"/>
    <w:rsid w:val="004B6367"/>
    <w:rsid w:val="004C3B30"/>
    <w:rsid w:val="004C59E0"/>
    <w:rsid w:val="004C5E5E"/>
    <w:rsid w:val="004D00C6"/>
    <w:rsid w:val="004D1DE7"/>
    <w:rsid w:val="004D348C"/>
    <w:rsid w:val="004D5EDE"/>
    <w:rsid w:val="004E1AD4"/>
    <w:rsid w:val="004E221B"/>
    <w:rsid w:val="004E50BA"/>
    <w:rsid w:val="004E792B"/>
    <w:rsid w:val="004F21A3"/>
    <w:rsid w:val="004F2D60"/>
    <w:rsid w:val="004F706F"/>
    <w:rsid w:val="00500D1E"/>
    <w:rsid w:val="00501F9B"/>
    <w:rsid w:val="00511F96"/>
    <w:rsid w:val="00513933"/>
    <w:rsid w:val="00515335"/>
    <w:rsid w:val="00517169"/>
    <w:rsid w:val="00523390"/>
    <w:rsid w:val="00524000"/>
    <w:rsid w:val="0053076C"/>
    <w:rsid w:val="00537DF4"/>
    <w:rsid w:val="00543DD2"/>
    <w:rsid w:val="0054465E"/>
    <w:rsid w:val="00545C60"/>
    <w:rsid w:val="00546722"/>
    <w:rsid w:val="0054716B"/>
    <w:rsid w:val="005515FF"/>
    <w:rsid w:val="00551C65"/>
    <w:rsid w:val="0055406F"/>
    <w:rsid w:val="005552A2"/>
    <w:rsid w:val="005554A5"/>
    <w:rsid w:val="00562530"/>
    <w:rsid w:val="00562579"/>
    <w:rsid w:val="0057022A"/>
    <w:rsid w:val="0057129B"/>
    <w:rsid w:val="005732C0"/>
    <w:rsid w:val="0058167B"/>
    <w:rsid w:val="0059094D"/>
    <w:rsid w:val="00595070"/>
    <w:rsid w:val="005952AF"/>
    <w:rsid w:val="00596F44"/>
    <w:rsid w:val="005977DC"/>
    <w:rsid w:val="005A0D0B"/>
    <w:rsid w:val="005A35E5"/>
    <w:rsid w:val="005A4C62"/>
    <w:rsid w:val="005A7F87"/>
    <w:rsid w:val="005B1DAD"/>
    <w:rsid w:val="005B55CE"/>
    <w:rsid w:val="005B612D"/>
    <w:rsid w:val="005B6439"/>
    <w:rsid w:val="005C0A36"/>
    <w:rsid w:val="005C0FB9"/>
    <w:rsid w:val="005C1DA5"/>
    <w:rsid w:val="005C3D9D"/>
    <w:rsid w:val="005C51C0"/>
    <w:rsid w:val="005D1033"/>
    <w:rsid w:val="005D22B6"/>
    <w:rsid w:val="005D54EE"/>
    <w:rsid w:val="005D598E"/>
    <w:rsid w:val="005E0F38"/>
    <w:rsid w:val="005E48A6"/>
    <w:rsid w:val="005E4AB5"/>
    <w:rsid w:val="005E7DBA"/>
    <w:rsid w:val="005F2A18"/>
    <w:rsid w:val="006001BC"/>
    <w:rsid w:val="00601925"/>
    <w:rsid w:val="006071B3"/>
    <w:rsid w:val="00611969"/>
    <w:rsid w:val="00613F6D"/>
    <w:rsid w:val="00614C74"/>
    <w:rsid w:val="006161B9"/>
    <w:rsid w:val="006166F0"/>
    <w:rsid w:val="0061685C"/>
    <w:rsid w:val="0061778E"/>
    <w:rsid w:val="00620649"/>
    <w:rsid w:val="006249E8"/>
    <w:rsid w:val="00624EBB"/>
    <w:rsid w:val="0062504B"/>
    <w:rsid w:val="006261FA"/>
    <w:rsid w:val="006272D8"/>
    <w:rsid w:val="00630DB9"/>
    <w:rsid w:val="00632864"/>
    <w:rsid w:val="00641DF0"/>
    <w:rsid w:val="00646F8B"/>
    <w:rsid w:val="00660A34"/>
    <w:rsid w:val="0067236B"/>
    <w:rsid w:val="006731CF"/>
    <w:rsid w:val="00674834"/>
    <w:rsid w:val="00675E69"/>
    <w:rsid w:val="006766BD"/>
    <w:rsid w:val="00682714"/>
    <w:rsid w:val="00683DB5"/>
    <w:rsid w:val="00684792"/>
    <w:rsid w:val="00693091"/>
    <w:rsid w:val="006961AB"/>
    <w:rsid w:val="00696C6E"/>
    <w:rsid w:val="00697FC7"/>
    <w:rsid w:val="006A201F"/>
    <w:rsid w:val="006A48C9"/>
    <w:rsid w:val="006A6851"/>
    <w:rsid w:val="006B029E"/>
    <w:rsid w:val="006B22A4"/>
    <w:rsid w:val="006B2936"/>
    <w:rsid w:val="006B32D8"/>
    <w:rsid w:val="006B417B"/>
    <w:rsid w:val="006B4294"/>
    <w:rsid w:val="006B5ECE"/>
    <w:rsid w:val="006B760B"/>
    <w:rsid w:val="006B7B97"/>
    <w:rsid w:val="006B7C17"/>
    <w:rsid w:val="006C49BA"/>
    <w:rsid w:val="006D0B5B"/>
    <w:rsid w:val="006D297E"/>
    <w:rsid w:val="006D614B"/>
    <w:rsid w:val="006E0E80"/>
    <w:rsid w:val="006E5DD6"/>
    <w:rsid w:val="006E5ED5"/>
    <w:rsid w:val="006F1586"/>
    <w:rsid w:val="006F1A94"/>
    <w:rsid w:val="006F335A"/>
    <w:rsid w:val="006F6872"/>
    <w:rsid w:val="00703D4F"/>
    <w:rsid w:val="0070724B"/>
    <w:rsid w:val="00707D54"/>
    <w:rsid w:val="007111BF"/>
    <w:rsid w:val="00713BB3"/>
    <w:rsid w:val="007149EA"/>
    <w:rsid w:val="00717F34"/>
    <w:rsid w:val="007254FF"/>
    <w:rsid w:val="0073614E"/>
    <w:rsid w:val="007376C4"/>
    <w:rsid w:val="007428F9"/>
    <w:rsid w:val="00742BF6"/>
    <w:rsid w:val="00753152"/>
    <w:rsid w:val="00753198"/>
    <w:rsid w:val="00754510"/>
    <w:rsid w:val="0075768F"/>
    <w:rsid w:val="00760412"/>
    <w:rsid w:val="00762830"/>
    <w:rsid w:val="00764110"/>
    <w:rsid w:val="00766F9C"/>
    <w:rsid w:val="0077330E"/>
    <w:rsid w:val="00776E97"/>
    <w:rsid w:val="00777F3E"/>
    <w:rsid w:val="0079061F"/>
    <w:rsid w:val="00793708"/>
    <w:rsid w:val="00795C00"/>
    <w:rsid w:val="007A5441"/>
    <w:rsid w:val="007B0F33"/>
    <w:rsid w:val="007B5026"/>
    <w:rsid w:val="007C14BC"/>
    <w:rsid w:val="007C407F"/>
    <w:rsid w:val="007C7D89"/>
    <w:rsid w:val="007D003F"/>
    <w:rsid w:val="007D0E2D"/>
    <w:rsid w:val="007D3F19"/>
    <w:rsid w:val="007D4555"/>
    <w:rsid w:val="007D4786"/>
    <w:rsid w:val="007D6207"/>
    <w:rsid w:val="007D722F"/>
    <w:rsid w:val="007E4349"/>
    <w:rsid w:val="007E6D39"/>
    <w:rsid w:val="007E7D83"/>
    <w:rsid w:val="007F0A03"/>
    <w:rsid w:val="007F3440"/>
    <w:rsid w:val="007F422B"/>
    <w:rsid w:val="008066EC"/>
    <w:rsid w:val="00810712"/>
    <w:rsid w:val="00810BDC"/>
    <w:rsid w:val="008118BD"/>
    <w:rsid w:val="008119CB"/>
    <w:rsid w:val="008120E9"/>
    <w:rsid w:val="00812EC0"/>
    <w:rsid w:val="008161F3"/>
    <w:rsid w:val="00816200"/>
    <w:rsid w:val="00820E2B"/>
    <w:rsid w:val="00821DE6"/>
    <w:rsid w:val="008251FC"/>
    <w:rsid w:val="008330A3"/>
    <w:rsid w:val="0083503D"/>
    <w:rsid w:val="008356CE"/>
    <w:rsid w:val="00837CA1"/>
    <w:rsid w:val="008402D2"/>
    <w:rsid w:val="00841220"/>
    <w:rsid w:val="00842D4B"/>
    <w:rsid w:val="00853EE4"/>
    <w:rsid w:val="00855D2A"/>
    <w:rsid w:val="00860A12"/>
    <w:rsid w:val="008616C1"/>
    <w:rsid w:val="00861CFF"/>
    <w:rsid w:val="008629FC"/>
    <w:rsid w:val="00866263"/>
    <w:rsid w:val="008726ED"/>
    <w:rsid w:val="00873FA8"/>
    <w:rsid w:val="00875AB6"/>
    <w:rsid w:val="00876341"/>
    <w:rsid w:val="00881283"/>
    <w:rsid w:val="00882178"/>
    <w:rsid w:val="008857D0"/>
    <w:rsid w:val="00886607"/>
    <w:rsid w:val="00895164"/>
    <w:rsid w:val="0089781B"/>
    <w:rsid w:val="008A05ED"/>
    <w:rsid w:val="008A256D"/>
    <w:rsid w:val="008A3057"/>
    <w:rsid w:val="008A4A0F"/>
    <w:rsid w:val="008B1361"/>
    <w:rsid w:val="008B514A"/>
    <w:rsid w:val="008B6066"/>
    <w:rsid w:val="008B6504"/>
    <w:rsid w:val="008B67B6"/>
    <w:rsid w:val="008B76EA"/>
    <w:rsid w:val="008C1046"/>
    <w:rsid w:val="008C1D50"/>
    <w:rsid w:val="008C6EC9"/>
    <w:rsid w:val="008D485D"/>
    <w:rsid w:val="008D4FE9"/>
    <w:rsid w:val="008D6160"/>
    <w:rsid w:val="008D792A"/>
    <w:rsid w:val="008E0737"/>
    <w:rsid w:val="008E4851"/>
    <w:rsid w:val="008F0AFF"/>
    <w:rsid w:val="008F3297"/>
    <w:rsid w:val="008F3F61"/>
    <w:rsid w:val="00900D4B"/>
    <w:rsid w:val="0090110E"/>
    <w:rsid w:val="00901694"/>
    <w:rsid w:val="00901DBF"/>
    <w:rsid w:val="009043E4"/>
    <w:rsid w:val="00904955"/>
    <w:rsid w:val="00905228"/>
    <w:rsid w:val="00906EAB"/>
    <w:rsid w:val="009073DB"/>
    <w:rsid w:val="009128F4"/>
    <w:rsid w:val="00913E5A"/>
    <w:rsid w:val="00914557"/>
    <w:rsid w:val="009175E3"/>
    <w:rsid w:val="0093207B"/>
    <w:rsid w:val="00934A60"/>
    <w:rsid w:val="009457AA"/>
    <w:rsid w:val="00945EB4"/>
    <w:rsid w:val="00950DA5"/>
    <w:rsid w:val="0095158D"/>
    <w:rsid w:val="00955ACD"/>
    <w:rsid w:val="009562C9"/>
    <w:rsid w:val="00957DEB"/>
    <w:rsid w:val="009605F1"/>
    <w:rsid w:val="00961CF9"/>
    <w:rsid w:val="00962CED"/>
    <w:rsid w:val="00963363"/>
    <w:rsid w:val="00964AAD"/>
    <w:rsid w:val="00965CB5"/>
    <w:rsid w:val="00972789"/>
    <w:rsid w:val="009739DD"/>
    <w:rsid w:val="0097448D"/>
    <w:rsid w:val="009756E0"/>
    <w:rsid w:val="00975A43"/>
    <w:rsid w:val="00984517"/>
    <w:rsid w:val="00986F61"/>
    <w:rsid w:val="0099309D"/>
    <w:rsid w:val="00996636"/>
    <w:rsid w:val="00997D13"/>
    <w:rsid w:val="009A29CE"/>
    <w:rsid w:val="009A73CA"/>
    <w:rsid w:val="009A7972"/>
    <w:rsid w:val="009B094B"/>
    <w:rsid w:val="009B38D2"/>
    <w:rsid w:val="009B5037"/>
    <w:rsid w:val="009C1274"/>
    <w:rsid w:val="009C16F0"/>
    <w:rsid w:val="009C1D15"/>
    <w:rsid w:val="009C71BB"/>
    <w:rsid w:val="009D07D7"/>
    <w:rsid w:val="009D3C93"/>
    <w:rsid w:val="009D3EFD"/>
    <w:rsid w:val="009D735F"/>
    <w:rsid w:val="009E13CB"/>
    <w:rsid w:val="009E6E94"/>
    <w:rsid w:val="009E7224"/>
    <w:rsid w:val="009F38DD"/>
    <w:rsid w:val="00A00776"/>
    <w:rsid w:val="00A01C1A"/>
    <w:rsid w:val="00A02A9B"/>
    <w:rsid w:val="00A02D05"/>
    <w:rsid w:val="00A03DDA"/>
    <w:rsid w:val="00A05165"/>
    <w:rsid w:val="00A10223"/>
    <w:rsid w:val="00A15251"/>
    <w:rsid w:val="00A167A8"/>
    <w:rsid w:val="00A17260"/>
    <w:rsid w:val="00A23250"/>
    <w:rsid w:val="00A26901"/>
    <w:rsid w:val="00A2693D"/>
    <w:rsid w:val="00A2769B"/>
    <w:rsid w:val="00A27B16"/>
    <w:rsid w:val="00A27C38"/>
    <w:rsid w:val="00A306D4"/>
    <w:rsid w:val="00A31046"/>
    <w:rsid w:val="00A33391"/>
    <w:rsid w:val="00A374AB"/>
    <w:rsid w:val="00A40308"/>
    <w:rsid w:val="00A409B2"/>
    <w:rsid w:val="00A40C5C"/>
    <w:rsid w:val="00A41BE7"/>
    <w:rsid w:val="00A423AF"/>
    <w:rsid w:val="00A4387E"/>
    <w:rsid w:val="00A479B3"/>
    <w:rsid w:val="00A47A6C"/>
    <w:rsid w:val="00A515FA"/>
    <w:rsid w:val="00A527A6"/>
    <w:rsid w:val="00A52E37"/>
    <w:rsid w:val="00A53CDD"/>
    <w:rsid w:val="00A540D5"/>
    <w:rsid w:val="00A61936"/>
    <w:rsid w:val="00A61B26"/>
    <w:rsid w:val="00A62A1B"/>
    <w:rsid w:val="00A63D23"/>
    <w:rsid w:val="00A648CF"/>
    <w:rsid w:val="00A70880"/>
    <w:rsid w:val="00A715A4"/>
    <w:rsid w:val="00A72568"/>
    <w:rsid w:val="00A74461"/>
    <w:rsid w:val="00A76DD8"/>
    <w:rsid w:val="00A84086"/>
    <w:rsid w:val="00A84DED"/>
    <w:rsid w:val="00A91C22"/>
    <w:rsid w:val="00A921F8"/>
    <w:rsid w:val="00AA1880"/>
    <w:rsid w:val="00AA4634"/>
    <w:rsid w:val="00AA48B5"/>
    <w:rsid w:val="00AA5071"/>
    <w:rsid w:val="00AA6CE4"/>
    <w:rsid w:val="00AA6D2B"/>
    <w:rsid w:val="00AA70E1"/>
    <w:rsid w:val="00AC00A2"/>
    <w:rsid w:val="00AC18D5"/>
    <w:rsid w:val="00AC479B"/>
    <w:rsid w:val="00AD1B7D"/>
    <w:rsid w:val="00AD2987"/>
    <w:rsid w:val="00AE1049"/>
    <w:rsid w:val="00AE2008"/>
    <w:rsid w:val="00AE3D62"/>
    <w:rsid w:val="00AE4B95"/>
    <w:rsid w:val="00AE6D63"/>
    <w:rsid w:val="00AE7C30"/>
    <w:rsid w:val="00AF4B3F"/>
    <w:rsid w:val="00AF4C9B"/>
    <w:rsid w:val="00B01763"/>
    <w:rsid w:val="00B03136"/>
    <w:rsid w:val="00B05151"/>
    <w:rsid w:val="00B05A6D"/>
    <w:rsid w:val="00B05D0A"/>
    <w:rsid w:val="00B13A33"/>
    <w:rsid w:val="00B158C1"/>
    <w:rsid w:val="00B21CED"/>
    <w:rsid w:val="00B235EA"/>
    <w:rsid w:val="00B26FD1"/>
    <w:rsid w:val="00B27BFA"/>
    <w:rsid w:val="00B36077"/>
    <w:rsid w:val="00B417EC"/>
    <w:rsid w:val="00B426C0"/>
    <w:rsid w:val="00B44792"/>
    <w:rsid w:val="00B46441"/>
    <w:rsid w:val="00B54AEB"/>
    <w:rsid w:val="00B55E19"/>
    <w:rsid w:val="00B57C60"/>
    <w:rsid w:val="00B600E2"/>
    <w:rsid w:val="00B61699"/>
    <w:rsid w:val="00B628B2"/>
    <w:rsid w:val="00B65450"/>
    <w:rsid w:val="00B66F89"/>
    <w:rsid w:val="00B70298"/>
    <w:rsid w:val="00B71EDC"/>
    <w:rsid w:val="00B773F5"/>
    <w:rsid w:val="00B77F40"/>
    <w:rsid w:val="00B81E8C"/>
    <w:rsid w:val="00B87B9F"/>
    <w:rsid w:val="00B90906"/>
    <w:rsid w:val="00B927F3"/>
    <w:rsid w:val="00B95076"/>
    <w:rsid w:val="00B972FC"/>
    <w:rsid w:val="00BA0D07"/>
    <w:rsid w:val="00BA2266"/>
    <w:rsid w:val="00BB5D47"/>
    <w:rsid w:val="00BB6809"/>
    <w:rsid w:val="00BC2066"/>
    <w:rsid w:val="00BC4392"/>
    <w:rsid w:val="00BC4827"/>
    <w:rsid w:val="00BC5FBC"/>
    <w:rsid w:val="00BD07BA"/>
    <w:rsid w:val="00BD19FC"/>
    <w:rsid w:val="00BD210E"/>
    <w:rsid w:val="00BE5956"/>
    <w:rsid w:val="00BE7532"/>
    <w:rsid w:val="00BF2C25"/>
    <w:rsid w:val="00BF3C59"/>
    <w:rsid w:val="00BF58E8"/>
    <w:rsid w:val="00BF7B4E"/>
    <w:rsid w:val="00C006FC"/>
    <w:rsid w:val="00C00B71"/>
    <w:rsid w:val="00C14C10"/>
    <w:rsid w:val="00C15AAD"/>
    <w:rsid w:val="00C15B4B"/>
    <w:rsid w:val="00C2006C"/>
    <w:rsid w:val="00C2022A"/>
    <w:rsid w:val="00C2149A"/>
    <w:rsid w:val="00C21A8B"/>
    <w:rsid w:val="00C22D00"/>
    <w:rsid w:val="00C232FB"/>
    <w:rsid w:val="00C23728"/>
    <w:rsid w:val="00C26AC1"/>
    <w:rsid w:val="00C30A91"/>
    <w:rsid w:val="00C45CAB"/>
    <w:rsid w:val="00C51A58"/>
    <w:rsid w:val="00C52C53"/>
    <w:rsid w:val="00C56AFA"/>
    <w:rsid w:val="00C56DD9"/>
    <w:rsid w:val="00C5723E"/>
    <w:rsid w:val="00C57712"/>
    <w:rsid w:val="00C6018E"/>
    <w:rsid w:val="00C6161B"/>
    <w:rsid w:val="00C64928"/>
    <w:rsid w:val="00C66112"/>
    <w:rsid w:val="00C70E7A"/>
    <w:rsid w:val="00C72B19"/>
    <w:rsid w:val="00C742C3"/>
    <w:rsid w:val="00C75577"/>
    <w:rsid w:val="00C85B58"/>
    <w:rsid w:val="00C907FE"/>
    <w:rsid w:val="00C91A31"/>
    <w:rsid w:val="00C91A8C"/>
    <w:rsid w:val="00C95007"/>
    <w:rsid w:val="00C966F4"/>
    <w:rsid w:val="00C97D59"/>
    <w:rsid w:val="00CA090F"/>
    <w:rsid w:val="00CA0DEB"/>
    <w:rsid w:val="00CA3286"/>
    <w:rsid w:val="00CA49E2"/>
    <w:rsid w:val="00CA5025"/>
    <w:rsid w:val="00CA7E7C"/>
    <w:rsid w:val="00CB0B8E"/>
    <w:rsid w:val="00CB13DA"/>
    <w:rsid w:val="00CB273E"/>
    <w:rsid w:val="00CB539B"/>
    <w:rsid w:val="00CB6220"/>
    <w:rsid w:val="00CB7115"/>
    <w:rsid w:val="00CC0054"/>
    <w:rsid w:val="00CC0D7F"/>
    <w:rsid w:val="00CC2FA6"/>
    <w:rsid w:val="00CC35AD"/>
    <w:rsid w:val="00CC3A8F"/>
    <w:rsid w:val="00CD05A5"/>
    <w:rsid w:val="00CD09A2"/>
    <w:rsid w:val="00CD25EF"/>
    <w:rsid w:val="00CE1264"/>
    <w:rsid w:val="00CE1B32"/>
    <w:rsid w:val="00CE2B43"/>
    <w:rsid w:val="00CE6E61"/>
    <w:rsid w:val="00CE7651"/>
    <w:rsid w:val="00CF12FD"/>
    <w:rsid w:val="00CF38BE"/>
    <w:rsid w:val="00CF7A57"/>
    <w:rsid w:val="00D023E1"/>
    <w:rsid w:val="00D03AB2"/>
    <w:rsid w:val="00D061BB"/>
    <w:rsid w:val="00D06D86"/>
    <w:rsid w:val="00D076DC"/>
    <w:rsid w:val="00D07BE3"/>
    <w:rsid w:val="00D119AC"/>
    <w:rsid w:val="00D11DA8"/>
    <w:rsid w:val="00D12191"/>
    <w:rsid w:val="00D13AA6"/>
    <w:rsid w:val="00D14622"/>
    <w:rsid w:val="00D1666B"/>
    <w:rsid w:val="00D20534"/>
    <w:rsid w:val="00D22AC2"/>
    <w:rsid w:val="00D22D73"/>
    <w:rsid w:val="00D27691"/>
    <w:rsid w:val="00D27BF6"/>
    <w:rsid w:val="00D27CAE"/>
    <w:rsid w:val="00D339E0"/>
    <w:rsid w:val="00D34F59"/>
    <w:rsid w:val="00D40790"/>
    <w:rsid w:val="00D452A8"/>
    <w:rsid w:val="00D460CB"/>
    <w:rsid w:val="00D46B1E"/>
    <w:rsid w:val="00D50271"/>
    <w:rsid w:val="00D5212E"/>
    <w:rsid w:val="00D54251"/>
    <w:rsid w:val="00D54699"/>
    <w:rsid w:val="00D560E2"/>
    <w:rsid w:val="00D57C33"/>
    <w:rsid w:val="00D638B5"/>
    <w:rsid w:val="00D66648"/>
    <w:rsid w:val="00D668B8"/>
    <w:rsid w:val="00D71D31"/>
    <w:rsid w:val="00D824C1"/>
    <w:rsid w:val="00D84467"/>
    <w:rsid w:val="00D86FBC"/>
    <w:rsid w:val="00D91925"/>
    <w:rsid w:val="00D93916"/>
    <w:rsid w:val="00D9454D"/>
    <w:rsid w:val="00D95D60"/>
    <w:rsid w:val="00DA0194"/>
    <w:rsid w:val="00DA1EB6"/>
    <w:rsid w:val="00DA3D5A"/>
    <w:rsid w:val="00DA425A"/>
    <w:rsid w:val="00DB3317"/>
    <w:rsid w:val="00DB557D"/>
    <w:rsid w:val="00DB6AEA"/>
    <w:rsid w:val="00DC3472"/>
    <w:rsid w:val="00DC3BA8"/>
    <w:rsid w:val="00DC5F24"/>
    <w:rsid w:val="00DC6C81"/>
    <w:rsid w:val="00DC711F"/>
    <w:rsid w:val="00DD30E4"/>
    <w:rsid w:val="00DD35EE"/>
    <w:rsid w:val="00DD592B"/>
    <w:rsid w:val="00DD6088"/>
    <w:rsid w:val="00DD65D6"/>
    <w:rsid w:val="00DD6A6C"/>
    <w:rsid w:val="00DD722A"/>
    <w:rsid w:val="00DE2C50"/>
    <w:rsid w:val="00DE53D0"/>
    <w:rsid w:val="00DF0ABA"/>
    <w:rsid w:val="00DF0E45"/>
    <w:rsid w:val="00DF7536"/>
    <w:rsid w:val="00DF775D"/>
    <w:rsid w:val="00E00ECB"/>
    <w:rsid w:val="00E01D08"/>
    <w:rsid w:val="00E02FA1"/>
    <w:rsid w:val="00E0464E"/>
    <w:rsid w:val="00E067E4"/>
    <w:rsid w:val="00E1262D"/>
    <w:rsid w:val="00E1403D"/>
    <w:rsid w:val="00E15BCC"/>
    <w:rsid w:val="00E17405"/>
    <w:rsid w:val="00E21BA6"/>
    <w:rsid w:val="00E34E48"/>
    <w:rsid w:val="00E4026B"/>
    <w:rsid w:val="00E43B4D"/>
    <w:rsid w:val="00E46067"/>
    <w:rsid w:val="00E47916"/>
    <w:rsid w:val="00E5633C"/>
    <w:rsid w:val="00E65E2C"/>
    <w:rsid w:val="00E706B1"/>
    <w:rsid w:val="00E72A12"/>
    <w:rsid w:val="00E7331E"/>
    <w:rsid w:val="00E75B57"/>
    <w:rsid w:val="00E760A0"/>
    <w:rsid w:val="00E807E7"/>
    <w:rsid w:val="00E817E2"/>
    <w:rsid w:val="00E87266"/>
    <w:rsid w:val="00E91600"/>
    <w:rsid w:val="00E9303D"/>
    <w:rsid w:val="00E9438C"/>
    <w:rsid w:val="00E96BC9"/>
    <w:rsid w:val="00EA0A8A"/>
    <w:rsid w:val="00EA473E"/>
    <w:rsid w:val="00EA4C35"/>
    <w:rsid w:val="00EA5C26"/>
    <w:rsid w:val="00EA79F6"/>
    <w:rsid w:val="00EB167A"/>
    <w:rsid w:val="00EB36AA"/>
    <w:rsid w:val="00EB4760"/>
    <w:rsid w:val="00EB4CAD"/>
    <w:rsid w:val="00EB4E2B"/>
    <w:rsid w:val="00EB5AB9"/>
    <w:rsid w:val="00EC13FD"/>
    <w:rsid w:val="00EC204A"/>
    <w:rsid w:val="00EC2D91"/>
    <w:rsid w:val="00EC49CC"/>
    <w:rsid w:val="00ED4934"/>
    <w:rsid w:val="00ED64EC"/>
    <w:rsid w:val="00EE1B34"/>
    <w:rsid w:val="00EE3A80"/>
    <w:rsid w:val="00EE510B"/>
    <w:rsid w:val="00EF1EF2"/>
    <w:rsid w:val="00EF223D"/>
    <w:rsid w:val="00F00F23"/>
    <w:rsid w:val="00F03553"/>
    <w:rsid w:val="00F047FE"/>
    <w:rsid w:val="00F06A15"/>
    <w:rsid w:val="00F07CA3"/>
    <w:rsid w:val="00F106F7"/>
    <w:rsid w:val="00F14C5F"/>
    <w:rsid w:val="00F16757"/>
    <w:rsid w:val="00F21BF9"/>
    <w:rsid w:val="00F2420D"/>
    <w:rsid w:val="00F24796"/>
    <w:rsid w:val="00F25C12"/>
    <w:rsid w:val="00F25DED"/>
    <w:rsid w:val="00F34B7A"/>
    <w:rsid w:val="00F362FC"/>
    <w:rsid w:val="00F37AE2"/>
    <w:rsid w:val="00F4236F"/>
    <w:rsid w:val="00F45FEA"/>
    <w:rsid w:val="00F504C7"/>
    <w:rsid w:val="00F5124B"/>
    <w:rsid w:val="00F54741"/>
    <w:rsid w:val="00F575CB"/>
    <w:rsid w:val="00F7207A"/>
    <w:rsid w:val="00F72822"/>
    <w:rsid w:val="00F72BF5"/>
    <w:rsid w:val="00F76676"/>
    <w:rsid w:val="00F80685"/>
    <w:rsid w:val="00F82CC2"/>
    <w:rsid w:val="00F8656B"/>
    <w:rsid w:val="00FA5B7E"/>
    <w:rsid w:val="00FB0A24"/>
    <w:rsid w:val="00FB2843"/>
    <w:rsid w:val="00FC40B2"/>
    <w:rsid w:val="00FC7EDC"/>
    <w:rsid w:val="00FD076B"/>
    <w:rsid w:val="00FD19C7"/>
    <w:rsid w:val="00FD3051"/>
    <w:rsid w:val="00FD417D"/>
    <w:rsid w:val="00FE1F73"/>
    <w:rsid w:val="00FE459D"/>
    <w:rsid w:val="00FE6A5E"/>
    <w:rsid w:val="00FE6D63"/>
    <w:rsid w:val="00FE7AFB"/>
    <w:rsid w:val="00FF771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15:docId w15:val="{40B24F60-3EB1-4C48-9016-0782A749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354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2752">
      <w:bodyDiv w:val="1"/>
      <w:marLeft w:val="0"/>
      <w:marRight w:val="0"/>
      <w:marTop w:val="0"/>
      <w:marBottom w:val="0"/>
      <w:divBdr>
        <w:top w:val="none" w:sz="0" w:space="0" w:color="auto"/>
        <w:left w:val="none" w:sz="0" w:space="0" w:color="auto"/>
        <w:bottom w:val="none" w:sz="0" w:space="0" w:color="auto"/>
        <w:right w:val="none" w:sz="0" w:space="0" w:color="auto"/>
      </w:divBdr>
    </w:div>
    <w:div w:id="474955949">
      <w:bodyDiv w:val="1"/>
      <w:marLeft w:val="0"/>
      <w:marRight w:val="0"/>
      <w:marTop w:val="0"/>
      <w:marBottom w:val="0"/>
      <w:divBdr>
        <w:top w:val="none" w:sz="0" w:space="0" w:color="auto"/>
        <w:left w:val="none" w:sz="0" w:space="0" w:color="auto"/>
        <w:bottom w:val="none" w:sz="0" w:space="0" w:color="auto"/>
        <w:right w:val="none" w:sz="0" w:space="0" w:color="auto"/>
      </w:divBdr>
    </w:div>
    <w:div w:id="628390370">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77822908">
      <w:bodyDiv w:val="1"/>
      <w:marLeft w:val="0"/>
      <w:marRight w:val="0"/>
      <w:marTop w:val="0"/>
      <w:marBottom w:val="0"/>
      <w:divBdr>
        <w:top w:val="none" w:sz="0" w:space="0" w:color="auto"/>
        <w:left w:val="none" w:sz="0" w:space="0" w:color="auto"/>
        <w:bottom w:val="none" w:sz="0" w:space="0" w:color="auto"/>
        <w:right w:val="none" w:sz="0" w:space="0" w:color="auto"/>
      </w:divBdr>
    </w:div>
    <w:div w:id="1976371604">
      <w:bodyDiv w:val="1"/>
      <w:marLeft w:val="0"/>
      <w:marRight w:val="0"/>
      <w:marTop w:val="0"/>
      <w:marBottom w:val="0"/>
      <w:divBdr>
        <w:top w:val="none" w:sz="0" w:space="0" w:color="auto"/>
        <w:left w:val="none" w:sz="0" w:space="0" w:color="auto"/>
        <w:bottom w:val="none" w:sz="0" w:space="0" w:color="auto"/>
        <w:right w:val="none" w:sz="0" w:space="0" w:color="auto"/>
      </w:divBdr>
    </w:div>
    <w:div w:id="20577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ekaterine.basaria@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4</Value>
      <Value>1</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7CB6D6FC-9887-4E7E-9AC4-D16CDCC74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2959</Words>
  <Characters>15676</Characters>
  <Application>Microsoft Office Word</Application>
  <DocSecurity>0</DocSecurity>
  <Lines>130</Lines>
  <Paragraphs>37</Paragraphs>
  <ScaleCrop>false</ScaleCrop>
  <Manager/>
  <Company/>
  <LinksUpToDate>false</LinksUpToDate>
  <CharactersWithSpaces>18598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Ekaterine Basaria</dc:creator>
  <cp:keywords/>
  <dc:description/>
  <cp:lastModifiedBy>Ekaterine Basaria</cp:lastModifiedBy>
  <cp:revision>6</cp:revision>
  <dcterms:created xsi:type="dcterms:W3CDTF">2024-09-09T07:32:00Z</dcterms:created>
  <dcterms:modified xsi:type="dcterms:W3CDTF">2024-09-09T07:58:00Z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GrammarlyDocumentId">
    <vt:lpwstr>53298af8ef718c62fff2ecfe48521f7a5469d3a51fa9c1de1d046fc6dd3fd0ee</vt:lpwstr>
  </property>
</Properties>
</file>