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A0DE156" w14:textId="6AC4B09E" w:rsidR="00303D1D" w:rsidRPr="00B015D6" w:rsidRDefault="00303D1D" w:rsidP="00C44E72">
      <w:pPr>
        <w:jc w:val="center"/>
        <w:rPr>
          <w:rFonts w:asciiTheme="minorHAnsi" w:eastAsia="Calibri" w:hAnsiTheme="minorHAnsi"/>
          <w:b/>
          <w:sz w:val="28"/>
          <w:szCs w:val="28"/>
          <w:lang w:val="ka-GE"/>
        </w:rPr>
      </w:pPr>
      <w:r w:rsidRPr="00C904E7">
        <w:rPr>
          <w:rFonts w:eastAsia="Calibri"/>
          <w:b/>
          <w:sz w:val="28"/>
          <w:szCs w:val="28"/>
        </w:rPr>
        <w:t xml:space="preserve">Техническое задание </w:t>
      </w:r>
      <w:proofErr w:type="gramStart"/>
      <w:r w:rsidR="0036299D" w:rsidRPr="00C904E7">
        <w:rPr>
          <w:rFonts w:eastAsia="Calibri"/>
          <w:b/>
          <w:sz w:val="28"/>
          <w:szCs w:val="28"/>
        </w:rPr>
        <w:t xml:space="preserve">на </w:t>
      </w:r>
      <w:r w:rsidRPr="00C904E7">
        <w:rPr>
          <w:rFonts w:eastAsia="Calibri"/>
          <w:b/>
          <w:sz w:val="28"/>
          <w:szCs w:val="28"/>
        </w:rPr>
        <w:t xml:space="preserve"> </w:t>
      </w:r>
      <w:r w:rsidR="00CE0BFF" w:rsidRPr="00C904E7">
        <w:rPr>
          <w:rFonts w:eastAsia="Calibri"/>
          <w:b/>
          <w:sz w:val="28"/>
          <w:szCs w:val="28"/>
        </w:rPr>
        <w:t>приобретение</w:t>
      </w:r>
      <w:proofErr w:type="gramEnd"/>
      <w:r w:rsidR="00CE0BFF" w:rsidRPr="00C904E7">
        <w:rPr>
          <w:rFonts w:eastAsia="Calibri"/>
          <w:b/>
          <w:sz w:val="28"/>
          <w:szCs w:val="28"/>
        </w:rPr>
        <w:t xml:space="preserve"> </w:t>
      </w:r>
      <w:r w:rsidR="000F1750" w:rsidRPr="00C904E7">
        <w:rPr>
          <w:rFonts w:eastAsia="Calibri"/>
          <w:b/>
          <w:sz w:val="28"/>
          <w:szCs w:val="28"/>
        </w:rPr>
        <w:t>оборудования</w:t>
      </w:r>
      <w:r w:rsidR="00C44E72">
        <w:rPr>
          <w:rFonts w:eastAsia="Calibri"/>
          <w:b/>
          <w:sz w:val="28"/>
          <w:szCs w:val="28"/>
        </w:rPr>
        <w:t xml:space="preserve"> </w:t>
      </w:r>
      <w:bookmarkStart w:id="0" w:name="_GoBack"/>
      <w:r w:rsidR="00C44E72" w:rsidRPr="00C904E7">
        <w:rPr>
          <w:rFonts w:eastAsia="Calibri"/>
          <w:b/>
          <w:sz w:val="28"/>
          <w:szCs w:val="28"/>
        </w:rPr>
        <w:t>АО «</w:t>
      </w:r>
      <w:r w:rsidR="00C44E72" w:rsidRPr="00C904E7">
        <w:rPr>
          <w:rFonts w:eastAsia="Calibri"/>
          <w:b/>
          <w:sz w:val="28"/>
          <w:szCs w:val="28"/>
          <w:lang w:val="en-US"/>
        </w:rPr>
        <w:t>RMG</w:t>
      </w:r>
      <w:r w:rsidR="00C44E72" w:rsidRPr="00C904E7">
        <w:rPr>
          <w:rFonts w:eastAsia="Calibri"/>
          <w:b/>
          <w:sz w:val="28"/>
          <w:szCs w:val="28"/>
        </w:rPr>
        <w:t xml:space="preserve"> </w:t>
      </w:r>
      <w:r w:rsidR="00C44E72" w:rsidRPr="00C904E7">
        <w:rPr>
          <w:rFonts w:eastAsia="Calibri"/>
          <w:b/>
          <w:sz w:val="28"/>
          <w:szCs w:val="28"/>
          <w:lang w:val="en-US"/>
        </w:rPr>
        <w:t>GROUP</w:t>
      </w:r>
      <w:r w:rsidR="00C44E72" w:rsidRPr="00C904E7">
        <w:rPr>
          <w:rFonts w:eastAsia="Calibri"/>
          <w:b/>
          <w:sz w:val="28"/>
          <w:szCs w:val="28"/>
        </w:rPr>
        <w:t>»</w:t>
      </w:r>
      <w:r w:rsidR="004D286D" w:rsidRPr="00C904E7">
        <w:rPr>
          <w:rFonts w:eastAsia="Calibri"/>
          <w:b/>
          <w:sz w:val="28"/>
          <w:szCs w:val="28"/>
        </w:rPr>
        <w:t xml:space="preserve"> </w:t>
      </w:r>
      <w:r w:rsidRPr="00C904E7">
        <w:rPr>
          <w:rFonts w:eastAsia="Calibri"/>
          <w:b/>
          <w:sz w:val="28"/>
          <w:szCs w:val="28"/>
        </w:rPr>
        <w:br/>
      </w:r>
      <w:bookmarkEnd w:id="0"/>
    </w:p>
    <w:p w14:paraId="36700164" w14:textId="7895727F" w:rsidR="00680B16" w:rsidRPr="00C904E7" w:rsidRDefault="00680B16" w:rsidP="00303D1D">
      <w:pPr>
        <w:framePr w:hSpace="180" w:wrap="around" w:vAnchor="text" w:hAnchor="margin" w:xAlign="center" w:y="-45"/>
        <w:jc w:val="center"/>
        <w:rPr>
          <w:rFonts w:eastAsia="Calibri"/>
          <w:b/>
          <w:sz w:val="28"/>
          <w:szCs w:val="28"/>
        </w:rPr>
      </w:pPr>
    </w:p>
    <w:p w14:paraId="1CD59C98" w14:textId="6BBD77A7" w:rsidR="00F50B2F" w:rsidRPr="00B015D6" w:rsidRDefault="00B015D6" w:rsidP="005E672B">
      <w:pPr>
        <w:spacing w:line="276" w:lineRule="auto"/>
        <w:rPr>
          <w:rFonts w:asciiTheme="minorHAnsi" w:eastAsia="Calibri" w:hAnsiTheme="minorHAnsi"/>
          <w:sz w:val="40"/>
          <w:szCs w:val="40"/>
          <w:lang w:val="ka-GE"/>
        </w:rPr>
      </w:pPr>
      <w:r>
        <w:rPr>
          <w:rFonts w:asciiTheme="minorHAnsi" w:eastAsia="Calibri" w:hAnsiTheme="minorHAnsi"/>
          <w:b/>
          <w:sz w:val="24"/>
          <w:szCs w:val="24"/>
          <w:lang w:val="ka-GE"/>
        </w:rPr>
        <w:t xml:space="preserve"> </w:t>
      </w:r>
    </w:p>
    <w:p w14:paraId="2A74133A" w14:textId="77777777" w:rsidR="00480865" w:rsidRPr="00C904E7" w:rsidRDefault="00480865" w:rsidP="005E672B">
      <w:pPr>
        <w:spacing w:line="276" w:lineRule="auto"/>
        <w:rPr>
          <w:rFonts w:eastAsia="Calibri"/>
          <w:sz w:val="40"/>
          <w:szCs w:val="40"/>
        </w:rPr>
      </w:pPr>
    </w:p>
    <w:p w14:paraId="52CF75AA" w14:textId="2C2B2FE7" w:rsidR="003B2CC5" w:rsidRPr="00C904E7" w:rsidRDefault="001F7F9E" w:rsidP="003B2CC5">
      <w:pPr>
        <w:spacing w:line="276" w:lineRule="auto"/>
        <w:jc w:val="center"/>
        <w:rPr>
          <w:rFonts w:eastAsia="Calibri"/>
          <w:sz w:val="28"/>
          <w:szCs w:val="28"/>
        </w:rPr>
      </w:pPr>
      <w:r>
        <w:rPr>
          <w:rFonts w:eastAsia="Calibri"/>
          <w:b/>
          <w:sz w:val="40"/>
          <w:szCs w:val="40"/>
        </w:rPr>
        <w:t>М</w:t>
      </w:r>
      <w:r w:rsidR="00480865">
        <w:rPr>
          <w:rFonts w:eastAsia="Calibri"/>
          <w:b/>
          <w:sz w:val="40"/>
          <w:szCs w:val="40"/>
        </w:rPr>
        <w:t xml:space="preserve">онтажные работы </w:t>
      </w:r>
      <w:r w:rsidR="004D1461">
        <w:rPr>
          <w:rFonts w:eastAsia="Calibri"/>
          <w:b/>
          <w:sz w:val="40"/>
          <w:szCs w:val="40"/>
        </w:rPr>
        <w:t xml:space="preserve">для </w:t>
      </w:r>
      <w:r w:rsidR="00480865">
        <w:rPr>
          <w:rFonts w:eastAsia="Calibri"/>
          <w:b/>
          <w:sz w:val="40"/>
          <w:szCs w:val="40"/>
        </w:rPr>
        <w:t xml:space="preserve">существующего </w:t>
      </w:r>
      <w:r w:rsidR="004D1461">
        <w:rPr>
          <w:rFonts w:eastAsia="Calibri"/>
          <w:b/>
          <w:sz w:val="40"/>
          <w:szCs w:val="40"/>
        </w:rPr>
        <w:t>контактного чана</w:t>
      </w:r>
      <w:r w:rsidR="00480865">
        <w:rPr>
          <w:rFonts w:eastAsia="Calibri"/>
          <w:b/>
          <w:sz w:val="40"/>
          <w:szCs w:val="40"/>
        </w:rPr>
        <w:t xml:space="preserve"> 80 м</w:t>
      </w:r>
      <w:r w:rsidR="00480865" w:rsidRPr="00480865">
        <w:rPr>
          <w:rFonts w:eastAsia="Calibri"/>
          <w:b/>
          <w:sz w:val="40"/>
          <w:szCs w:val="40"/>
          <w:vertAlign w:val="superscript"/>
        </w:rPr>
        <w:t>3</w:t>
      </w:r>
    </w:p>
    <w:p w14:paraId="0BEC4ABE" w14:textId="61AEFF6C" w:rsidR="003B2CC5" w:rsidRPr="00C904E7" w:rsidRDefault="003B2CC5" w:rsidP="003B2CC5">
      <w:pPr>
        <w:spacing w:line="276" w:lineRule="auto"/>
        <w:jc w:val="center"/>
        <w:rPr>
          <w:rFonts w:eastAsia="Calibri"/>
          <w:sz w:val="28"/>
          <w:szCs w:val="28"/>
        </w:rPr>
      </w:pPr>
    </w:p>
    <w:p w14:paraId="28D92ECE" w14:textId="0F7179AE" w:rsidR="00FF4471" w:rsidRPr="00C904E7" w:rsidRDefault="00FF4471" w:rsidP="004C6E97">
      <w:pPr>
        <w:spacing w:line="276" w:lineRule="auto"/>
        <w:rPr>
          <w:rFonts w:eastAsia="Calibri"/>
          <w:sz w:val="28"/>
          <w:szCs w:val="28"/>
        </w:rPr>
      </w:pPr>
    </w:p>
    <w:p w14:paraId="7FE5CA73" w14:textId="5300917C" w:rsidR="003B2CC5" w:rsidRPr="00C904E7" w:rsidRDefault="003B2CC5" w:rsidP="003B2CC5">
      <w:pPr>
        <w:spacing w:line="276" w:lineRule="auto"/>
        <w:jc w:val="center"/>
        <w:rPr>
          <w:rFonts w:eastAsia="Calibri"/>
          <w:sz w:val="28"/>
          <w:szCs w:val="28"/>
        </w:rPr>
      </w:pPr>
    </w:p>
    <w:p w14:paraId="40E84186" w14:textId="77777777" w:rsidR="0058755A" w:rsidRPr="00C904E7" w:rsidRDefault="0058755A" w:rsidP="003B2CC5">
      <w:pPr>
        <w:spacing w:line="276" w:lineRule="auto"/>
        <w:jc w:val="center"/>
        <w:rPr>
          <w:rFonts w:eastAsia="Calibri"/>
        </w:rPr>
      </w:pPr>
    </w:p>
    <w:p w14:paraId="267A9F54" w14:textId="77777777" w:rsidR="0058755A" w:rsidRPr="00C904E7" w:rsidRDefault="0058755A" w:rsidP="003B2CC5">
      <w:pPr>
        <w:spacing w:line="276" w:lineRule="auto"/>
        <w:jc w:val="center"/>
        <w:rPr>
          <w:rFonts w:eastAsia="Calibri"/>
        </w:rPr>
      </w:pPr>
    </w:p>
    <w:p w14:paraId="70914F6F" w14:textId="3DBCD1C9" w:rsidR="0058755A" w:rsidRDefault="0058755A" w:rsidP="003B2CC5">
      <w:pPr>
        <w:spacing w:line="276" w:lineRule="auto"/>
        <w:jc w:val="center"/>
        <w:rPr>
          <w:rFonts w:eastAsia="Calibri"/>
        </w:rPr>
      </w:pPr>
    </w:p>
    <w:p w14:paraId="0FC8F094" w14:textId="0BD0912C" w:rsidR="00EA1346" w:rsidRDefault="00EA1346" w:rsidP="003B2CC5">
      <w:pPr>
        <w:spacing w:line="276" w:lineRule="auto"/>
        <w:jc w:val="center"/>
        <w:rPr>
          <w:rFonts w:eastAsia="Calibri"/>
        </w:rPr>
      </w:pPr>
    </w:p>
    <w:p w14:paraId="5B5DFAB5" w14:textId="48017971" w:rsidR="00EA1346" w:rsidRDefault="00EA1346" w:rsidP="003B2CC5">
      <w:pPr>
        <w:spacing w:line="276" w:lineRule="auto"/>
        <w:jc w:val="center"/>
        <w:rPr>
          <w:rFonts w:eastAsia="Calibri"/>
        </w:rPr>
      </w:pPr>
    </w:p>
    <w:p w14:paraId="72896672" w14:textId="7F3EFB3F" w:rsidR="00EA1346" w:rsidRDefault="00EA1346" w:rsidP="003B2CC5">
      <w:pPr>
        <w:spacing w:line="276" w:lineRule="auto"/>
        <w:jc w:val="center"/>
        <w:rPr>
          <w:rFonts w:eastAsia="Calibri"/>
        </w:rPr>
      </w:pPr>
    </w:p>
    <w:p w14:paraId="2E399BBF" w14:textId="67D72896" w:rsidR="00EA1346" w:rsidRDefault="00EA1346" w:rsidP="003B2CC5">
      <w:pPr>
        <w:spacing w:line="276" w:lineRule="auto"/>
        <w:jc w:val="center"/>
        <w:rPr>
          <w:rFonts w:eastAsia="Calibri"/>
        </w:rPr>
      </w:pPr>
    </w:p>
    <w:p w14:paraId="443CF462" w14:textId="3CAC2D62" w:rsidR="00EA1346" w:rsidRDefault="00EA1346" w:rsidP="003B2CC5">
      <w:pPr>
        <w:spacing w:line="276" w:lineRule="auto"/>
        <w:jc w:val="center"/>
        <w:rPr>
          <w:rFonts w:eastAsia="Calibri"/>
        </w:rPr>
      </w:pPr>
    </w:p>
    <w:p w14:paraId="3455E9B6" w14:textId="77777777" w:rsidR="00EA1346" w:rsidRPr="00C904E7" w:rsidRDefault="00EA1346" w:rsidP="003B2CC5">
      <w:pPr>
        <w:spacing w:line="276" w:lineRule="auto"/>
        <w:jc w:val="center"/>
        <w:rPr>
          <w:rFonts w:eastAsia="Calibri"/>
        </w:rPr>
      </w:pPr>
    </w:p>
    <w:p w14:paraId="183B866F" w14:textId="77777777" w:rsidR="000B71EB" w:rsidRDefault="000B71EB" w:rsidP="0058755A">
      <w:pPr>
        <w:spacing w:line="276" w:lineRule="auto"/>
        <w:jc w:val="center"/>
        <w:rPr>
          <w:rFonts w:eastAsia="Calibri"/>
        </w:rPr>
      </w:pPr>
    </w:p>
    <w:p w14:paraId="5A6DA523" w14:textId="77777777" w:rsidR="000B71EB" w:rsidRDefault="000B71EB" w:rsidP="0058755A">
      <w:pPr>
        <w:spacing w:line="276" w:lineRule="auto"/>
        <w:jc w:val="center"/>
        <w:rPr>
          <w:rFonts w:eastAsia="Calibri"/>
        </w:rPr>
      </w:pPr>
    </w:p>
    <w:p w14:paraId="663B7AEA" w14:textId="77777777" w:rsidR="000B71EB" w:rsidRDefault="000B71EB" w:rsidP="0058755A">
      <w:pPr>
        <w:spacing w:line="276" w:lineRule="auto"/>
        <w:jc w:val="center"/>
        <w:rPr>
          <w:rFonts w:eastAsia="Calibri"/>
        </w:rPr>
      </w:pPr>
    </w:p>
    <w:p w14:paraId="7C6161CD" w14:textId="77777777" w:rsidR="000B71EB" w:rsidRDefault="000B71EB" w:rsidP="0058755A">
      <w:pPr>
        <w:spacing w:line="276" w:lineRule="auto"/>
        <w:jc w:val="center"/>
        <w:rPr>
          <w:rFonts w:eastAsia="Calibri"/>
        </w:rPr>
      </w:pPr>
    </w:p>
    <w:p w14:paraId="6704DA7C" w14:textId="77777777" w:rsidR="000B71EB" w:rsidRDefault="000B71EB" w:rsidP="0058755A">
      <w:pPr>
        <w:spacing w:line="276" w:lineRule="auto"/>
        <w:jc w:val="center"/>
        <w:rPr>
          <w:rFonts w:eastAsia="Calibri"/>
        </w:rPr>
      </w:pPr>
    </w:p>
    <w:p w14:paraId="0BB535AB" w14:textId="77777777" w:rsidR="000B71EB" w:rsidRDefault="000B71EB" w:rsidP="0058755A">
      <w:pPr>
        <w:spacing w:line="276" w:lineRule="auto"/>
        <w:jc w:val="center"/>
        <w:rPr>
          <w:rFonts w:eastAsia="Calibri"/>
        </w:rPr>
      </w:pPr>
    </w:p>
    <w:p w14:paraId="239EC7D7" w14:textId="77777777" w:rsidR="000B71EB" w:rsidRDefault="000B71EB" w:rsidP="0058755A">
      <w:pPr>
        <w:spacing w:line="276" w:lineRule="auto"/>
        <w:jc w:val="center"/>
        <w:rPr>
          <w:rFonts w:eastAsia="Calibri"/>
        </w:rPr>
      </w:pPr>
    </w:p>
    <w:p w14:paraId="77C80D5D" w14:textId="77777777" w:rsidR="000B71EB" w:rsidRDefault="000B71EB" w:rsidP="0058755A">
      <w:pPr>
        <w:spacing w:line="276" w:lineRule="auto"/>
        <w:jc w:val="center"/>
        <w:rPr>
          <w:rFonts w:eastAsia="Calibri"/>
        </w:rPr>
      </w:pPr>
    </w:p>
    <w:p w14:paraId="6B144341" w14:textId="77777777" w:rsidR="000B71EB" w:rsidRDefault="000B71EB" w:rsidP="0058755A">
      <w:pPr>
        <w:spacing w:line="276" w:lineRule="auto"/>
        <w:jc w:val="center"/>
        <w:rPr>
          <w:rFonts w:eastAsia="Calibri"/>
        </w:rPr>
      </w:pPr>
    </w:p>
    <w:p w14:paraId="12F93C50" w14:textId="4865239E" w:rsidR="00F50B2F" w:rsidRPr="00C904E7" w:rsidRDefault="00FF4471" w:rsidP="0058755A">
      <w:pPr>
        <w:spacing w:line="276" w:lineRule="auto"/>
        <w:jc w:val="center"/>
        <w:rPr>
          <w:lang w:val="en-US"/>
        </w:rPr>
      </w:pPr>
      <w:r w:rsidRPr="00C904E7">
        <w:rPr>
          <w:rFonts w:eastAsia="Calibri"/>
        </w:rPr>
        <w:t>Тбилиси 202</w:t>
      </w:r>
      <w:r w:rsidR="00E376A8">
        <w:rPr>
          <w:rFonts w:eastAsia="Calibri"/>
        </w:rPr>
        <w:t>4</w:t>
      </w:r>
      <w:r w:rsidR="00F50B2F" w:rsidRPr="00C904E7">
        <w:br w:type="page"/>
      </w:r>
    </w:p>
    <w:p w14:paraId="2365EC36" w14:textId="1B1FB011" w:rsidR="006D7420" w:rsidRDefault="004D1461" w:rsidP="00A93BFD">
      <w:pPr>
        <w:pStyle w:val="ListParagraph"/>
        <w:keepNext/>
        <w:keepLines/>
        <w:numPr>
          <w:ilvl w:val="0"/>
          <w:numId w:val="1"/>
        </w:numPr>
        <w:tabs>
          <w:tab w:val="num" w:pos="851"/>
        </w:tabs>
        <w:spacing w:before="240" w:after="120" w:line="360" w:lineRule="auto"/>
        <w:ind w:left="0" w:firstLine="567"/>
        <w:outlineLvl w:val="0"/>
        <w:rPr>
          <w:rFonts w:eastAsiaTheme="majorEastAsia"/>
          <w:b/>
          <w:bCs/>
          <w:caps/>
          <w:sz w:val="24"/>
          <w:szCs w:val="28"/>
        </w:rPr>
      </w:pPr>
      <w:r>
        <w:rPr>
          <w:rFonts w:eastAsiaTheme="majorEastAsia"/>
          <w:b/>
          <w:bCs/>
          <w:caps/>
          <w:sz w:val="24"/>
          <w:szCs w:val="28"/>
        </w:rPr>
        <w:lastRenderedPageBreak/>
        <w:t>Оборудование для контактного чана</w:t>
      </w:r>
    </w:p>
    <w:p w14:paraId="71816A6F" w14:textId="5D93731A" w:rsidR="004D1461" w:rsidRDefault="004D1461" w:rsidP="004D1461">
      <w:pPr>
        <w:pStyle w:val="ListParagraph"/>
        <w:keepNext/>
        <w:keepLines/>
        <w:spacing w:before="240" w:after="120" w:line="360" w:lineRule="auto"/>
        <w:ind w:left="567"/>
        <w:outlineLvl w:val="0"/>
        <w:rPr>
          <w:rFonts w:eastAsiaTheme="majorEastAsia"/>
          <w:b/>
          <w:bCs/>
          <w:caps/>
          <w:sz w:val="24"/>
          <w:szCs w:val="28"/>
        </w:rPr>
      </w:pPr>
      <w:bookmarkStart w:id="1" w:name="_Hlk108120766"/>
      <w:bookmarkStart w:id="2" w:name="_Hlk108121304"/>
    </w:p>
    <w:p w14:paraId="0898E74B" w14:textId="77777777" w:rsidR="007B2A99" w:rsidRDefault="004D1461" w:rsidP="00011EBF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4"/>
          <w:szCs w:val="24"/>
        </w:rPr>
      </w:pPr>
      <w:r w:rsidRPr="004D1461">
        <w:rPr>
          <w:sz w:val="24"/>
          <w:szCs w:val="24"/>
        </w:rPr>
        <w:t xml:space="preserve">Требуется </w:t>
      </w:r>
      <w:r w:rsidR="001F7F9E">
        <w:rPr>
          <w:sz w:val="24"/>
          <w:szCs w:val="24"/>
        </w:rPr>
        <w:t>предусмотреть</w:t>
      </w:r>
      <w:r w:rsidR="007B2A99">
        <w:rPr>
          <w:sz w:val="24"/>
          <w:szCs w:val="24"/>
        </w:rPr>
        <w:t xml:space="preserve"> следующий объем работ:</w:t>
      </w:r>
    </w:p>
    <w:p w14:paraId="7681F0F2" w14:textId="47FF543B" w:rsidR="007B2A99" w:rsidRPr="007B2A99" w:rsidRDefault="001F7F9E" w:rsidP="007B2A99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sz w:val="24"/>
          <w:szCs w:val="24"/>
        </w:rPr>
      </w:pPr>
      <w:r w:rsidRPr="007B2A99">
        <w:rPr>
          <w:sz w:val="24"/>
          <w:szCs w:val="24"/>
        </w:rPr>
        <w:t>сборочные работы и</w:t>
      </w:r>
      <w:r w:rsidR="004D1461" w:rsidRPr="007B2A99">
        <w:rPr>
          <w:sz w:val="24"/>
          <w:szCs w:val="24"/>
        </w:rPr>
        <w:t xml:space="preserve"> </w:t>
      </w:r>
      <w:r w:rsidRPr="007B2A99">
        <w:rPr>
          <w:sz w:val="24"/>
          <w:szCs w:val="24"/>
        </w:rPr>
        <w:t xml:space="preserve">монтаж на промышленной площадке </w:t>
      </w:r>
      <w:r w:rsidR="004D1461" w:rsidRPr="007B2A99">
        <w:rPr>
          <w:sz w:val="24"/>
          <w:szCs w:val="24"/>
        </w:rPr>
        <w:t>имеющ</w:t>
      </w:r>
      <w:r w:rsidR="008B1BAA">
        <w:rPr>
          <w:sz w:val="24"/>
          <w:szCs w:val="24"/>
        </w:rPr>
        <w:t>ихся частей</w:t>
      </w:r>
      <w:r w:rsidR="004D1461" w:rsidRPr="007B2A99">
        <w:rPr>
          <w:sz w:val="24"/>
          <w:szCs w:val="24"/>
        </w:rPr>
        <w:t xml:space="preserve"> контактного </w:t>
      </w:r>
      <w:r w:rsidRPr="007B2A99">
        <w:rPr>
          <w:sz w:val="24"/>
          <w:szCs w:val="24"/>
        </w:rPr>
        <w:t xml:space="preserve">титанового </w:t>
      </w:r>
      <w:r w:rsidR="004D1461" w:rsidRPr="007B2A99">
        <w:rPr>
          <w:sz w:val="24"/>
          <w:szCs w:val="24"/>
        </w:rPr>
        <w:t>чана 80 м</w:t>
      </w:r>
      <w:r w:rsidR="004D1461" w:rsidRPr="007B2A99">
        <w:rPr>
          <w:sz w:val="24"/>
          <w:szCs w:val="24"/>
          <w:vertAlign w:val="superscript"/>
        </w:rPr>
        <w:t>3</w:t>
      </w:r>
      <w:r w:rsidR="007B2A99" w:rsidRPr="007B2A99">
        <w:rPr>
          <w:sz w:val="24"/>
          <w:szCs w:val="24"/>
        </w:rPr>
        <w:t>;</w:t>
      </w:r>
    </w:p>
    <w:p w14:paraId="60C682C6" w14:textId="3808FE32" w:rsidR="007B2A99" w:rsidRPr="007B2A99" w:rsidRDefault="007B2A99" w:rsidP="007B2A99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sz w:val="24"/>
          <w:szCs w:val="24"/>
        </w:rPr>
      </w:pPr>
      <w:r w:rsidRPr="007B2A99">
        <w:rPr>
          <w:sz w:val="24"/>
          <w:szCs w:val="24"/>
        </w:rPr>
        <w:t>демонтаж патрубков</w:t>
      </w:r>
      <w:r w:rsidR="008B1BAA">
        <w:rPr>
          <w:sz w:val="24"/>
          <w:szCs w:val="24"/>
        </w:rPr>
        <w:t>, смонтированных</w:t>
      </w:r>
      <w:r w:rsidRPr="007B2A99">
        <w:rPr>
          <w:sz w:val="24"/>
          <w:szCs w:val="24"/>
        </w:rPr>
        <w:t xml:space="preserve"> на дне существующей емкости;</w:t>
      </w:r>
    </w:p>
    <w:p w14:paraId="1853D29C" w14:textId="7DCD7120" w:rsidR="007B2A99" w:rsidRDefault="007B2A99" w:rsidP="007B2A99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sz w:val="24"/>
          <w:szCs w:val="24"/>
        </w:rPr>
      </w:pPr>
      <w:r w:rsidRPr="007B2A99">
        <w:rPr>
          <w:sz w:val="24"/>
          <w:szCs w:val="24"/>
        </w:rPr>
        <w:t>сварочные работы по закрытию отверстий на дне емкости после демонтажа патрубков</w:t>
      </w:r>
      <w:r w:rsidR="008B1BAA">
        <w:rPr>
          <w:sz w:val="24"/>
          <w:szCs w:val="24"/>
        </w:rPr>
        <w:t xml:space="preserve"> с использованием листов из титанового сплава</w:t>
      </w:r>
      <w:r w:rsidR="00E37D05">
        <w:rPr>
          <w:sz w:val="24"/>
          <w:szCs w:val="24"/>
        </w:rPr>
        <w:t>. Материал давальческий</w:t>
      </w:r>
      <w:r w:rsidRPr="007B2A99">
        <w:rPr>
          <w:sz w:val="24"/>
          <w:szCs w:val="24"/>
        </w:rPr>
        <w:t>;</w:t>
      </w:r>
    </w:p>
    <w:p w14:paraId="4D79D621" w14:textId="4707F9DC" w:rsidR="00E37D05" w:rsidRPr="007B2A99" w:rsidRDefault="00E37D05" w:rsidP="007B2A99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произвести монтаж опорного моста и перемешивающего устройства</w:t>
      </w:r>
      <w:r w:rsidR="00D42E27">
        <w:rPr>
          <w:sz w:val="24"/>
          <w:szCs w:val="24"/>
        </w:rPr>
        <w:t xml:space="preserve"> (предоставляются Заказчиком)</w:t>
      </w:r>
      <w:r>
        <w:rPr>
          <w:sz w:val="24"/>
          <w:szCs w:val="24"/>
        </w:rPr>
        <w:t>;</w:t>
      </w:r>
    </w:p>
    <w:p w14:paraId="52B225D6" w14:textId="5F7DBD56" w:rsidR="007B2A99" w:rsidRPr="007B2A99" w:rsidRDefault="00406B6D" w:rsidP="007B2A99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sz w:val="24"/>
          <w:szCs w:val="24"/>
        </w:rPr>
      </w:pPr>
      <w:r w:rsidRPr="007B2A99">
        <w:rPr>
          <w:sz w:val="24"/>
          <w:szCs w:val="24"/>
        </w:rPr>
        <w:t>провести дефектоскопию сварных швов</w:t>
      </w:r>
      <w:r w:rsidR="007B2A99" w:rsidRPr="007B2A99">
        <w:rPr>
          <w:sz w:val="24"/>
          <w:szCs w:val="24"/>
        </w:rPr>
        <w:t>;</w:t>
      </w:r>
    </w:p>
    <w:p w14:paraId="7CB3A381" w14:textId="6266E403" w:rsidR="004D1461" w:rsidRPr="007B2A99" w:rsidRDefault="007B2A99" w:rsidP="007B2A99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sz w:val="24"/>
          <w:szCs w:val="24"/>
        </w:rPr>
      </w:pPr>
      <w:r w:rsidRPr="007B2A99">
        <w:rPr>
          <w:sz w:val="24"/>
          <w:szCs w:val="24"/>
        </w:rPr>
        <w:t>подготовить технический отчет по неразрушающему контролю сварных соединений.</w:t>
      </w:r>
    </w:p>
    <w:p w14:paraId="6EE98F2C" w14:textId="5E2ED646" w:rsidR="00FB4E73" w:rsidRDefault="00FB4E73" w:rsidP="003F6C00">
      <w:pPr>
        <w:autoSpaceDE w:val="0"/>
        <w:autoSpaceDN w:val="0"/>
        <w:adjustRightInd w:val="0"/>
        <w:ind w:firstLine="567"/>
        <w:rPr>
          <w:sz w:val="24"/>
          <w:szCs w:val="24"/>
        </w:rPr>
      </w:pPr>
    </w:p>
    <w:p w14:paraId="4D6EBF84" w14:textId="118D0DFF" w:rsidR="00FB4E73" w:rsidRDefault="00551ADD" w:rsidP="00A93BFD">
      <w:pPr>
        <w:pStyle w:val="ListParagraph"/>
        <w:keepNext/>
        <w:keepLines/>
        <w:numPr>
          <w:ilvl w:val="1"/>
          <w:numId w:val="2"/>
        </w:numPr>
        <w:spacing w:before="240" w:after="120" w:line="360" w:lineRule="auto"/>
        <w:outlineLvl w:val="0"/>
        <w:rPr>
          <w:rFonts w:eastAsiaTheme="majorEastAsia"/>
          <w:b/>
          <w:bCs/>
          <w:sz w:val="24"/>
          <w:szCs w:val="28"/>
        </w:rPr>
      </w:pPr>
      <w:r>
        <w:rPr>
          <w:rFonts w:eastAsiaTheme="majorEastAsia"/>
          <w:b/>
          <w:bCs/>
          <w:sz w:val="24"/>
          <w:szCs w:val="28"/>
        </w:rPr>
        <w:t>Т</w:t>
      </w:r>
      <w:r w:rsidR="00FB4E73" w:rsidRPr="00DB4F54">
        <w:rPr>
          <w:rFonts w:eastAsiaTheme="majorEastAsia"/>
          <w:b/>
          <w:bCs/>
          <w:sz w:val="24"/>
          <w:szCs w:val="28"/>
        </w:rPr>
        <w:t>ипоразмеры</w:t>
      </w:r>
      <w:r w:rsidR="003F6C00">
        <w:rPr>
          <w:rFonts w:eastAsiaTheme="majorEastAsia"/>
          <w:b/>
          <w:bCs/>
          <w:sz w:val="24"/>
          <w:szCs w:val="28"/>
        </w:rPr>
        <w:t xml:space="preserve"> и исполнение</w:t>
      </w:r>
      <w:r w:rsidR="00FB4E73" w:rsidRPr="00DB4F54">
        <w:rPr>
          <w:rFonts w:eastAsiaTheme="majorEastAsia"/>
          <w:b/>
          <w:bCs/>
          <w:sz w:val="24"/>
          <w:szCs w:val="28"/>
        </w:rPr>
        <w:t xml:space="preserve"> чана</w:t>
      </w:r>
    </w:p>
    <w:tbl>
      <w:tblPr>
        <w:tblStyle w:val="TableGrid"/>
        <w:tblW w:w="10074" w:type="dxa"/>
        <w:tblLook w:val="04A0" w:firstRow="1" w:lastRow="0" w:firstColumn="1" w:lastColumn="0" w:noHBand="0" w:noVBand="1"/>
      </w:tblPr>
      <w:tblGrid>
        <w:gridCol w:w="456"/>
        <w:gridCol w:w="5351"/>
        <w:gridCol w:w="4267"/>
      </w:tblGrid>
      <w:tr w:rsidR="00551ADD" w:rsidRPr="00D847AE" w14:paraId="7899097D" w14:textId="77777777" w:rsidTr="00551ADD">
        <w:tc>
          <w:tcPr>
            <w:tcW w:w="456" w:type="dxa"/>
            <w:vAlign w:val="center"/>
          </w:tcPr>
          <w:p w14:paraId="199FF9CC" w14:textId="77777777" w:rsidR="00551ADD" w:rsidRPr="00D847AE" w:rsidRDefault="00551ADD" w:rsidP="0010092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 w:rsidRPr="00643F44">
              <w:rPr>
                <w:rFonts w:eastAsiaTheme="majorEastAsia"/>
                <w:bCs/>
                <w:sz w:val="24"/>
                <w:szCs w:val="28"/>
              </w:rPr>
              <w:t>1</w:t>
            </w:r>
          </w:p>
        </w:tc>
        <w:tc>
          <w:tcPr>
            <w:tcW w:w="5351" w:type="dxa"/>
            <w:vAlign w:val="center"/>
          </w:tcPr>
          <w:p w14:paraId="293EB8A4" w14:textId="77777777" w:rsidR="00551ADD" w:rsidRPr="00D847AE" w:rsidRDefault="00551ADD" w:rsidP="00277624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 w:rsidRPr="00D847AE">
              <w:rPr>
                <w:rFonts w:eastAsiaTheme="majorEastAsia"/>
                <w:bCs/>
                <w:sz w:val="24"/>
                <w:szCs w:val="28"/>
              </w:rPr>
              <w:t>Форма емкости</w:t>
            </w:r>
          </w:p>
        </w:tc>
        <w:tc>
          <w:tcPr>
            <w:tcW w:w="4267" w:type="dxa"/>
            <w:vAlign w:val="center"/>
          </w:tcPr>
          <w:p w14:paraId="663E2186" w14:textId="3B42FDC1" w:rsidR="00551ADD" w:rsidRPr="00D847AE" w:rsidRDefault="00551ADD" w:rsidP="00E84D0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Цилиндрическая</w:t>
            </w:r>
          </w:p>
        </w:tc>
      </w:tr>
      <w:tr w:rsidR="00551ADD" w:rsidRPr="00D847AE" w14:paraId="7EEC70A8" w14:textId="77777777" w:rsidTr="00551ADD">
        <w:tc>
          <w:tcPr>
            <w:tcW w:w="456" w:type="dxa"/>
            <w:vAlign w:val="center"/>
          </w:tcPr>
          <w:p w14:paraId="220DEB43" w14:textId="77777777" w:rsidR="00551ADD" w:rsidRPr="00D847AE" w:rsidRDefault="00551ADD" w:rsidP="0010092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 w:rsidRPr="00643F44">
              <w:rPr>
                <w:rFonts w:eastAsiaTheme="majorEastAsia"/>
                <w:bCs/>
                <w:sz w:val="24"/>
                <w:szCs w:val="28"/>
              </w:rPr>
              <w:t>2</w:t>
            </w:r>
          </w:p>
        </w:tc>
        <w:tc>
          <w:tcPr>
            <w:tcW w:w="5351" w:type="dxa"/>
            <w:vAlign w:val="center"/>
          </w:tcPr>
          <w:p w14:paraId="0B071DB8" w14:textId="766F111F" w:rsidR="00551ADD" w:rsidRPr="00D847AE" w:rsidRDefault="00185925" w:rsidP="00277624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Объем</w:t>
            </w:r>
            <w:r w:rsidR="00551ADD" w:rsidRPr="00D847AE">
              <w:rPr>
                <w:rFonts w:eastAsiaTheme="majorEastAsia"/>
                <w:bCs/>
                <w:sz w:val="24"/>
                <w:szCs w:val="28"/>
              </w:rPr>
              <w:t xml:space="preserve"> емкости, м</w:t>
            </w:r>
            <w:r w:rsidR="00551ADD" w:rsidRPr="001E6AD4">
              <w:rPr>
                <w:rFonts w:eastAsiaTheme="majorEastAsia"/>
                <w:bCs/>
                <w:sz w:val="24"/>
                <w:szCs w:val="28"/>
                <w:vertAlign w:val="superscript"/>
              </w:rPr>
              <w:t>3</w:t>
            </w:r>
          </w:p>
        </w:tc>
        <w:tc>
          <w:tcPr>
            <w:tcW w:w="4267" w:type="dxa"/>
            <w:vAlign w:val="center"/>
          </w:tcPr>
          <w:p w14:paraId="2B0BCE0C" w14:textId="28CF5D5F" w:rsidR="00551ADD" w:rsidRPr="00D847AE" w:rsidRDefault="004D1461" w:rsidP="00E84D0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80</w:t>
            </w:r>
          </w:p>
        </w:tc>
      </w:tr>
      <w:tr w:rsidR="00551ADD" w:rsidRPr="00D847AE" w14:paraId="55D80170" w14:textId="77777777" w:rsidTr="00551ADD">
        <w:tc>
          <w:tcPr>
            <w:tcW w:w="456" w:type="dxa"/>
            <w:vAlign w:val="center"/>
          </w:tcPr>
          <w:p w14:paraId="4FAAD61D" w14:textId="77777777" w:rsidR="00551ADD" w:rsidRPr="00D847AE" w:rsidRDefault="00551ADD" w:rsidP="0010092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 w:rsidRPr="00643F44">
              <w:rPr>
                <w:rFonts w:eastAsiaTheme="majorEastAsia"/>
                <w:bCs/>
                <w:sz w:val="24"/>
                <w:szCs w:val="28"/>
              </w:rPr>
              <w:t>3</w:t>
            </w:r>
          </w:p>
        </w:tc>
        <w:tc>
          <w:tcPr>
            <w:tcW w:w="5351" w:type="dxa"/>
            <w:vAlign w:val="center"/>
          </w:tcPr>
          <w:p w14:paraId="67E504C1" w14:textId="77777777" w:rsidR="00551ADD" w:rsidRPr="00D847AE" w:rsidRDefault="00551ADD" w:rsidP="00277624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 w:rsidRPr="00D847AE">
              <w:rPr>
                <w:rFonts w:eastAsiaTheme="majorEastAsia"/>
                <w:bCs/>
                <w:sz w:val="24"/>
                <w:szCs w:val="28"/>
              </w:rPr>
              <w:t>Габариты емкости, мм</w:t>
            </w:r>
          </w:p>
        </w:tc>
        <w:tc>
          <w:tcPr>
            <w:tcW w:w="4267" w:type="dxa"/>
            <w:vAlign w:val="center"/>
          </w:tcPr>
          <w:p w14:paraId="57F4415E" w14:textId="503CC62C" w:rsidR="00551ADD" w:rsidRPr="001E6AD4" w:rsidRDefault="00151E62" w:rsidP="00E84D0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Диаметр</w:t>
            </w:r>
            <w:r w:rsidR="00551ADD">
              <w:rPr>
                <w:rFonts w:eastAsiaTheme="majorEastAsia"/>
                <w:bCs/>
                <w:sz w:val="24"/>
                <w:szCs w:val="28"/>
              </w:rPr>
              <w:t>:</w:t>
            </w:r>
            <w:r>
              <w:rPr>
                <w:rFonts w:eastAsiaTheme="majorEastAsia"/>
                <w:bCs/>
                <w:sz w:val="24"/>
                <w:szCs w:val="28"/>
              </w:rPr>
              <w:t xml:space="preserve"> </w:t>
            </w:r>
            <w:r w:rsidR="004D1461">
              <w:rPr>
                <w:rFonts w:eastAsiaTheme="majorEastAsia"/>
                <w:bCs/>
                <w:sz w:val="24"/>
                <w:szCs w:val="28"/>
              </w:rPr>
              <w:t>4500</w:t>
            </w:r>
          </w:p>
          <w:p w14:paraId="59A624A0" w14:textId="7A2814F6" w:rsidR="00551ADD" w:rsidRPr="00D847AE" w:rsidRDefault="00551ADD" w:rsidP="00E84D0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 w:rsidRPr="00D847AE">
              <w:rPr>
                <w:rFonts w:eastAsiaTheme="majorEastAsia"/>
                <w:bCs/>
                <w:sz w:val="24"/>
                <w:szCs w:val="28"/>
              </w:rPr>
              <w:t>Высота</w:t>
            </w:r>
            <w:r>
              <w:rPr>
                <w:rFonts w:eastAsiaTheme="majorEastAsia"/>
                <w:bCs/>
                <w:sz w:val="24"/>
                <w:szCs w:val="28"/>
              </w:rPr>
              <w:t>:</w:t>
            </w:r>
            <w:r w:rsidRPr="00D847AE">
              <w:rPr>
                <w:rFonts w:eastAsiaTheme="majorEastAsia"/>
                <w:bCs/>
                <w:sz w:val="24"/>
                <w:szCs w:val="28"/>
              </w:rPr>
              <w:t xml:space="preserve"> </w:t>
            </w:r>
            <w:r w:rsidR="004D1461">
              <w:rPr>
                <w:rFonts w:eastAsiaTheme="majorEastAsia"/>
                <w:bCs/>
                <w:sz w:val="24"/>
                <w:szCs w:val="28"/>
              </w:rPr>
              <w:t>5000</w:t>
            </w:r>
          </w:p>
        </w:tc>
      </w:tr>
      <w:tr w:rsidR="00551ADD" w:rsidRPr="00D847AE" w14:paraId="03EB19D0" w14:textId="77777777" w:rsidTr="00551ADD">
        <w:tc>
          <w:tcPr>
            <w:tcW w:w="456" w:type="dxa"/>
            <w:vAlign w:val="center"/>
          </w:tcPr>
          <w:p w14:paraId="5ABC146E" w14:textId="77777777" w:rsidR="00551ADD" w:rsidRPr="00D847AE" w:rsidRDefault="00551ADD" w:rsidP="0010092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 w:rsidRPr="00643F44">
              <w:rPr>
                <w:rFonts w:eastAsiaTheme="majorEastAsia"/>
                <w:bCs/>
                <w:sz w:val="24"/>
                <w:szCs w:val="28"/>
              </w:rPr>
              <w:t>4</w:t>
            </w:r>
          </w:p>
        </w:tc>
        <w:tc>
          <w:tcPr>
            <w:tcW w:w="5351" w:type="dxa"/>
            <w:vAlign w:val="center"/>
          </w:tcPr>
          <w:p w14:paraId="7C68ABA1" w14:textId="77777777" w:rsidR="00551ADD" w:rsidRPr="00D847AE" w:rsidRDefault="00551ADD" w:rsidP="00277624">
            <w:pPr>
              <w:autoSpaceDE w:val="0"/>
              <w:autoSpaceDN w:val="0"/>
              <w:adjustRightInd w:val="0"/>
              <w:spacing w:line="360" w:lineRule="auto"/>
              <w:rPr>
                <w:rFonts w:eastAsiaTheme="majorEastAsia"/>
                <w:bCs/>
                <w:sz w:val="24"/>
                <w:szCs w:val="28"/>
              </w:rPr>
            </w:pPr>
            <w:r w:rsidRPr="00D847AE">
              <w:rPr>
                <w:rFonts w:eastAsiaTheme="majorEastAsia"/>
                <w:bCs/>
                <w:sz w:val="24"/>
                <w:szCs w:val="28"/>
              </w:rPr>
              <w:t>Материал емкости</w:t>
            </w:r>
          </w:p>
        </w:tc>
        <w:tc>
          <w:tcPr>
            <w:tcW w:w="4267" w:type="dxa"/>
            <w:vAlign w:val="center"/>
          </w:tcPr>
          <w:p w14:paraId="3EF78805" w14:textId="77777777" w:rsidR="001F7F9E" w:rsidRDefault="001F7F9E" w:rsidP="00E84D0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 xml:space="preserve">Титановый сплав </w:t>
            </w:r>
          </w:p>
          <w:p w14:paraId="359569B1" w14:textId="77777777" w:rsidR="00406B6D" w:rsidRDefault="001F7F9E" w:rsidP="00E84D0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>(содержание титана 99,5%,</w:t>
            </w:r>
            <w:r w:rsidR="00406B6D">
              <w:rPr>
                <w:rFonts w:eastAsiaTheme="majorEastAsia"/>
                <w:bCs/>
                <w:sz w:val="24"/>
                <w:szCs w:val="28"/>
              </w:rPr>
              <w:t xml:space="preserve"> </w:t>
            </w:r>
          </w:p>
          <w:p w14:paraId="568D405D" w14:textId="6E92E854" w:rsidR="00551ADD" w:rsidRPr="00151E62" w:rsidRDefault="00406B6D" w:rsidP="007B2A99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eastAsiaTheme="majorEastAsia"/>
                <w:bCs/>
                <w:sz w:val="24"/>
                <w:szCs w:val="28"/>
              </w:rPr>
            </w:pPr>
            <w:r>
              <w:rPr>
                <w:rFonts w:eastAsiaTheme="majorEastAsia"/>
                <w:bCs/>
                <w:sz w:val="24"/>
                <w:szCs w:val="28"/>
              </w:rPr>
              <w:t xml:space="preserve">см. состав </w:t>
            </w:r>
            <w:r w:rsidR="007B2A99">
              <w:rPr>
                <w:rFonts w:eastAsiaTheme="majorEastAsia"/>
                <w:bCs/>
                <w:sz w:val="24"/>
                <w:szCs w:val="28"/>
              </w:rPr>
              <w:t>на рис. 1</w:t>
            </w:r>
            <w:r w:rsidR="001F7F9E">
              <w:rPr>
                <w:rFonts w:eastAsiaTheme="majorEastAsia"/>
                <w:bCs/>
                <w:sz w:val="24"/>
                <w:szCs w:val="28"/>
              </w:rPr>
              <w:t>)</w:t>
            </w:r>
          </w:p>
        </w:tc>
      </w:tr>
    </w:tbl>
    <w:p w14:paraId="2A22A22F" w14:textId="561351CF" w:rsidR="006533FC" w:rsidRDefault="006533FC" w:rsidP="006533FC">
      <w:pPr>
        <w:autoSpaceDE w:val="0"/>
        <w:autoSpaceDN w:val="0"/>
        <w:adjustRightInd w:val="0"/>
        <w:rPr>
          <w:sz w:val="24"/>
          <w:szCs w:val="24"/>
        </w:rPr>
      </w:pPr>
    </w:p>
    <w:p w14:paraId="1780C165" w14:textId="62E4A74D" w:rsidR="006533FC" w:rsidRDefault="006533FC" w:rsidP="006533FC">
      <w:pPr>
        <w:pStyle w:val="ListParagraph"/>
        <w:rPr>
          <w:sz w:val="24"/>
          <w:szCs w:val="24"/>
        </w:rPr>
      </w:pPr>
    </w:p>
    <w:p w14:paraId="666FBF05" w14:textId="77777777" w:rsidR="007B2A99" w:rsidRDefault="007B2A99">
      <w:pPr>
        <w:rPr>
          <w:noProof/>
          <w:sz w:val="24"/>
          <w:szCs w:val="24"/>
          <w:lang w:eastAsia="ru-RU"/>
        </w:rPr>
        <w:sectPr w:rsidR="007B2A99" w:rsidSect="00E46150">
          <w:footerReference w:type="default" r:id="rId8"/>
          <w:pgSz w:w="11906" w:h="16838" w:code="9"/>
          <w:pgMar w:top="1134" w:right="709" w:bottom="1134" w:left="1134" w:header="340" w:footer="244" w:gutter="0"/>
          <w:cols w:space="708"/>
          <w:docGrid w:linePitch="360"/>
        </w:sectPr>
      </w:pPr>
      <w:r>
        <w:rPr>
          <w:noProof/>
          <w:sz w:val="24"/>
          <w:szCs w:val="24"/>
          <w:lang w:eastAsia="ru-RU"/>
        </w:rPr>
        <w:br w:type="page"/>
      </w:r>
    </w:p>
    <w:p w14:paraId="4FACA399" w14:textId="6240AE68" w:rsidR="007B2A99" w:rsidRDefault="007B2A99">
      <w:pPr>
        <w:rPr>
          <w:noProof/>
          <w:sz w:val="24"/>
          <w:szCs w:val="24"/>
          <w:lang w:eastAsia="ru-RU"/>
        </w:rPr>
      </w:pPr>
    </w:p>
    <w:p w14:paraId="1FA004A3" w14:textId="1C94C82F" w:rsidR="007B2A99" w:rsidRDefault="007B2A99" w:rsidP="009D5D19">
      <w:pPr>
        <w:pStyle w:val="ListParagraph"/>
        <w:ind w:left="0"/>
        <w:jc w:val="center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5092B421" wp14:editId="3B207C21">
            <wp:extent cx="5880350" cy="7840272"/>
            <wp:effectExtent l="0" t="8255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Отчет анализа состава сплава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888016" cy="785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2105D" w14:textId="5E302522" w:rsidR="007B2A99" w:rsidRDefault="007B2A99" w:rsidP="009D5D19">
      <w:pPr>
        <w:pStyle w:val="ListParagraph"/>
        <w:ind w:left="0"/>
        <w:jc w:val="center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t>Рисунок 1. Результат анализа состава материала емкости 80 м</w:t>
      </w:r>
      <w:r w:rsidRPr="007B2A99">
        <w:rPr>
          <w:noProof/>
          <w:sz w:val="24"/>
          <w:szCs w:val="24"/>
          <w:vertAlign w:val="superscript"/>
          <w:lang w:eastAsia="ru-RU"/>
        </w:rPr>
        <w:t>3</w:t>
      </w:r>
      <w:r>
        <w:rPr>
          <w:noProof/>
          <w:sz w:val="24"/>
          <w:szCs w:val="24"/>
          <w:lang w:eastAsia="ru-RU"/>
        </w:rPr>
        <w:t>.</w:t>
      </w:r>
    </w:p>
    <w:p w14:paraId="780D8521" w14:textId="700E62F5" w:rsidR="00862DAD" w:rsidRDefault="00862DAD" w:rsidP="009D5D19">
      <w:pPr>
        <w:pStyle w:val="ListParagraph"/>
        <w:ind w:left="0"/>
        <w:jc w:val="center"/>
        <w:rPr>
          <w:noProof/>
          <w:sz w:val="24"/>
          <w:szCs w:val="24"/>
          <w:lang w:eastAsia="ru-RU"/>
        </w:rPr>
      </w:pPr>
    </w:p>
    <w:p w14:paraId="72F75493" w14:textId="38882D5C" w:rsidR="00862DAD" w:rsidRDefault="00862DAD" w:rsidP="009D5D19">
      <w:pPr>
        <w:pStyle w:val="ListParagraph"/>
        <w:ind w:left="0"/>
        <w:jc w:val="center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 wp14:anchorId="0CFA5074" wp14:editId="04266DAC">
            <wp:extent cx="7760825" cy="5820763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40912_11292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5196" cy="582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10480" w14:textId="2E8F827E" w:rsidR="00862DAD" w:rsidRDefault="00E37D05" w:rsidP="009D5D19">
      <w:pPr>
        <w:pStyle w:val="ListParagraph"/>
        <w:ind w:left="0"/>
        <w:jc w:val="center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528DE008" wp14:editId="3B95EA2E">
            <wp:extent cx="8519795" cy="639000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40913_10243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19795" cy="639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  <w:lang w:eastAsia="ru-RU"/>
        </w:rPr>
        <w:br/>
      </w:r>
      <w:r w:rsidR="00036BC0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CEA8E25" wp14:editId="454D0A8C">
            <wp:extent cx="8241175" cy="6181035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40912_11295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45182" cy="618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D41C6" w14:textId="77777777" w:rsidR="00862DAD" w:rsidRDefault="00862DAD" w:rsidP="00862DAD">
      <w:pPr>
        <w:pStyle w:val="ListParagraph"/>
        <w:ind w:left="0"/>
        <w:jc w:val="center"/>
        <w:rPr>
          <w:sz w:val="24"/>
          <w:szCs w:val="24"/>
        </w:rPr>
      </w:pPr>
      <w:r>
        <w:rPr>
          <w:sz w:val="24"/>
          <w:szCs w:val="24"/>
        </w:rPr>
        <w:t>Рисунок</w:t>
      </w:r>
      <w:r w:rsidRPr="00862DAD">
        <w:rPr>
          <w:sz w:val="24"/>
          <w:szCs w:val="24"/>
        </w:rPr>
        <w:t xml:space="preserve"> </w:t>
      </w:r>
      <w:r>
        <w:rPr>
          <w:sz w:val="24"/>
          <w:szCs w:val="24"/>
        </w:rPr>
        <w:t>2. Фото частей контактного чана.</w:t>
      </w:r>
    </w:p>
    <w:p w14:paraId="34A3640F" w14:textId="77777777" w:rsidR="00862DAD" w:rsidRDefault="00862DAD" w:rsidP="009D5D19">
      <w:pPr>
        <w:pStyle w:val="ListParagraph"/>
        <w:ind w:left="0"/>
        <w:jc w:val="center"/>
        <w:rPr>
          <w:noProof/>
          <w:sz w:val="24"/>
          <w:szCs w:val="24"/>
          <w:lang w:eastAsia="ru-RU"/>
        </w:rPr>
        <w:sectPr w:rsidR="00862DAD" w:rsidSect="007B2A99">
          <w:pgSz w:w="16838" w:h="11906" w:orient="landscape" w:code="9"/>
          <w:pgMar w:top="709" w:right="1134" w:bottom="1134" w:left="1134" w:header="340" w:footer="244" w:gutter="0"/>
          <w:cols w:space="708"/>
          <w:docGrid w:linePitch="360"/>
        </w:sectPr>
      </w:pPr>
    </w:p>
    <w:p w14:paraId="3FB63CC1" w14:textId="56990064" w:rsidR="00FE3A96" w:rsidRDefault="00E84D0D" w:rsidP="009D5D19">
      <w:pPr>
        <w:pStyle w:val="ListParagraph"/>
        <w:ind w:left="0"/>
        <w:jc w:val="center"/>
        <w:rPr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46B0E6A7" wp14:editId="68BE7C0D">
            <wp:extent cx="3906553" cy="520860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4-02-29 at 11.23.44_7947d6f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18245" cy="5224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73893" w14:textId="77777777" w:rsidR="00FE3A96" w:rsidRDefault="00FE3A96" w:rsidP="009D5D19">
      <w:pPr>
        <w:pStyle w:val="ListParagraph"/>
        <w:ind w:left="0"/>
        <w:jc w:val="center"/>
        <w:rPr>
          <w:sz w:val="24"/>
          <w:szCs w:val="24"/>
        </w:rPr>
      </w:pPr>
    </w:p>
    <w:p w14:paraId="19235A37" w14:textId="307E8101" w:rsidR="009D5D19" w:rsidRDefault="009D5D19" w:rsidP="009D5D19">
      <w:pPr>
        <w:pStyle w:val="ListParagraph"/>
        <w:ind w:left="0"/>
        <w:jc w:val="center"/>
        <w:rPr>
          <w:sz w:val="24"/>
          <w:szCs w:val="24"/>
        </w:rPr>
      </w:pPr>
      <w:r>
        <w:rPr>
          <w:sz w:val="24"/>
          <w:szCs w:val="24"/>
        </w:rPr>
        <w:t>Рисунок</w:t>
      </w:r>
      <w:r w:rsidR="00862DAD" w:rsidRPr="00862DAD">
        <w:rPr>
          <w:sz w:val="24"/>
          <w:szCs w:val="24"/>
        </w:rPr>
        <w:t xml:space="preserve"> 3</w:t>
      </w:r>
      <w:r>
        <w:rPr>
          <w:sz w:val="24"/>
          <w:szCs w:val="24"/>
        </w:rPr>
        <w:t xml:space="preserve">. </w:t>
      </w:r>
      <w:r w:rsidR="00E84D0D">
        <w:rPr>
          <w:sz w:val="24"/>
          <w:szCs w:val="24"/>
        </w:rPr>
        <w:t>Фото</w:t>
      </w:r>
      <w:r>
        <w:rPr>
          <w:sz w:val="24"/>
          <w:szCs w:val="24"/>
        </w:rPr>
        <w:t xml:space="preserve"> контактного чана</w:t>
      </w:r>
      <w:r w:rsidR="00862DAD">
        <w:rPr>
          <w:sz w:val="24"/>
          <w:szCs w:val="24"/>
        </w:rPr>
        <w:t xml:space="preserve"> в сборе.</w:t>
      </w:r>
    </w:p>
    <w:p w14:paraId="7C21E351" w14:textId="77777777" w:rsidR="00551ADD" w:rsidRDefault="00551ADD" w:rsidP="002A1FF3">
      <w:pPr>
        <w:pStyle w:val="ListParagraph"/>
        <w:jc w:val="both"/>
        <w:rPr>
          <w:sz w:val="24"/>
          <w:szCs w:val="24"/>
        </w:rPr>
      </w:pPr>
    </w:p>
    <w:p w14:paraId="6BC8417E" w14:textId="0A49BE45" w:rsidR="00B8486B" w:rsidRDefault="00B8486B" w:rsidP="002A1FF3">
      <w:pPr>
        <w:pStyle w:val="ListParagraph"/>
        <w:jc w:val="both"/>
        <w:rPr>
          <w:sz w:val="24"/>
          <w:szCs w:val="24"/>
        </w:rPr>
      </w:pPr>
    </w:p>
    <w:p w14:paraId="493405CB" w14:textId="5D7396DA" w:rsidR="002F5D54" w:rsidRPr="00C904E7" w:rsidRDefault="002F5D54" w:rsidP="003F6C00">
      <w:pPr>
        <w:pStyle w:val="ListParagraph"/>
        <w:keepNext/>
        <w:keepLines/>
        <w:numPr>
          <w:ilvl w:val="0"/>
          <w:numId w:val="1"/>
        </w:numPr>
        <w:tabs>
          <w:tab w:val="num" w:pos="851"/>
        </w:tabs>
        <w:spacing w:before="240" w:after="120" w:line="360" w:lineRule="auto"/>
        <w:ind w:left="0" w:firstLine="567"/>
        <w:outlineLvl w:val="0"/>
        <w:rPr>
          <w:rFonts w:eastAsiaTheme="majorEastAsia"/>
          <w:b/>
          <w:bCs/>
          <w:caps/>
          <w:sz w:val="24"/>
          <w:szCs w:val="28"/>
        </w:rPr>
      </w:pPr>
      <w:r w:rsidRPr="00C904E7">
        <w:rPr>
          <w:rFonts w:eastAsiaTheme="majorEastAsia"/>
          <w:b/>
          <w:bCs/>
          <w:caps/>
          <w:sz w:val="24"/>
          <w:szCs w:val="28"/>
        </w:rPr>
        <w:t>Список требуемой документации</w:t>
      </w:r>
    </w:p>
    <w:p w14:paraId="6BCF105D" w14:textId="77777777" w:rsidR="002F5D54" w:rsidRPr="00C904E7" w:rsidRDefault="002F5D54" w:rsidP="002F5D54">
      <w:pPr>
        <w:pStyle w:val="ListParagraph"/>
        <w:spacing w:before="120" w:after="120"/>
        <w:jc w:val="both"/>
        <w:rPr>
          <w:sz w:val="24"/>
        </w:rPr>
      </w:pPr>
      <w:r w:rsidRPr="00C904E7">
        <w:rPr>
          <w:sz w:val="24"/>
        </w:rPr>
        <w:t>Поставщик предоставляет Заказчику техническую документацию:</w:t>
      </w:r>
    </w:p>
    <w:tbl>
      <w:tblPr>
        <w:tblStyle w:val="TableNormal1"/>
        <w:tblW w:w="0" w:type="auto"/>
        <w:tblInd w:w="-8" w:type="dxa"/>
        <w:tblBorders>
          <w:top w:val="single" w:sz="6" w:space="0" w:color="343438"/>
          <w:left w:val="single" w:sz="6" w:space="0" w:color="343438"/>
          <w:bottom w:val="single" w:sz="6" w:space="0" w:color="343438"/>
          <w:right w:val="single" w:sz="6" w:space="0" w:color="343438"/>
          <w:insideH w:val="single" w:sz="6" w:space="0" w:color="343438"/>
          <w:insideV w:val="single" w:sz="6" w:space="0" w:color="343438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671"/>
        <w:gridCol w:w="2835"/>
      </w:tblGrid>
      <w:tr w:rsidR="002F5D54" w:rsidRPr="00C904E7" w14:paraId="3E351D23" w14:textId="77777777" w:rsidTr="008B1BAA">
        <w:trPr>
          <w:trHeight w:val="250"/>
        </w:trPr>
        <w:tc>
          <w:tcPr>
            <w:tcW w:w="850" w:type="dxa"/>
          </w:tcPr>
          <w:p w14:paraId="01B3B4E7" w14:textId="77777777" w:rsidR="002F5D54" w:rsidRPr="00C904E7" w:rsidRDefault="002F5D54" w:rsidP="002F5D54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lang w:val="ru-RU"/>
              </w:rPr>
            </w:pPr>
            <w:r w:rsidRPr="00C904E7">
              <w:rPr>
                <w:rFonts w:ascii="Times New Roman" w:hAnsi="Times New Roman" w:cs="Times New Roman"/>
                <w:sz w:val="24"/>
                <w:lang w:val="ru-RU"/>
              </w:rPr>
              <w:t>п/п</w:t>
            </w:r>
          </w:p>
        </w:tc>
        <w:tc>
          <w:tcPr>
            <w:tcW w:w="5671" w:type="dxa"/>
          </w:tcPr>
          <w:p w14:paraId="662FB1CC" w14:textId="05016E99" w:rsidR="002F5D54" w:rsidRPr="00C904E7" w:rsidRDefault="00C10391" w:rsidP="002F5D54">
            <w:pPr>
              <w:spacing w:before="120" w:after="120"/>
              <w:jc w:val="center"/>
              <w:rPr>
                <w:rFonts w:ascii="Times New Roman" w:hAnsi="Times New Roman" w:cs="Times New Roman"/>
                <w:sz w:val="24"/>
                <w:lang w:val="ru-RU"/>
              </w:rPr>
            </w:pPr>
            <w:r w:rsidRPr="00C904E7">
              <w:rPr>
                <w:rFonts w:ascii="Times New Roman" w:hAnsi="Times New Roman" w:cs="Times New Roman"/>
                <w:sz w:val="24"/>
                <w:lang w:val="ru-RU"/>
              </w:rPr>
              <w:t>Документация</w:t>
            </w:r>
          </w:p>
        </w:tc>
        <w:tc>
          <w:tcPr>
            <w:tcW w:w="2835" w:type="dxa"/>
          </w:tcPr>
          <w:p w14:paraId="6C5CC66C" w14:textId="061DDABF" w:rsidR="002F5D54" w:rsidRPr="00C904E7" w:rsidRDefault="002F5D54" w:rsidP="008B1BAA">
            <w:pPr>
              <w:spacing w:before="120" w:after="120"/>
              <w:ind w:left="144"/>
              <w:rPr>
                <w:rFonts w:ascii="Times New Roman" w:hAnsi="Times New Roman" w:cs="Times New Roman"/>
                <w:sz w:val="24"/>
                <w:lang w:val="ru-RU"/>
              </w:rPr>
            </w:pPr>
            <w:r w:rsidRPr="00C904E7">
              <w:rPr>
                <w:rFonts w:ascii="Times New Roman" w:hAnsi="Times New Roman" w:cs="Times New Roman"/>
                <w:sz w:val="24"/>
                <w:lang w:val="ru-RU"/>
              </w:rPr>
              <w:t>Срок предоставления</w:t>
            </w:r>
          </w:p>
        </w:tc>
      </w:tr>
      <w:tr w:rsidR="00D70B72" w:rsidRPr="00C904E7" w14:paraId="52063641" w14:textId="77777777" w:rsidTr="008B1BAA">
        <w:trPr>
          <w:trHeight w:val="616"/>
        </w:trPr>
        <w:tc>
          <w:tcPr>
            <w:tcW w:w="850" w:type="dxa"/>
            <w:vAlign w:val="center"/>
          </w:tcPr>
          <w:p w14:paraId="4ED1C824" w14:textId="38D2F2A4" w:rsidR="00D70B72" w:rsidRPr="00C904E7" w:rsidRDefault="00D70B72" w:rsidP="00D70B72">
            <w:pPr>
              <w:pStyle w:val="ListParagraph"/>
              <w:spacing w:before="120" w:after="120"/>
              <w:ind w:left="136"/>
              <w:jc w:val="center"/>
              <w:rPr>
                <w:rFonts w:ascii="Times New Roman" w:hAnsi="Times New Roman" w:cs="Times New Roman"/>
                <w:sz w:val="24"/>
              </w:rPr>
            </w:pPr>
            <w:r w:rsidRPr="00C904E7">
              <w:rPr>
                <w:rFonts w:ascii="Times New Roman" w:hAnsi="Times New Roman" w:cs="Times New Roman"/>
                <w:sz w:val="24"/>
                <w:szCs w:val="20"/>
                <w:lang w:val="ru-RU"/>
              </w:rPr>
              <w:t>1</w:t>
            </w:r>
          </w:p>
        </w:tc>
        <w:tc>
          <w:tcPr>
            <w:tcW w:w="5671" w:type="dxa"/>
            <w:vAlign w:val="center"/>
          </w:tcPr>
          <w:p w14:paraId="60F7F8D3" w14:textId="5B35D556" w:rsidR="00D70B72" w:rsidRPr="008B1BAA" w:rsidRDefault="008B1BAA" w:rsidP="00D70B72">
            <w:pPr>
              <w:pStyle w:val="TableParagraph"/>
              <w:spacing w:line="253" w:lineRule="exact"/>
              <w:ind w:left="143"/>
              <w:rPr>
                <w:rFonts w:ascii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</w:t>
            </w:r>
            <w:r w:rsidRPr="008B1BA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ехнический</w:t>
            </w:r>
            <w:r w:rsidRPr="007B2A9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8B1BA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отчет</w:t>
            </w:r>
            <w:r w:rsidRPr="007B2A9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8B1BA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</w:t>
            </w:r>
            <w:r w:rsidRPr="007B2A9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8B1BA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неразрушающему контролю сварных соединений</w:t>
            </w:r>
          </w:p>
        </w:tc>
        <w:tc>
          <w:tcPr>
            <w:tcW w:w="2835" w:type="dxa"/>
            <w:vAlign w:val="center"/>
          </w:tcPr>
          <w:p w14:paraId="24119823" w14:textId="46736FA0" w:rsidR="00D70B72" w:rsidRPr="00C904E7" w:rsidRDefault="008B1BAA" w:rsidP="008B1BAA">
            <w:pPr>
              <w:pStyle w:val="ListParagraph"/>
              <w:spacing w:before="120" w:after="120"/>
              <w:ind w:left="144" w:right="162"/>
              <w:rPr>
                <w:rFonts w:ascii="Times New Roman" w:hAnsi="Times New Roman" w:cs="Times New Roman"/>
                <w:sz w:val="24"/>
                <w:lang w:val="ru-RU"/>
              </w:rPr>
            </w:pPr>
            <w:r w:rsidRPr="00C904E7">
              <w:rPr>
                <w:rFonts w:ascii="Times New Roman" w:hAnsi="Times New Roman" w:cs="Times New Roman"/>
                <w:sz w:val="24"/>
                <w:szCs w:val="20"/>
                <w:lang w:val="ru-RU"/>
              </w:rPr>
              <w:t>С оборудованием</w:t>
            </w:r>
          </w:p>
        </w:tc>
      </w:tr>
      <w:tr w:rsidR="008B1BAA" w:rsidRPr="00C904E7" w14:paraId="175259DD" w14:textId="77777777" w:rsidTr="008B1BAA">
        <w:trPr>
          <w:trHeight w:val="395"/>
        </w:trPr>
        <w:tc>
          <w:tcPr>
            <w:tcW w:w="850" w:type="dxa"/>
            <w:vAlign w:val="center"/>
          </w:tcPr>
          <w:p w14:paraId="16ABA3F4" w14:textId="0FB340B8" w:rsidR="008B1BAA" w:rsidRPr="00C904E7" w:rsidRDefault="008B1BAA" w:rsidP="008B1BAA">
            <w:pPr>
              <w:pStyle w:val="ListParagraph"/>
              <w:spacing w:before="120" w:after="120"/>
              <w:ind w:left="136"/>
              <w:jc w:val="center"/>
              <w:rPr>
                <w:rFonts w:ascii="Times New Roman" w:hAnsi="Times New Roman" w:cs="Times New Roman"/>
                <w:sz w:val="24"/>
                <w:szCs w:val="20"/>
                <w:lang w:val="ru-RU"/>
              </w:rPr>
            </w:pPr>
            <w:r w:rsidRPr="00C904E7">
              <w:rPr>
                <w:rFonts w:ascii="Times New Roman" w:hAnsi="Times New Roman" w:cs="Times New Roman"/>
                <w:color w:val="111111"/>
                <w:w w:val="99"/>
                <w:sz w:val="24"/>
              </w:rPr>
              <w:t>2</w:t>
            </w:r>
          </w:p>
        </w:tc>
        <w:tc>
          <w:tcPr>
            <w:tcW w:w="5671" w:type="dxa"/>
            <w:vAlign w:val="center"/>
          </w:tcPr>
          <w:p w14:paraId="51BD921E" w14:textId="521BFD0F" w:rsidR="008B1BAA" w:rsidRPr="00C904E7" w:rsidRDefault="008B1BAA" w:rsidP="008B1BAA">
            <w:pPr>
              <w:pStyle w:val="TableParagraph"/>
              <w:spacing w:line="253" w:lineRule="exact"/>
              <w:ind w:left="143"/>
              <w:rPr>
                <w:rFonts w:ascii="Times New Roman" w:hAnsi="Times New Roman" w:cs="Times New Roman"/>
                <w:sz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lang w:val="ru-RU"/>
              </w:rPr>
              <w:t xml:space="preserve">План выполнения </w:t>
            </w:r>
            <w:r w:rsidRPr="00E84D0D">
              <w:rPr>
                <w:rFonts w:ascii="Times New Roman" w:hAnsi="Times New Roman" w:cs="Times New Roman"/>
                <w:sz w:val="24"/>
                <w:lang w:val="ru-RU"/>
              </w:rPr>
              <w:t>демонтажно-монтажных работ</w:t>
            </w:r>
          </w:p>
        </w:tc>
        <w:tc>
          <w:tcPr>
            <w:tcW w:w="2835" w:type="dxa"/>
            <w:vAlign w:val="center"/>
          </w:tcPr>
          <w:p w14:paraId="709B77DD" w14:textId="2B6634C1" w:rsidR="008B1BAA" w:rsidRPr="00C904E7" w:rsidRDefault="008B1BAA" w:rsidP="008B1BAA">
            <w:pPr>
              <w:pStyle w:val="ListParagraph"/>
              <w:spacing w:before="120" w:after="120"/>
              <w:ind w:left="144" w:right="588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lang w:val="ru-RU"/>
              </w:rPr>
              <w:t>10 дней после подписания договора</w:t>
            </w:r>
          </w:p>
        </w:tc>
      </w:tr>
    </w:tbl>
    <w:p w14:paraId="438DE87E" w14:textId="77777777" w:rsidR="002F5D54" w:rsidRPr="00C904E7" w:rsidRDefault="002F5D54" w:rsidP="002F5D54">
      <w:pPr>
        <w:pStyle w:val="BodyText"/>
        <w:spacing w:before="6"/>
        <w:rPr>
          <w:sz w:val="21"/>
        </w:rPr>
      </w:pPr>
    </w:p>
    <w:p w14:paraId="77C8BAB7" w14:textId="2A078040" w:rsidR="002F5D54" w:rsidRPr="00C904E7" w:rsidRDefault="002F5D54" w:rsidP="00C10391">
      <w:pPr>
        <w:pStyle w:val="ListParagraph"/>
        <w:spacing w:before="120" w:after="120"/>
        <w:jc w:val="both"/>
        <w:rPr>
          <w:sz w:val="24"/>
        </w:rPr>
      </w:pPr>
      <w:r w:rsidRPr="00C904E7">
        <w:rPr>
          <w:sz w:val="24"/>
        </w:rPr>
        <w:t>Документаци</w:t>
      </w:r>
      <w:r w:rsidR="00471939">
        <w:rPr>
          <w:sz w:val="24"/>
        </w:rPr>
        <w:t>я</w:t>
      </w:r>
      <w:r w:rsidRPr="00C904E7">
        <w:rPr>
          <w:sz w:val="24"/>
        </w:rPr>
        <w:t xml:space="preserve"> предоставляется на Английском, Русском языке.</w:t>
      </w:r>
    </w:p>
    <w:p w14:paraId="6AAFEE59" w14:textId="77777777" w:rsidR="002F5D54" w:rsidRPr="00C904E7" w:rsidRDefault="002F5D54" w:rsidP="002F5D54">
      <w:pPr>
        <w:pStyle w:val="BodyText"/>
        <w:spacing w:before="7"/>
        <w:rPr>
          <w:sz w:val="27"/>
        </w:rPr>
      </w:pPr>
    </w:p>
    <w:p w14:paraId="057F1496" w14:textId="1FB23E8A" w:rsidR="00C10391" w:rsidRPr="00C904E7" w:rsidRDefault="002F5D54" w:rsidP="009F5C5B">
      <w:pPr>
        <w:pStyle w:val="ListParagraph"/>
        <w:keepNext/>
        <w:keepLines/>
        <w:numPr>
          <w:ilvl w:val="0"/>
          <w:numId w:val="1"/>
        </w:numPr>
        <w:tabs>
          <w:tab w:val="num" w:pos="1770"/>
        </w:tabs>
        <w:spacing w:before="240" w:after="120" w:line="360" w:lineRule="auto"/>
        <w:outlineLvl w:val="0"/>
        <w:rPr>
          <w:rFonts w:eastAsiaTheme="majorEastAsia"/>
          <w:b/>
          <w:bCs/>
          <w:caps/>
          <w:sz w:val="24"/>
          <w:szCs w:val="28"/>
        </w:rPr>
      </w:pPr>
      <w:r w:rsidRPr="00C904E7">
        <w:rPr>
          <w:rFonts w:eastAsiaTheme="majorEastAsia"/>
          <w:b/>
          <w:bCs/>
          <w:caps/>
          <w:sz w:val="24"/>
          <w:szCs w:val="28"/>
        </w:rPr>
        <w:t>Прив</w:t>
      </w:r>
      <w:r w:rsidR="00C10391" w:rsidRPr="00C904E7">
        <w:rPr>
          <w:rFonts w:eastAsiaTheme="majorEastAsia"/>
          <w:b/>
          <w:bCs/>
          <w:caps/>
          <w:sz w:val="24"/>
          <w:szCs w:val="28"/>
        </w:rPr>
        <w:t>л</w:t>
      </w:r>
      <w:r w:rsidRPr="00C904E7">
        <w:rPr>
          <w:rFonts w:eastAsiaTheme="majorEastAsia"/>
          <w:b/>
          <w:bCs/>
          <w:caps/>
          <w:sz w:val="24"/>
          <w:szCs w:val="28"/>
        </w:rPr>
        <w:t xml:space="preserve">ечение субпоставщиков </w:t>
      </w:r>
    </w:p>
    <w:p w14:paraId="08CA72AB" w14:textId="53B2D551" w:rsidR="004D286D" w:rsidRPr="004B5A86" w:rsidRDefault="002F5D54" w:rsidP="00036BC0">
      <w:pPr>
        <w:pStyle w:val="ListParagraph"/>
        <w:spacing w:before="120" w:after="120"/>
        <w:jc w:val="both"/>
        <w:rPr>
          <w:sz w:val="24"/>
        </w:rPr>
      </w:pPr>
      <w:r w:rsidRPr="00C904E7">
        <w:rPr>
          <w:sz w:val="24"/>
        </w:rPr>
        <w:t>Допускается по согласованию с Заказчиком.</w:t>
      </w:r>
      <w:bookmarkEnd w:id="1"/>
      <w:bookmarkEnd w:id="2"/>
    </w:p>
    <w:sectPr w:rsidR="004D286D" w:rsidRPr="004B5A86" w:rsidSect="007B2A99">
      <w:pgSz w:w="11906" w:h="16838" w:code="9"/>
      <w:pgMar w:top="1134" w:right="709" w:bottom="1134" w:left="1134" w:header="340" w:footer="24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32C2F5" w14:textId="77777777" w:rsidR="00ED1EF3" w:rsidRDefault="00ED1EF3" w:rsidP="0002060A">
      <w:r>
        <w:separator/>
      </w:r>
    </w:p>
  </w:endnote>
  <w:endnote w:type="continuationSeparator" w:id="0">
    <w:p w14:paraId="78E05FFE" w14:textId="77777777" w:rsidR="00ED1EF3" w:rsidRDefault="00ED1EF3" w:rsidP="000206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"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035307465"/>
      <w:docPartObj>
        <w:docPartGallery w:val="Page Numbers (Bottom of Page)"/>
        <w:docPartUnique/>
      </w:docPartObj>
    </w:sdtPr>
    <w:sdtEndPr>
      <w:rPr>
        <w:sz w:val="22"/>
        <w:szCs w:val="22"/>
      </w:rPr>
    </w:sdtEndPr>
    <w:sdtContent>
      <w:p w14:paraId="3EF7F8A3" w14:textId="0FAA6F50" w:rsidR="00B8486B" w:rsidRPr="0002060A" w:rsidRDefault="00B8486B">
        <w:pPr>
          <w:pStyle w:val="Footer"/>
          <w:jc w:val="right"/>
          <w:rPr>
            <w:sz w:val="22"/>
            <w:szCs w:val="22"/>
          </w:rPr>
        </w:pPr>
        <w:r w:rsidRPr="0002060A">
          <w:rPr>
            <w:sz w:val="22"/>
            <w:szCs w:val="22"/>
          </w:rPr>
          <w:fldChar w:fldCharType="begin"/>
        </w:r>
        <w:r w:rsidRPr="0002060A">
          <w:rPr>
            <w:sz w:val="22"/>
            <w:szCs w:val="22"/>
          </w:rPr>
          <w:instrText>PAGE   \* MERGEFORMAT</w:instrText>
        </w:r>
        <w:r w:rsidRPr="0002060A">
          <w:rPr>
            <w:sz w:val="22"/>
            <w:szCs w:val="22"/>
          </w:rPr>
          <w:fldChar w:fldCharType="separate"/>
        </w:r>
        <w:r w:rsidR="00D42E27">
          <w:rPr>
            <w:noProof/>
            <w:sz w:val="22"/>
            <w:szCs w:val="22"/>
          </w:rPr>
          <w:t>7</w:t>
        </w:r>
        <w:r w:rsidRPr="0002060A">
          <w:rPr>
            <w:sz w:val="22"/>
            <w:szCs w:val="22"/>
          </w:rPr>
          <w:fldChar w:fldCharType="end"/>
        </w:r>
      </w:p>
    </w:sdtContent>
  </w:sdt>
  <w:p w14:paraId="2C104BF0" w14:textId="77777777" w:rsidR="00B8486B" w:rsidRDefault="00B8486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602713D" w14:textId="77777777" w:rsidR="00ED1EF3" w:rsidRDefault="00ED1EF3" w:rsidP="0002060A">
      <w:r>
        <w:separator/>
      </w:r>
    </w:p>
  </w:footnote>
  <w:footnote w:type="continuationSeparator" w:id="0">
    <w:p w14:paraId="01315ED0" w14:textId="77777777" w:rsidR="00ED1EF3" w:rsidRDefault="00ED1EF3" w:rsidP="000206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A97EF9"/>
    <w:multiLevelType w:val="multilevel"/>
    <w:tmpl w:val="D702E206"/>
    <w:lvl w:ilvl="0">
      <w:start w:val="1"/>
      <w:numFmt w:val="decimal"/>
      <w:lvlText w:val="%1"/>
      <w:lvlJc w:val="left"/>
      <w:pPr>
        <w:ind w:left="93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3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8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3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13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98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35" w:hanging="1800"/>
      </w:pPr>
      <w:rPr>
        <w:rFonts w:hint="default"/>
      </w:rPr>
    </w:lvl>
  </w:abstractNum>
  <w:abstractNum w:abstractNumId="1" w15:restartNumberingAfterBreak="0">
    <w:nsid w:val="09E079DD"/>
    <w:multiLevelType w:val="hybridMultilevel"/>
    <w:tmpl w:val="B762D518"/>
    <w:lvl w:ilvl="0" w:tplc="4D0A06AE">
      <w:start w:val="1"/>
      <w:numFmt w:val="decimal"/>
      <w:lvlText w:val="%1"/>
      <w:lvlJc w:val="left"/>
      <w:pPr>
        <w:ind w:left="12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15" w:hanging="360"/>
      </w:pPr>
    </w:lvl>
    <w:lvl w:ilvl="2" w:tplc="0419001B" w:tentative="1">
      <w:start w:val="1"/>
      <w:numFmt w:val="lowerRoman"/>
      <w:lvlText w:val="%3."/>
      <w:lvlJc w:val="right"/>
      <w:pPr>
        <w:ind w:left="2735" w:hanging="180"/>
      </w:pPr>
    </w:lvl>
    <w:lvl w:ilvl="3" w:tplc="0419000F" w:tentative="1">
      <w:start w:val="1"/>
      <w:numFmt w:val="decimal"/>
      <w:lvlText w:val="%4."/>
      <w:lvlJc w:val="left"/>
      <w:pPr>
        <w:ind w:left="3455" w:hanging="360"/>
      </w:pPr>
    </w:lvl>
    <w:lvl w:ilvl="4" w:tplc="04190019" w:tentative="1">
      <w:start w:val="1"/>
      <w:numFmt w:val="lowerLetter"/>
      <w:lvlText w:val="%5."/>
      <w:lvlJc w:val="left"/>
      <w:pPr>
        <w:ind w:left="4175" w:hanging="360"/>
      </w:pPr>
    </w:lvl>
    <w:lvl w:ilvl="5" w:tplc="0419001B" w:tentative="1">
      <w:start w:val="1"/>
      <w:numFmt w:val="lowerRoman"/>
      <w:lvlText w:val="%6."/>
      <w:lvlJc w:val="right"/>
      <w:pPr>
        <w:ind w:left="4895" w:hanging="180"/>
      </w:pPr>
    </w:lvl>
    <w:lvl w:ilvl="6" w:tplc="0419000F" w:tentative="1">
      <w:start w:val="1"/>
      <w:numFmt w:val="decimal"/>
      <w:lvlText w:val="%7."/>
      <w:lvlJc w:val="left"/>
      <w:pPr>
        <w:ind w:left="5615" w:hanging="360"/>
      </w:pPr>
    </w:lvl>
    <w:lvl w:ilvl="7" w:tplc="04190019" w:tentative="1">
      <w:start w:val="1"/>
      <w:numFmt w:val="lowerLetter"/>
      <w:lvlText w:val="%8."/>
      <w:lvlJc w:val="left"/>
      <w:pPr>
        <w:ind w:left="6335" w:hanging="360"/>
      </w:pPr>
    </w:lvl>
    <w:lvl w:ilvl="8" w:tplc="0419001B" w:tentative="1">
      <w:start w:val="1"/>
      <w:numFmt w:val="lowerRoman"/>
      <w:lvlText w:val="%9."/>
      <w:lvlJc w:val="right"/>
      <w:pPr>
        <w:ind w:left="7055" w:hanging="180"/>
      </w:pPr>
    </w:lvl>
  </w:abstractNum>
  <w:abstractNum w:abstractNumId="2" w15:restartNumberingAfterBreak="0">
    <w:nsid w:val="14E67C79"/>
    <w:multiLevelType w:val="multilevel"/>
    <w:tmpl w:val="00A29F8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B611E38"/>
    <w:multiLevelType w:val="multilevel"/>
    <w:tmpl w:val="1654E57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4" w15:restartNumberingAfterBreak="0">
    <w:nsid w:val="1F192E8A"/>
    <w:multiLevelType w:val="multilevel"/>
    <w:tmpl w:val="636800A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5" w15:restartNumberingAfterBreak="0">
    <w:nsid w:val="2BEF3185"/>
    <w:multiLevelType w:val="multilevel"/>
    <w:tmpl w:val="E214C2F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2CFB534F"/>
    <w:multiLevelType w:val="multilevel"/>
    <w:tmpl w:val="9ECA239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28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9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24" w:hanging="1800"/>
      </w:pPr>
      <w:rPr>
        <w:rFonts w:hint="default"/>
      </w:rPr>
    </w:lvl>
  </w:abstractNum>
  <w:abstractNum w:abstractNumId="7" w15:restartNumberingAfterBreak="0">
    <w:nsid w:val="3EBE374D"/>
    <w:multiLevelType w:val="multilevel"/>
    <w:tmpl w:val="E214C2F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42196A3D"/>
    <w:multiLevelType w:val="multilevel"/>
    <w:tmpl w:val="C674C2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9" w15:restartNumberingAfterBreak="0">
    <w:nsid w:val="49615762"/>
    <w:multiLevelType w:val="hybridMultilevel"/>
    <w:tmpl w:val="3920E0A8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FE5792"/>
    <w:multiLevelType w:val="multilevel"/>
    <w:tmpl w:val="C674C20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1" w15:restartNumberingAfterBreak="0">
    <w:nsid w:val="4ADE69C8"/>
    <w:multiLevelType w:val="hybridMultilevel"/>
    <w:tmpl w:val="181AE6B6"/>
    <w:lvl w:ilvl="0" w:tplc="4C4EA6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52D5804"/>
    <w:multiLevelType w:val="multilevel"/>
    <w:tmpl w:val="C674C20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3" w15:restartNumberingAfterBreak="0">
    <w:nsid w:val="5D695714"/>
    <w:multiLevelType w:val="multilevel"/>
    <w:tmpl w:val="CDEC77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14" w15:restartNumberingAfterBreak="0">
    <w:nsid w:val="6C6D513B"/>
    <w:multiLevelType w:val="hybridMultilevel"/>
    <w:tmpl w:val="201AD6E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6EFB5EC8"/>
    <w:multiLevelType w:val="multilevel"/>
    <w:tmpl w:val="AE86DF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43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60" w:hanging="1800"/>
      </w:pPr>
      <w:rPr>
        <w:rFonts w:hint="default"/>
      </w:rPr>
    </w:lvl>
  </w:abstractNum>
  <w:abstractNum w:abstractNumId="16" w15:restartNumberingAfterBreak="0">
    <w:nsid w:val="70FC44B9"/>
    <w:multiLevelType w:val="multilevel"/>
    <w:tmpl w:val="7856D89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44" w:hanging="1800"/>
      </w:pPr>
      <w:rPr>
        <w:rFonts w:hint="default"/>
      </w:rPr>
    </w:lvl>
  </w:abstractNum>
  <w:abstractNum w:abstractNumId="17" w15:restartNumberingAfterBreak="0">
    <w:nsid w:val="7B873ED9"/>
    <w:multiLevelType w:val="multilevel"/>
    <w:tmpl w:val="B96C1B3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num w:numId="1">
    <w:abstractNumId w:val="9"/>
  </w:num>
  <w:num w:numId="2">
    <w:abstractNumId w:val="12"/>
  </w:num>
  <w:num w:numId="3">
    <w:abstractNumId w:val="10"/>
  </w:num>
  <w:num w:numId="4">
    <w:abstractNumId w:val="0"/>
  </w:num>
  <w:num w:numId="5">
    <w:abstractNumId w:val="8"/>
  </w:num>
  <w:num w:numId="6">
    <w:abstractNumId w:val="4"/>
  </w:num>
  <w:num w:numId="7">
    <w:abstractNumId w:val="13"/>
  </w:num>
  <w:num w:numId="8">
    <w:abstractNumId w:val="17"/>
  </w:num>
  <w:num w:numId="9">
    <w:abstractNumId w:val="5"/>
  </w:num>
  <w:num w:numId="10">
    <w:abstractNumId w:val="3"/>
  </w:num>
  <w:num w:numId="11">
    <w:abstractNumId w:val="7"/>
  </w:num>
  <w:num w:numId="12">
    <w:abstractNumId w:val="16"/>
  </w:num>
  <w:num w:numId="13">
    <w:abstractNumId w:val="6"/>
  </w:num>
  <w:num w:numId="14">
    <w:abstractNumId w:val="1"/>
  </w:num>
  <w:num w:numId="15">
    <w:abstractNumId w:val="2"/>
  </w:num>
  <w:num w:numId="16">
    <w:abstractNumId w:val="11"/>
  </w:num>
  <w:num w:numId="17">
    <w:abstractNumId w:val="15"/>
  </w:num>
  <w:num w:numId="18">
    <w:abstractNumId w:val="1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7C91"/>
    <w:rsid w:val="00007CF1"/>
    <w:rsid w:val="00011EBF"/>
    <w:rsid w:val="0002060A"/>
    <w:rsid w:val="00030D4C"/>
    <w:rsid w:val="00035237"/>
    <w:rsid w:val="00036BC0"/>
    <w:rsid w:val="00043712"/>
    <w:rsid w:val="00050DE9"/>
    <w:rsid w:val="000518E8"/>
    <w:rsid w:val="00060267"/>
    <w:rsid w:val="00066570"/>
    <w:rsid w:val="000738B1"/>
    <w:rsid w:val="00073D22"/>
    <w:rsid w:val="00074893"/>
    <w:rsid w:val="000753B0"/>
    <w:rsid w:val="00085A91"/>
    <w:rsid w:val="00096683"/>
    <w:rsid w:val="000A07F6"/>
    <w:rsid w:val="000A448F"/>
    <w:rsid w:val="000A7324"/>
    <w:rsid w:val="000B0A92"/>
    <w:rsid w:val="000B4615"/>
    <w:rsid w:val="000B5D67"/>
    <w:rsid w:val="000B71EB"/>
    <w:rsid w:val="000C0434"/>
    <w:rsid w:val="000C272A"/>
    <w:rsid w:val="000E1C01"/>
    <w:rsid w:val="000E2EE7"/>
    <w:rsid w:val="000E574A"/>
    <w:rsid w:val="000E66FF"/>
    <w:rsid w:val="000F1750"/>
    <w:rsid w:val="000F2443"/>
    <w:rsid w:val="000F559D"/>
    <w:rsid w:val="00100922"/>
    <w:rsid w:val="00101A9A"/>
    <w:rsid w:val="00102A93"/>
    <w:rsid w:val="001052C5"/>
    <w:rsid w:val="00111E9A"/>
    <w:rsid w:val="0011453D"/>
    <w:rsid w:val="00131D63"/>
    <w:rsid w:val="00133337"/>
    <w:rsid w:val="00142FC5"/>
    <w:rsid w:val="00151E62"/>
    <w:rsid w:val="001523B2"/>
    <w:rsid w:val="00164851"/>
    <w:rsid w:val="0017119A"/>
    <w:rsid w:val="00173CE7"/>
    <w:rsid w:val="0018291F"/>
    <w:rsid w:val="00182AC7"/>
    <w:rsid w:val="00185925"/>
    <w:rsid w:val="00186C64"/>
    <w:rsid w:val="00193BE4"/>
    <w:rsid w:val="0019429E"/>
    <w:rsid w:val="0019568B"/>
    <w:rsid w:val="001961F8"/>
    <w:rsid w:val="001A1E12"/>
    <w:rsid w:val="001A2100"/>
    <w:rsid w:val="001B3656"/>
    <w:rsid w:val="001B3A2E"/>
    <w:rsid w:val="001B4CEF"/>
    <w:rsid w:val="001B5F96"/>
    <w:rsid w:val="001B689A"/>
    <w:rsid w:val="001C513D"/>
    <w:rsid w:val="001D4B9D"/>
    <w:rsid w:val="001E0CBA"/>
    <w:rsid w:val="001E651D"/>
    <w:rsid w:val="001F3288"/>
    <w:rsid w:val="001F55EC"/>
    <w:rsid w:val="001F7F9E"/>
    <w:rsid w:val="00200654"/>
    <w:rsid w:val="0020139B"/>
    <w:rsid w:val="00202AB1"/>
    <w:rsid w:val="00202B34"/>
    <w:rsid w:val="002045FF"/>
    <w:rsid w:val="00206C5D"/>
    <w:rsid w:val="00211E14"/>
    <w:rsid w:val="0021221A"/>
    <w:rsid w:val="00224A31"/>
    <w:rsid w:val="00227CB0"/>
    <w:rsid w:val="00235EBF"/>
    <w:rsid w:val="0024069A"/>
    <w:rsid w:val="00242C6D"/>
    <w:rsid w:val="00254C47"/>
    <w:rsid w:val="0026027F"/>
    <w:rsid w:val="002609EF"/>
    <w:rsid w:val="00262F94"/>
    <w:rsid w:val="00271D9E"/>
    <w:rsid w:val="0027326B"/>
    <w:rsid w:val="002733EC"/>
    <w:rsid w:val="00276BEA"/>
    <w:rsid w:val="00283E65"/>
    <w:rsid w:val="002907A7"/>
    <w:rsid w:val="00294025"/>
    <w:rsid w:val="002A1FF3"/>
    <w:rsid w:val="002A31B6"/>
    <w:rsid w:val="002B3C64"/>
    <w:rsid w:val="002B462C"/>
    <w:rsid w:val="002B5904"/>
    <w:rsid w:val="002C50EE"/>
    <w:rsid w:val="002C670C"/>
    <w:rsid w:val="002D001B"/>
    <w:rsid w:val="002D6FA1"/>
    <w:rsid w:val="002E2212"/>
    <w:rsid w:val="002E4BB8"/>
    <w:rsid w:val="002E6280"/>
    <w:rsid w:val="002E7110"/>
    <w:rsid w:val="002E7A3A"/>
    <w:rsid w:val="002F15F2"/>
    <w:rsid w:val="002F5D54"/>
    <w:rsid w:val="002F75C6"/>
    <w:rsid w:val="0030026C"/>
    <w:rsid w:val="003038A4"/>
    <w:rsid w:val="00303D1D"/>
    <w:rsid w:val="0030471C"/>
    <w:rsid w:val="00306A60"/>
    <w:rsid w:val="00311604"/>
    <w:rsid w:val="00325C40"/>
    <w:rsid w:val="00326F0B"/>
    <w:rsid w:val="00331DB3"/>
    <w:rsid w:val="00333837"/>
    <w:rsid w:val="003377B4"/>
    <w:rsid w:val="0034050B"/>
    <w:rsid w:val="00347EEE"/>
    <w:rsid w:val="00353EFA"/>
    <w:rsid w:val="00357E4B"/>
    <w:rsid w:val="0036299D"/>
    <w:rsid w:val="00370B36"/>
    <w:rsid w:val="003758C0"/>
    <w:rsid w:val="00377C00"/>
    <w:rsid w:val="00380F84"/>
    <w:rsid w:val="00385A49"/>
    <w:rsid w:val="00385B85"/>
    <w:rsid w:val="003911CD"/>
    <w:rsid w:val="00392C31"/>
    <w:rsid w:val="003A1001"/>
    <w:rsid w:val="003A3314"/>
    <w:rsid w:val="003B2CC5"/>
    <w:rsid w:val="003B4AE6"/>
    <w:rsid w:val="003C71FF"/>
    <w:rsid w:val="003D251B"/>
    <w:rsid w:val="003D3C23"/>
    <w:rsid w:val="003D425D"/>
    <w:rsid w:val="003D5C21"/>
    <w:rsid w:val="003E6649"/>
    <w:rsid w:val="003F0A95"/>
    <w:rsid w:val="003F2BB5"/>
    <w:rsid w:val="003F43AB"/>
    <w:rsid w:val="003F54E2"/>
    <w:rsid w:val="003F6C00"/>
    <w:rsid w:val="00402C67"/>
    <w:rsid w:val="00406B6D"/>
    <w:rsid w:val="00412EAE"/>
    <w:rsid w:val="004144EB"/>
    <w:rsid w:val="0041594D"/>
    <w:rsid w:val="0043001A"/>
    <w:rsid w:val="00434A97"/>
    <w:rsid w:val="004408BB"/>
    <w:rsid w:val="0044685D"/>
    <w:rsid w:val="004507F7"/>
    <w:rsid w:val="0045489C"/>
    <w:rsid w:val="00462946"/>
    <w:rsid w:val="00464298"/>
    <w:rsid w:val="00466A6D"/>
    <w:rsid w:val="00471939"/>
    <w:rsid w:val="0047222F"/>
    <w:rsid w:val="00480865"/>
    <w:rsid w:val="0048470F"/>
    <w:rsid w:val="0048573E"/>
    <w:rsid w:val="004903B4"/>
    <w:rsid w:val="004A66E9"/>
    <w:rsid w:val="004B25FA"/>
    <w:rsid w:val="004B5A86"/>
    <w:rsid w:val="004B69D5"/>
    <w:rsid w:val="004B7DEF"/>
    <w:rsid w:val="004C5391"/>
    <w:rsid w:val="004C5459"/>
    <w:rsid w:val="004C6AB6"/>
    <w:rsid w:val="004C6E97"/>
    <w:rsid w:val="004C7862"/>
    <w:rsid w:val="004D1461"/>
    <w:rsid w:val="004D277B"/>
    <w:rsid w:val="004D286D"/>
    <w:rsid w:val="004D3A03"/>
    <w:rsid w:val="004D4246"/>
    <w:rsid w:val="004D467E"/>
    <w:rsid w:val="004F417C"/>
    <w:rsid w:val="004F6BF7"/>
    <w:rsid w:val="004F6CA7"/>
    <w:rsid w:val="004F73AB"/>
    <w:rsid w:val="00502122"/>
    <w:rsid w:val="0050255E"/>
    <w:rsid w:val="005034CA"/>
    <w:rsid w:val="005073AD"/>
    <w:rsid w:val="00512F79"/>
    <w:rsid w:val="005136BC"/>
    <w:rsid w:val="00514E29"/>
    <w:rsid w:val="005152CC"/>
    <w:rsid w:val="0052002C"/>
    <w:rsid w:val="00521047"/>
    <w:rsid w:val="00521CCB"/>
    <w:rsid w:val="00525412"/>
    <w:rsid w:val="00531C12"/>
    <w:rsid w:val="005332E3"/>
    <w:rsid w:val="00551ADD"/>
    <w:rsid w:val="0055428B"/>
    <w:rsid w:val="005574E9"/>
    <w:rsid w:val="00573431"/>
    <w:rsid w:val="00575959"/>
    <w:rsid w:val="0058012A"/>
    <w:rsid w:val="005837CA"/>
    <w:rsid w:val="0058755A"/>
    <w:rsid w:val="00591300"/>
    <w:rsid w:val="005A2459"/>
    <w:rsid w:val="005B509C"/>
    <w:rsid w:val="005D4FB8"/>
    <w:rsid w:val="005E672B"/>
    <w:rsid w:val="00601997"/>
    <w:rsid w:val="00603648"/>
    <w:rsid w:val="00607425"/>
    <w:rsid w:val="00611A12"/>
    <w:rsid w:val="00612825"/>
    <w:rsid w:val="0061387C"/>
    <w:rsid w:val="00614834"/>
    <w:rsid w:val="00620236"/>
    <w:rsid w:val="00627011"/>
    <w:rsid w:val="00635DB0"/>
    <w:rsid w:val="00643602"/>
    <w:rsid w:val="00646AB3"/>
    <w:rsid w:val="006533FC"/>
    <w:rsid w:val="00656336"/>
    <w:rsid w:val="00657557"/>
    <w:rsid w:val="006712F1"/>
    <w:rsid w:val="00672373"/>
    <w:rsid w:val="00672D79"/>
    <w:rsid w:val="00675440"/>
    <w:rsid w:val="00676AA6"/>
    <w:rsid w:val="00680B16"/>
    <w:rsid w:val="006821FF"/>
    <w:rsid w:val="00693330"/>
    <w:rsid w:val="006937AF"/>
    <w:rsid w:val="00695D13"/>
    <w:rsid w:val="006A1CAB"/>
    <w:rsid w:val="006A3310"/>
    <w:rsid w:val="006A560D"/>
    <w:rsid w:val="006A74A3"/>
    <w:rsid w:val="006B2D6E"/>
    <w:rsid w:val="006C6292"/>
    <w:rsid w:val="006C7F71"/>
    <w:rsid w:val="006D63A2"/>
    <w:rsid w:val="006D7420"/>
    <w:rsid w:val="006E3A30"/>
    <w:rsid w:val="006F1B24"/>
    <w:rsid w:val="006F1D77"/>
    <w:rsid w:val="006F271F"/>
    <w:rsid w:val="006F5651"/>
    <w:rsid w:val="00700D6F"/>
    <w:rsid w:val="00710AB1"/>
    <w:rsid w:val="00710E81"/>
    <w:rsid w:val="00711DCD"/>
    <w:rsid w:val="00712494"/>
    <w:rsid w:val="00712DB7"/>
    <w:rsid w:val="00717C01"/>
    <w:rsid w:val="00724F87"/>
    <w:rsid w:val="0073783D"/>
    <w:rsid w:val="00741478"/>
    <w:rsid w:val="007523B0"/>
    <w:rsid w:val="00753E37"/>
    <w:rsid w:val="0075436C"/>
    <w:rsid w:val="0075593F"/>
    <w:rsid w:val="00756A96"/>
    <w:rsid w:val="007572D5"/>
    <w:rsid w:val="007628E2"/>
    <w:rsid w:val="007650B5"/>
    <w:rsid w:val="007658FA"/>
    <w:rsid w:val="007727F0"/>
    <w:rsid w:val="00780142"/>
    <w:rsid w:val="007839C9"/>
    <w:rsid w:val="00790039"/>
    <w:rsid w:val="0079229C"/>
    <w:rsid w:val="0079266D"/>
    <w:rsid w:val="00792D94"/>
    <w:rsid w:val="007978D4"/>
    <w:rsid w:val="007A2283"/>
    <w:rsid w:val="007A44B0"/>
    <w:rsid w:val="007A464F"/>
    <w:rsid w:val="007B2A99"/>
    <w:rsid w:val="007B2E63"/>
    <w:rsid w:val="007B58C0"/>
    <w:rsid w:val="007B6865"/>
    <w:rsid w:val="007C2CEF"/>
    <w:rsid w:val="007C35C4"/>
    <w:rsid w:val="007C4A94"/>
    <w:rsid w:val="007D1A76"/>
    <w:rsid w:val="007D2187"/>
    <w:rsid w:val="007D43F3"/>
    <w:rsid w:val="007E1B9C"/>
    <w:rsid w:val="00801FA6"/>
    <w:rsid w:val="00814136"/>
    <w:rsid w:val="00815840"/>
    <w:rsid w:val="00816E46"/>
    <w:rsid w:val="008216BB"/>
    <w:rsid w:val="00830C6A"/>
    <w:rsid w:val="0083334F"/>
    <w:rsid w:val="00841119"/>
    <w:rsid w:val="00843B0F"/>
    <w:rsid w:val="00846CFC"/>
    <w:rsid w:val="00850E3E"/>
    <w:rsid w:val="0086042D"/>
    <w:rsid w:val="00861BC0"/>
    <w:rsid w:val="0086294B"/>
    <w:rsid w:val="00862DAD"/>
    <w:rsid w:val="00870FC2"/>
    <w:rsid w:val="00874960"/>
    <w:rsid w:val="0087622A"/>
    <w:rsid w:val="0088039A"/>
    <w:rsid w:val="00885ADD"/>
    <w:rsid w:val="00894CA1"/>
    <w:rsid w:val="008A4A29"/>
    <w:rsid w:val="008A5846"/>
    <w:rsid w:val="008A608E"/>
    <w:rsid w:val="008A615D"/>
    <w:rsid w:val="008A6D59"/>
    <w:rsid w:val="008B1BAA"/>
    <w:rsid w:val="008B1D29"/>
    <w:rsid w:val="008B745A"/>
    <w:rsid w:val="008C2CC1"/>
    <w:rsid w:val="008C69FC"/>
    <w:rsid w:val="008D1C85"/>
    <w:rsid w:val="008E0E3A"/>
    <w:rsid w:val="008E0F24"/>
    <w:rsid w:val="008F1C55"/>
    <w:rsid w:val="008F37C1"/>
    <w:rsid w:val="008F3FDF"/>
    <w:rsid w:val="009016C1"/>
    <w:rsid w:val="009028C5"/>
    <w:rsid w:val="00902C88"/>
    <w:rsid w:val="009052C7"/>
    <w:rsid w:val="00910DC8"/>
    <w:rsid w:val="00910E39"/>
    <w:rsid w:val="00912E27"/>
    <w:rsid w:val="00914B3C"/>
    <w:rsid w:val="009174FA"/>
    <w:rsid w:val="00917F89"/>
    <w:rsid w:val="00920068"/>
    <w:rsid w:val="00923A89"/>
    <w:rsid w:val="00925937"/>
    <w:rsid w:val="00940E36"/>
    <w:rsid w:val="00940ECE"/>
    <w:rsid w:val="009456D7"/>
    <w:rsid w:val="00951387"/>
    <w:rsid w:val="0095410D"/>
    <w:rsid w:val="009568E1"/>
    <w:rsid w:val="009610BF"/>
    <w:rsid w:val="0096336E"/>
    <w:rsid w:val="00964C59"/>
    <w:rsid w:val="00970F55"/>
    <w:rsid w:val="009778D3"/>
    <w:rsid w:val="00980767"/>
    <w:rsid w:val="009849BD"/>
    <w:rsid w:val="00984BA0"/>
    <w:rsid w:val="00986A2F"/>
    <w:rsid w:val="0099149C"/>
    <w:rsid w:val="00997418"/>
    <w:rsid w:val="009B4860"/>
    <w:rsid w:val="009B7CAB"/>
    <w:rsid w:val="009C0FE2"/>
    <w:rsid w:val="009C17E7"/>
    <w:rsid w:val="009C20E5"/>
    <w:rsid w:val="009C3A4C"/>
    <w:rsid w:val="009D0164"/>
    <w:rsid w:val="009D34D1"/>
    <w:rsid w:val="009D5D19"/>
    <w:rsid w:val="009E163A"/>
    <w:rsid w:val="009F13EA"/>
    <w:rsid w:val="009F5C5B"/>
    <w:rsid w:val="00A02185"/>
    <w:rsid w:val="00A022D9"/>
    <w:rsid w:val="00A10579"/>
    <w:rsid w:val="00A107CA"/>
    <w:rsid w:val="00A12A24"/>
    <w:rsid w:val="00A1587C"/>
    <w:rsid w:val="00A25DF3"/>
    <w:rsid w:val="00A25EC5"/>
    <w:rsid w:val="00A34F50"/>
    <w:rsid w:val="00A3774D"/>
    <w:rsid w:val="00A409AD"/>
    <w:rsid w:val="00A44D4E"/>
    <w:rsid w:val="00A51417"/>
    <w:rsid w:val="00A52C2F"/>
    <w:rsid w:val="00A56097"/>
    <w:rsid w:val="00A61A97"/>
    <w:rsid w:val="00A64CA5"/>
    <w:rsid w:val="00A67162"/>
    <w:rsid w:val="00A8102A"/>
    <w:rsid w:val="00A837E1"/>
    <w:rsid w:val="00A85B87"/>
    <w:rsid w:val="00A90DC4"/>
    <w:rsid w:val="00A9136F"/>
    <w:rsid w:val="00A93BFD"/>
    <w:rsid w:val="00AA26EA"/>
    <w:rsid w:val="00AB12C5"/>
    <w:rsid w:val="00AB6357"/>
    <w:rsid w:val="00AC2B4C"/>
    <w:rsid w:val="00AC3EF0"/>
    <w:rsid w:val="00AD3385"/>
    <w:rsid w:val="00AD5AF3"/>
    <w:rsid w:val="00AE3D66"/>
    <w:rsid w:val="00AF5331"/>
    <w:rsid w:val="00B00B15"/>
    <w:rsid w:val="00B00DAE"/>
    <w:rsid w:val="00B015D6"/>
    <w:rsid w:val="00B03021"/>
    <w:rsid w:val="00B16249"/>
    <w:rsid w:val="00B2261C"/>
    <w:rsid w:val="00B230D8"/>
    <w:rsid w:val="00B31E60"/>
    <w:rsid w:val="00B42B39"/>
    <w:rsid w:val="00B44ADF"/>
    <w:rsid w:val="00B51DB4"/>
    <w:rsid w:val="00B52290"/>
    <w:rsid w:val="00B52F24"/>
    <w:rsid w:val="00B7200D"/>
    <w:rsid w:val="00B72721"/>
    <w:rsid w:val="00B72C45"/>
    <w:rsid w:val="00B846D8"/>
    <w:rsid w:val="00B8486B"/>
    <w:rsid w:val="00B855FD"/>
    <w:rsid w:val="00B92BA1"/>
    <w:rsid w:val="00B941FF"/>
    <w:rsid w:val="00B94260"/>
    <w:rsid w:val="00B94FC7"/>
    <w:rsid w:val="00B96E84"/>
    <w:rsid w:val="00B970C6"/>
    <w:rsid w:val="00BA113D"/>
    <w:rsid w:val="00BA6E78"/>
    <w:rsid w:val="00BB378F"/>
    <w:rsid w:val="00BC18D8"/>
    <w:rsid w:val="00BC26E1"/>
    <w:rsid w:val="00BC3FBE"/>
    <w:rsid w:val="00BD2555"/>
    <w:rsid w:val="00BD78EE"/>
    <w:rsid w:val="00BF44E6"/>
    <w:rsid w:val="00BF63E1"/>
    <w:rsid w:val="00BF7734"/>
    <w:rsid w:val="00C01B4C"/>
    <w:rsid w:val="00C068A5"/>
    <w:rsid w:val="00C10391"/>
    <w:rsid w:val="00C20F8A"/>
    <w:rsid w:val="00C223B4"/>
    <w:rsid w:val="00C300A9"/>
    <w:rsid w:val="00C3546E"/>
    <w:rsid w:val="00C3739F"/>
    <w:rsid w:val="00C438B7"/>
    <w:rsid w:val="00C44BCC"/>
    <w:rsid w:val="00C44E72"/>
    <w:rsid w:val="00C4565A"/>
    <w:rsid w:val="00C46083"/>
    <w:rsid w:val="00C464DA"/>
    <w:rsid w:val="00C636B5"/>
    <w:rsid w:val="00C67E26"/>
    <w:rsid w:val="00C70A72"/>
    <w:rsid w:val="00C7660E"/>
    <w:rsid w:val="00C863E5"/>
    <w:rsid w:val="00C904E7"/>
    <w:rsid w:val="00C92F23"/>
    <w:rsid w:val="00C9376C"/>
    <w:rsid w:val="00CA1A49"/>
    <w:rsid w:val="00CA743A"/>
    <w:rsid w:val="00CB03BC"/>
    <w:rsid w:val="00CC4A3C"/>
    <w:rsid w:val="00CC71F5"/>
    <w:rsid w:val="00CD57EE"/>
    <w:rsid w:val="00CE0BFF"/>
    <w:rsid w:val="00CE6ABC"/>
    <w:rsid w:val="00CF351D"/>
    <w:rsid w:val="00CF35E7"/>
    <w:rsid w:val="00D042E7"/>
    <w:rsid w:val="00D06C69"/>
    <w:rsid w:val="00D24DE1"/>
    <w:rsid w:val="00D26C3C"/>
    <w:rsid w:val="00D30DF9"/>
    <w:rsid w:val="00D36481"/>
    <w:rsid w:val="00D36FDF"/>
    <w:rsid w:val="00D37C61"/>
    <w:rsid w:val="00D42E27"/>
    <w:rsid w:val="00D45A06"/>
    <w:rsid w:val="00D466B7"/>
    <w:rsid w:val="00D46C7D"/>
    <w:rsid w:val="00D52EC2"/>
    <w:rsid w:val="00D56352"/>
    <w:rsid w:val="00D63FFF"/>
    <w:rsid w:val="00D70B72"/>
    <w:rsid w:val="00D71BEB"/>
    <w:rsid w:val="00D74FB5"/>
    <w:rsid w:val="00D7651D"/>
    <w:rsid w:val="00D8026B"/>
    <w:rsid w:val="00D83BB9"/>
    <w:rsid w:val="00D92987"/>
    <w:rsid w:val="00D93B32"/>
    <w:rsid w:val="00D95A6A"/>
    <w:rsid w:val="00DA1457"/>
    <w:rsid w:val="00DA6EFA"/>
    <w:rsid w:val="00DB3F18"/>
    <w:rsid w:val="00DB4F54"/>
    <w:rsid w:val="00DB5A13"/>
    <w:rsid w:val="00DB5B94"/>
    <w:rsid w:val="00DC4E62"/>
    <w:rsid w:val="00DC52EC"/>
    <w:rsid w:val="00DE07CF"/>
    <w:rsid w:val="00DE11B6"/>
    <w:rsid w:val="00DF5727"/>
    <w:rsid w:val="00E0003B"/>
    <w:rsid w:val="00E01CFE"/>
    <w:rsid w:val="00E03879"/>
    <w:rsid w:val="00E07D51"/>
    <w:rsid w:val="00E164DB"/>
    <w:rsid w:val="00E24CDF"/>
    <w:rsid w:val="00E30E8F"/>
    <w:rsid w:val="00E32765"/>
    <w:rsid w:val="00E33D73"/>
    <w:rsid w:val="00E368E0"/>
    <w:rsid w:val="00E376A8"/>
    <w:rsid w:val="00E37D05"/>
    <w:rsid w:val="00E41E76"/>
    <w:rsid w:val="00E46150"/>
    <w:rsid w:val="00E46D89"/>
    <w:rsid w:val="00E479E8"/>
    <w:rsid w:val="00E51978"/>
    <w:rsid w:val="00E519E0"/>
    <w:rsid w:val="00E53927"/>
    <w:rsid w:val="00E54A25"/>
    <w:rsid w:val="00E5557B"/>
    <w:rsid w:val="00E55840"/>
    <w:rsid w:val="00E56ADC"/>
    <w:rsid w:val="00E63588"/>
    <w:rsid w:val="00E64C0C"/>
    <w:rsid w:val="00E77778"/>
    <w:rsid w:val="00E83A51"/>
    <w:rsid w:val="00E84D0D"/>
    <w:rsid w:val="00E87362"/>
    <w:rsid w:val="00E923BB"/>
    <w:rsid w:val="00E9484A"/>
    <w:rsid w:val="00E94C22"/>
    <w:rsid w:val="00EA08FD"/>
    <w:rsid w:val="00EA1346"/>
    <w:rsid w:val="00EA2677"/>
    <w:rsid w:val="00EA269B"/>
    <w:rsid w:val="00EA77AC"/>
    <w:rsid w:val="00EC383A"/>
    <w:rsid w:val="00EC4408"/>
    <w:rsid w:val="00ED1EF3"/>
    <w:rsid w:val="00ED2B54"/>
    <w:rsid w:val="00ED60C1"/>
    <w:rsid w:val="00ED7C91"/>
    <w:rsid w:val="00EE3399"/>
    <w:rsid w:val="00EE49F4"/>
    <w:rsid w:val="00EF06F8"/>
    <w:rsid w:val="00EF3232"/>
    <w:rsid w:val="00F03C04"/>
    <w:rsid w:val="00F1180B"/>
    <w:rsid w:val="00F11EE4"/>
    <w:rsid w:val="00F1476D"/>
    <w:rsid w:val="00F171D9"/>
    <w:rsid w:val="00F17DE4"/>
    <w:rsid w:val="00F47A81"/>
    <w:rsid w:val="00F47C8B"/>
    <w:rsid w:val="00F50B2F"/>
    <w:rsid w:val="00F56218"/>
    <w:rsid w:val="00F60CC7"/>
    <w:rsid w:val="00F75BC4"/>
    <w:rsid w:val="00F7606B"/>
    <w:rsid w:val="00F77729"/>
    <w:rsid w:val="00F82223"/>
    <w:rsid w:val="00F92261"/>
    <w:rsid w:val="00F92CA4"/>
    <w:rsid w:val="00F96E48"/>
    <w:rsid w:val="00FA0D5D"/>
    <w:rsid w:val="00FA3A36"/>
    <w:rsid w:val="00FB4E73"/>
    <w:rsid w:val="00FB57C7"/>
    <w:rsid w:val="00FB79AC"/>
    <w:rsid w:val="00FC0C64"/>
    <w:rsid w:val="00FD20DA"/>
    <w:rsid w:val="00FD24AF"/>
    <w:rsid w:val="00FD314F"/>
    <w:rsid w:val="00FE3A96"/>
    <w:rsid w:val="00FF3A4B"/>
    <w:rsid w:val="00FF4471"/>
    <w:rsid w:val="00FF6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3A4C46"/>
  <w15:docId w15:val="{AD3565D8-2FAD-44DC-BF6B-AC4D7E3C0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51417"/>
  </w:style>
  <w:style w:type="paragraph" w:styleId="Heading1">
    <w:name w:val="heading 1"/>
    <w:basedOn w:val="Normal"/>
    <w:next w:val="Normal"/>
    <w:link w:val="Heading1Char"/>
    <w:uiPriority w:val="9"/>
    <w:qFormat/>
    <w:rsid w:val="00074893"/>
    <w:pPr>
      <w:keepNext/>
      <w:keepLines/>
      <w:jc w:val="center"/>
      <w:outlineLvl w:val="0"/>
    </w:pPr>
    <w:rPr>
      <w:rFonts w:eastAsiaTheme="majorEastAsia"/>
      <w:b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aliases w:val="Сетка таблицы777,Текст в таблице,Обычная таблица со сеткой 10,MA Table"/>
    <w:basedOn w:val="TableNormal"/>
    <w:uiPriority w:val="39"/>
    <w:rsid w:val="00753E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53E3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3E37"/>
    <w:rPr>
      <w:rFonts w:ascii="Segoe UI" w:hAnsi="Segoe UI" w:cs="Segoe UI"/>
      <w:sz w:val="18"/>
      <w:szCs w:val="18"/>
    </w:rPr>
  </w:style>
  <w:style w:type="paragraph" w:styleId="ListParagraph">
    <w:name w:val="List Paragraph"/>
    <w:aliases w:val="Абзац маркированнный,UL,Шаг процесса,Table-Normal,RSHB_Table-Normal,Предусловия,Bullet List,FooterText,numbered,Bullet Number,Индексы,Num Bullet 1,Indention_list,1,Абзац,Абзац списка крупного,Основной Текст,Нумерованый список"/>
    <w:basedOn w:val="Normal"/>
    <w:link w:val="ListParagraphChar"/>
    <w:uiPriority w:val="1"/>
    <w:qFormat/>
    <w:rsid w:val="00EF3232"/>
    <w:pPr>
      <w:ind w:left="720"/>
      <w:contextualSpacing/>
    </w:pPr>
  </w:style>
  <w:style w:type="paragraph" w:styleId="Header">
    <w:name w:val="header"/>
    <w:aliases w:val=" Знак Знак, Знак,Знак Знак,Знак"/>
    <w:basedOn w:val="Normal"/>
    <w:link w:val="HeaderChar"/>
    <w:rsid w:val="00377C00"/>
    <w:pPr>
      <w:tabs>
        <w:tab w:val="center" w:pos="4677"/>
        <w:tab w:val="right" w:pos="9355"/>
      </w:tabs>
    </w:pPr>
    <w:rPr>
      <w:rFonts w:eastAsia="Times New Roman"/>
      <w:sz w:val="24"/>
      <w:szCs w:val="24"/>
      <w:lang w:eastAsia="ru-RU"/>
    </w:rPr>
  </w:style>
  <w:style w:type="character" w:customStyle="1" w:styleId="HeaderChar">
    <w:name w:val="Header Char"/>
    <w:aliases w:val=" Знак Знак Char, Знак Char,Знак Знак Char,Знак Char"/>
    <w:basedOn w:val="DefaultParagraphFont"/>
    <w:link w:val="Header"/>
    <w:rsid w:val="00377C00"/>
    <w:rPr>
      <w:rFonts w:eastAsia="Times New Roman"/>
      <w:sz w:val="24"/>
      <w:szCs w:val="24"/>
      <w:lang w:eastAsia="ru-RU"/>
    </w:rPr>
  </w:style>
  <w:style w:type="character" w:customStyle="1" w:styleId="fontstyle01">
    <w:name w:val="fontstyle01"/>
    <w:basedOn w:val="DefaultParagraphFont"/>
    <w:rsid w:val="00377C00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377C00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74893"/>
    <w:rPr>
      <w:rFonts w:eastAsiaTheme="majorEastAsia"/>
      <w:b/>
      <w:sz w:val="26"/>
      <w:szCs w:val="26"/>
    </w:rPr>
  </w:style>
  <w:style w:type="paragraph" w:styleId="Footer">
    <w:name w:val="footer"/>
    <w:basedOn w:val="Normal"/>
    <w:link w:val="FooterChar"/>
    <w:uiPriority w:val="99"/>
    <w:unhideWhenUsed/>
    <w:rsid w:val="0002060A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2060A"/>
  </w:style>
  <w:style w:type="character" w:styleId="CommentReference">
    <w:name w:val="annotation reference"/>
    <w:basedOn w:val="DefaultParagraphFont"/>
    <w:uiPriority w:val="99"/>
    <w:semiHidden/>
    <w:unhideWhenUsed/>
    <w:rsid w:val="009C3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C3A4C"/>
  </w:style>
  <w:style w:type="character" w:customStyle="1" w:styleId="CommentTextChar">
    <w:name w:val="Comment Text Char"/>
    <w:basedOn w:val="DefaultParagraphFont"/>
    <w:link w:val="CommentText"/>
    <w:uiPriority w:val="99"/>
    <w:rsid w:val="009C3A4C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C3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C3A4C"/>
    <w:rPr>
      <w:b/>
      <w:bCs/>
    </w:rPr>
  </w:style>
  <w:style w:type="paragraph" w:styleId="Revision">
    <w:name w:val="Revision"/>
    <w:hidden/>
    <w:uiPriority w:val="99"/>
    <w:semiHidden/>
    <w:rsid w:val="0079266D"/>
  </w:style>
  <w:style w:type="paragraph" w:styleId="BodyText">
    <w:name w:val="Body Text"/>
    <w:basedOn w:val="Normal"/>
    <w:link w:val="BodyTextChar"/>
    <w:rsid w:val="00712494"/>
    <w:rPr>
      <w:rFonts w:eastAsia="Times New Roman"/>
      <w:sz w:val="28"/>
      <w:lang w:eastAsia="ru-RU"/>
    </w:rPr>
  </w:style>
  <w:style w:type="character" w:customStyle="1" w:styleId="BodyTextChar">
    <w:name w:val="Body Text Char"/>
    <w:basedOn w:val="DefaultParagraphFont"/>
    <w:link w:val="BodyText"/>
    <w:rsid w:val="00712494"/>
    <w:rPr>
      <w:rFonts w:eastAsia="Times New Roman"/>
      <w:sz w:val="28"/>
      <w:lang w:eastAsia="ru-RU"/>
    </w:rPr>
  </w:style>
  <w:style w:type="paragraph" w:styleId="BodyTextIndent">
    <w:name w:val="Body Text Indent"/>
    <w:basedOn w:val="Normal"/>
    <w:link w:val="BodyTextIndentChar"/>
    <w:rsid w:val="00712494"/>
    <w:pPr>
      <w:ind w:left="284" w:hanging="284"/>
    </w:pPr>
    <w:rPr>
      <w:rFonts w:eastAsia="Times New Roman"/>
      <w:sz w:val="28"/>
      <w:lang w:eastAsia="ru-RU"/>
    </w:rPr>
  </w:style>
  <w:style w:type="character" w:customStyle="1" w:styleId="BodyTextIndentChar">
    <w:name w:val="Body Text Indent Char"/>
    <w:basedOn w:val="DefaultParagraphFont"/>
    <w:link w:val="BodyTextIndent"/>
    <w:rsid w:val="00712494"/>
    <w:rPr>
      <w:rFonts w:eastAsia="Times New Roman"/>
      <w:sz w:val="28"/>
      <w:lang w:eastAsia="ru-RU"/>
    </w:rPr>
  </w:style>
  <w:style w:type="character" w:customStyle="1" w:styleId="ListParagraphChar">
    <w:name w:val="List Paragraph Char"/>
    <w:aliases w:val="Абзац маркированнный Char,UL Char,Шаг процесса Char,Table-Normal Char,RSHB_Table-Normal Char,Предусловия Char,Bullet List Char,FooterText Char,numbered Char,Bullet Number Char,Индексы Char,Num Bullet 1 Char,Indention_list Char,1 Char"/>
    <w:basedOn w:val="DefaultParagraphFont"/>
    <w:link w:val="ListParagraph"/>
    <w:uiPriority w:val="34"/>
    <w:qFormat/>
    <w:locked/>
    <w:rsid w:val="00325C40"/>
  </w:style>
  <w:style w:type="paragraph" w:styleId="NoSpacing">
    <w:name w:val="No Spacing"/>
    <w:uiPriority w:val="1"/>
    <w:qFormat/>
    <w:rsid w:val="00412EAE"/>
  </w:style>
  <w:style w:type="table" w:customStyle="1" w:styleId="TableNormal1">
    <w:name w:val="Table Normal1"/>
    <w:uiPriority w:val="2"/>
    <w:semiHidden/>
    <w:unhideWhenUsed/>
    <w:qFormat/>
    <w:rsid w:val="002F5D54"/>
    <w:pPr>
      <w:widowControl w:val="0"/>
      <w:autoSpaceDE w:val="0"/>
      <w:autoSpaceDN w:val="0"/>
    </w:pPr>
    <w:rPr>
      <w:rFonts w:asciiTheme="minorHAnsi" w:hAnsiTheme="minorHAnsi" w:cstheme="minorBid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F5D54"/>
    <w:pPr>
      <w:widowControl w:val="0"/>
      <w:autoSpaceDE w:val="0"/>
      <w:autoSpaceDN w:val="0"/>
    </w:pPr>
    <w:rPr>
      <w:rFonts w:ascii="Arial" w:eastAsia="Arial" w:hAnsi="Arial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2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98455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35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718427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5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380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0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67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8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9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73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AF98B2-ED9C-4362-ABF1-3F92CB4C90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169</Words>
  <Characters>1410</Characters>
  <Application>Microsoft Office Word</Application>
  <DocSecurity>0</DocSecurity>
  <Lines>40</Lines>
  <Paragraphs>14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ОАО "СПбАЭП"</Company>
  <LinksUpToDate>false</LinksUpToDate>
  <CharactersWithSpaces>1565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meh</dc:creator>
  <cp:lastModifiedBy>Keta aleksimeskhishvili</cp:lastModifiedBy>
  <cp:revision>2</cp:revision>
  <cp:lastPrinted>2023-12-26T13:01:00Z</cp:lastPrinted>
  <dcterms:created xsi:type="dcterms:W3CDTF">2024-09-18T10:07:00Z</dcterms:created>
  <dcterms:modified xsi:type="dcterms:W3CDTF">2024-09-18T10:07:00Z</dcterms:modified>
</cp:coreProperties>
</file>