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2.9.0 -->
  <w:body>
    <w:p w:rsidR="0076438E" w:rsidRPr="00585A1C" w:rsidP="00691D8D" w14:paraId="4E6E53D0" w14:textId="07820FE0">
      <w:pPr>
        <w:jc w:val="center"/>
        <w:rPr>
          <w:rFonts w:eastAsia="Calibri" w:asciiTheme="minorHAnsi" w:hAnsiTheme="minorHAnsi" w:cstheme="minorHAnsi"/>
          <w:b/>
          <w:sz w:val="28"/>
          <w:szCs w:val="28"/>
          <w:lang w:val="ka-GE"/>
        </w:rPr>
      </w:pPr>
      <w:r w:rsidRPr="00667365">
        <w:rPr>
          <w:rFonts w:eastAsia="Calibri" w:asciiTheme="minorHAnsi" w:hAnsiTheme="minorHAnsi" w:cstheme="minorHAnsi"/>
          <w:b/>
          <w:sz w:val="28"/>
          <w:szCs w:val="28"/>
          <w:lang w:val="ka-GE"/>
        </w:rPr>
        <w:t xml:space="preserve">Technical specifications for the purchase of equipment of JSC RMG GROUP </w:t>
      </w:r>
    </w:p>
    <w:p w:rsidR="0076438E" w:rsidRPr="00585A1C" w14:paraId="799235C4" w14:textId="77777777">
      <w:pPr>
        <w:spacing w:line="276" w:lineRule="auto"/>
        <w:rPr>
          <w:rFonts w:eastAsia="Calibri" w:asciiTheme="minorHAnsi" w:hAnsiTheme="minorHAnsi" w:cstheme="minorHAnsi"/>
          <w:sz w:val="40"/>
          <w:szCs w:val="40"/>
          <w:lang w:val="ka-GE"/>
        </w:rPr>
      </w:pPr>
    </w:p>
    <w:p w:rsidR="00277ACE" w:rsidRPr="00585A1C" w:rsidP="00277ACE" w14:paraId="79258CEC" w14:textId="52DC0CEC">
      <w:pPr>
        <w:spacing w:line="276" w:lineRule="auto"/>
        <w:jc w:val="center"/>
        <w:rPr>
          <w:rFonts w:eastAsia="Calibri" w:asciiTheme="minorHAnsi" w:hAnsiTheme="minorHAnsi" w:cstheme="minorHAnsi"/>
          <w:b/>
          <w:sz w:val="24"/>
          <w:szCs w:val="24"/>
          <w:lang w:val="ka-GE"/>
        </w:rPr>
      </w:pPr>
      <w:bookmarkStart w:id="0" w:name="_Hlk178846462"/>
      <w:r w:rsidRPr="00667365">
        <w:rPr>
          <w:rFonts w:eastAsia="Calibri" w:asciiTheme="minorHAnsi" w:hAnsiTheme="minorHAnsi" w:cstheme="minorHAnsi"/>
          <w:b/>
          <w:sz w:val="40"/>
          <w:szCs w:val="40"/>
          <w:lang w:val="ka-GE"/>
        </w:rPr>
        <w:t xml:space="preserve">Electric single girder overhead crane with </w:t>
      </w:r>
      <w:r w:rsidR="00DA21C3">
        <w:rPr>
          <w:rFonts w:eastAsia="Calibri" w:asciiTheme="minorHAnsi" w:hAnsiTheme="minorHAnsi" w:cstheme="minorHAnsi"/>
          <w:b/>
          <w:sz w:val="40"/>
          <w:szCs w:val="40"/>
          <w:lang w:val="ka-GE"/>
        </w:rPr>
        <w:t>payload</w:t>
      </w:r>
      <w:r w:rsidRPr="00667365">
        <w:rPr>
          <w:rFonts w:eastAsia="Calibri" w:asciiTheme="minorHAnsi" w:hAnsiTheme="minorHAnsi" w:cstheme="minorHAnsi"/>
          <w:b/>
          <w:sz w:val="40"/>
          <w:szCs w:val="40"/>
          <w:lang w:val="ka-GE"/>
        </w:rPr>
        <w:t xml:space="preserve"> of 5 t.</w:t>
      </w:r>
    </w:p>
    <w:bookmarkEnd w:id="0"/>
    <w:p w:rsidR="0076438E" w:rsidRPr="00585A1C" w14:paraId="309C2927" w14:textId="77777777">
      <w:pPr>
        <w:spacing w:line="276" w:lineRule="auto"/>
        <w:jc w:val="center"/>
        <w:rPr>
          <w:rFonts w:eastAsia="Calibri" w:asciiTheme="minorHAnsi" w:hAnsiTheme="minorHAnsi" w:cstheme="minorHAnsi"/>
          <w:b/>
          <w:sz w:val="24"/>
          <w:szCs w:val="24"/>
          <w:lang w:val="ka-GE"/>
        </w:rPr>
      </w:pPr>
    </w:p>
    <w:p w:rsidR="0076438E" w:rsidRPr="00585A1C" w14:paraId="71E39AE7" w14:textId="77777777">
      <w:pPr>
        <w:spacing w:line="276" w:lineRule="auto"/>
        <w:jc w:val="center"/>
        <w:rPr>
          <w:rFonts w:eastAsia="Calibri" w:asciiTheme="minorHAnsi" w:hAnsiTheme="minorHAnsi" w:cstheme="minorHAnsi"/>
          <w:sz w:val="28"/>
          <w:szCs w:val="28"/>
          <w:lang w:val="ka-GE"/>
        </w:rPr>
      </w:pPr>
    </w:p>
    <w:p w:rsidR="0076438E" w:rsidRPr="00585A1C" w14:paraId="43BA72AC" w14:textId="77777777">
      <w:pPr>
        <w:spacing w:line="276" w:lineRule="auto"/>
        <w:jc w:val="center"/>
        <w:rPr>
          <w:rFonts w:eastAsia="Calibri" w:asciiTheme="minorHAnsi" w:hAnsiTheme="minorHAnsi" w:cstheme="minorHAnsi"/>
          <w:sz w:val="28"/>
          <w:szCs w:val="28"/>
          <w:lang w:val="ka-GE"/>
        </w:rPr>
      </w:pPr>
    </w:p>
    <w:p w:rsidR="0076438E" w:rsidRPr="00585A1C" w14:paraId="62CE19E8" w14:textId="77777777">
      <w:pPr>
        <w:spacing w:line="276" w:lineRule="auto"/>
        <w:jc w:val="center"/>
        <w:rPr>
          <w:rFonts w:eastAsia="Calibri" w:asciiTheme="minorHAnsi" w:hAnsiTheme="minorHAnsi" w:cstheme="minorHAnsi"/>
          <w:sz w:val="28"/>
          <w:szCs w:val="28"/>
          <w:lang w:val="ka-GE"/>
        </w:rPr>
      </w:pPr>
    </w:p>
    <w:p w:rsidR="0076438E" w:rsidRPr="00585A1C" w14:paraId="17C4C8ED" w14:textId="77777777">
      <w:pPr>
        <w:spacing w:line="276" w:lineRule="auto"/>
        <w:rPr>
          <w:rFonts w:eastAsia="Calibri" w:asciiTheme="minorHAnsi" w:hAnsiTheme="minorHAnsi" w:cstheme="minorHAnsi"/>
          <w:sz w:val="28"/>
          <w:szCs w:val="28"/>
          <w:lang w:val="ka-GE"/>
        </w:rPr>
      </w:pPr>
    </w:p>
    <w:p w:rsidR="0076438E" w:rsidRPr="00585A1C" w14:paraId="735CF84C" w14:textId="77777777">
      <w:pPr>
        <w:spacing w:line="276" w:lineRule="auto"/>
        <w:jc w:val="center"/>
        <w:rPr>
          <w:rFonts w:eastAsia="Calibri" w:asciiTheme="minorHAnsi" w:hAnsiTheme="minorHAnsi" w:cstheme="minorHAnsi"/>
          <w:sz w:val="28"/>
          <w:szCs w:val="28"/>
          <w:lang w:val="ka-GE"/>
        </w:rPr>
      </w:pPr>
    </w:p>
    <w:p w:rsidR="0076438E" w:rsidRPr="00585A1C" w14:paraId="50AE7165" w14:textId="77777777">
      <w:pPr>
        <w:spacing w:line="276" w:lineRule="auto"/>
        <w:jc w:val="center"/>
        <w:rPr>
          <w:rFonts w:eastAsia="Calibri" w:asciiTheme="minorHAnsi" w:hAnsiTheme="minorHAnsi" w:cstheme="minorHAnsi"/>
          <w:sz w:val="28"/>
          <w:szCs w:val="28"/>
          <w:lang w:val="ka-GE"/>
        </w:rPr>
      </w:pPr>
    </w:p>
    <w:p w:rsidR="0076438E" w:rsidRPr="00585A1C" w14:paraId="4F411E36" w14:textId="77777777">
      <w:pPr>
        <w:spacing w:line="276" w:lineRule="auto"/>
        <w:jc w:val="center"/>
        <w:rPr>
          <w:rFonts w:eastAsia="Calibri" w:asciiTheme="minorHAnsi" w:hAnsiTheme="minorHAnsi" w:cstheme="minorHAnsi"/>
          <w:sz w:val="28"/>
          <w:szCs w:val="28"/>
          <w:lang w:val="ka-GE"/>
        </w:rPr>
      </w:pPr>
    </w:p>
    <w:p w:rsidR="0076438E" w:rsidRPr="00585A1C" w14:paraId="1030D463" w14:textId="77777777">
      <w:pPr>
        <w:spacing w:line="276" w:lineRule="auto"/>
        <w:rPr>
          <w:rFonts w:eastAsia="Calibri" w:asciiTheme="minorHAnsi" w:hAnsiTheme="minorHAnsi" w:cstheme="minorHAnsi"/>
          <w:sz w:val="28"/>
          <w:szCs w:val="28"/>
          <w:lang w:val="ka-GE"/>
        </w:rPr>
      </w:pPr>
    </w:p>
    <w:p w:rsidR="0076438E" w:rsidRPr="00585A1C" w14:paraId="3C509A7B" w14:textId="77777777">
      <w:pPr>
        <w:spacing w:line="276" w:lineRule="auto"/>
        <w:jc w:val="center"/>
        <w:rPr>
          <w:rFonts w:eastAsia="Calibri" w:asciiTheme="minorHAnsi" w:hAnsiTheme="minorHAnsi" w:cstheme="minorHAnsi"/>
          <w:sz w:val="28"/>
          <w:szCs w:val="28"/>
          <w:lang w:val="ka-GE"/>
        </w:rPr>
      </w:pPr>
    </w:p>
    <w:p w:rsidR="0076438E" w:rsidRPr="00585A1C" w14:paraId="7B432337" w14:textId="77777777">
      <w:pPr>
        <w:spacing w:line="276" w:lineRule="auto"/>
        <w:jc w:val="center"/>
        <w:rPr>
          <w:rFonts w:eastAsia="Calibri" w:asciiTheme="minorHAnsi" w:hAnsiTheme="minorHAnsi" w:cstheme="minorHAnsi"/>
          <w:sz w:val="28"/>
          <w:szCs w:val="28"/>
          <w:lang w:val="ka-GE"/>
        </w:rPr>
      </w:pPr>
    </w:p>
    <w:p w:rsidR="0076438E" w:rsidRPr="00585A1C" w14:paraId="59AB0092" w14:textId="77777777">
      <w:pPr>
        <w:spacing w:line="276" w:lineRule="auto"/>
        <w:jc w:val="center"/>
        <w:rPr>
          <w:rFonts w:eastAsia="Calibri" w:asciiTheme="minorHAnsi" w:hAnsiTheme="minorHAnsi" w:cstheme="minorHAnsi"/>
          <w:lang w:val="ka-GE"/>
        </w:rPr>
      </w:pPr>
    </w:p>
    <w:p w:rsidR="0076438E" w:rsidRPr="00585A1C" w14:paraId="1041CA2B" w14:textId="77777777">
      <w:pPr>
        <w:spacing w:line="276" w:lineRule="auto"/>
        <w:jc w:val="center"/>
        <w:rPr>
          <w:rFonts w:eastAsia="Calibri" w:asciiTheme="minorHAnsi" w:hAnsiTheme="minorHAnsi" w:cstheme="minorHAnsi"/>
          <w:lang w:val="ka-GE"/>
        </w:rPr>
      </w:pPr>
    </w:p>
    <w:p w:rsidR="0076438E" w:rsidRPr="00585A1C" w14:paraId="46F58107" w14:textId="77777777">
      <w:pPr>
        <w:spacing w:line="276" w:lineRule="auto"/>
        <w:jc w:val="center"/>
        <w:rPr>
          <w:rFonts w:eastAsia="Calibri" w:asciiTheme="minorHAnsi" w:hAnsiTheme="minorHAnsi" w:cstheme="minorHAnsi"/>
          <w:lang w:val="ka-GE"/>
        </w:rPr>
      </w:pPr>
    </w:p>
    <w:p w:rsidR="0076438E" w:rsidRPr="00585A1C" w14:paraId="5363C63A" w14:textId="77777777">
      <w:pPr>
        <w:spacing w:line="276" w:lineRule="auto"/>
        <w:jc w:val="center"/>
        <w:rPr>
          <w:rFonts w:eastAsia="Calibri" w:asciiTheme="minorHAnsi" w:hAnsiTheme="minorHAnsi" w:cstheme="minorHAnsi"/>
          <w:lang w:val="ka-GE"/>
        </w:rPr>
      </w:pPr>
    </w:p>
    <w:p w:rsidR="0076438E" w:rsidRPr="00585A1C" w14:paraId="35B8935C" w14:textId="77777777">
      <w:pPr>
        <w:spacing w:line="276" w:lineRule="auto"/>
        <w:jc w:val="center"/>
        <w:rPr>
          <w:rFonts w:eastAsia="Calibri" w:asciiTheme="minorHAnsi" w:hAnsiTheme="minorHAnsi" w:cstheme="minorHAnsi"/>
          <w:lang w:val="ka-GE"/>
        </w:rPr>
      </w:pPr>
    </w:p>
    <w:p w:rsidR="0076438E" w:rsidRPr="00585A1C" w14:paraId="04FA06AB" w14:textId="77777777">
      <w:pPr>
        <w:spacing w:line="276" w:lineRule="auto"/>
        <w:jc w:val="center"/>
        <w:rPr>
          <w:rFonts w:eastAsia="Calibri" w:asciiTheme="minorHAnsi" w:hAnsiTheme="minorHAnsi" w:cstheme="minorHAnsi"/>
          <w:lang w:val="ka-GE"/>
        </w:rPr>
      </w:pPr>
    </w:p>
    <w:p w:rsidR="0076438E" w:rsidRPr="00585A1C" w14:paraId="06DE8439" w14:textId="77777777">
      <w:pPr>
        <w:spacing w:line="276" w:lineRule="auto"/>
        <w:jc w:val="center"/>
        <w:rPr>
          <w:rFonts w:eastAsia="Calibri" w:asciiTheme="minorHAnsi" w:hAnsiTheme="minorHAnsi" w:cstheme="minorHAnsi"/>
          <w:lang w:val="ka-GE"/>
        </w:rPr>
      </w:pPr>
    </w:p>
    <w:p w:rsidR="0076438E" w:rsidRPr="00585A1C" w14:paraId="218337BB" w14:textId="77777777">
      <w:pPr>
        <w:spacing w:line="276" w:lineRule="auto"/>
        <w:jc w:val="center"/>
        <w:rPr>
          <w:rFonts w:eastAsia="Calibri" w:asciiTheme="minorHAnsi" w:hAnsiTheme="minorHAnsi" w:cstheme="minorHAnsi"/>
          <w:lang w:val="ka-GE"/>
        </w:rPr>
      </w:pPr>
    </w:p>
    <w:p w:rsidR="00277ACE" w:rsidRPr="00585A1C" w14:paraId="41FDBD2D" w14:textId="77777777">
      <w:pPr>
        <w:spacing w:line="276" w:lineRule="auto"/>
        <w:jc w:val="center"/>
        <w:rPr>
          <w:rFonts w:eastAsia="Calibri" w:asciiTheme="minorHAnsi" w:hAnsiTheme="minorHAnsi" w:cstheme="minorHAnsi"/>
          <w:lang w:val="ka-GE"/>
        </w:rPr>
      </w:pPr>
    </w:p>
    <w:p w:rsidR="00277ACE" w:rsidRPr="00585A1C" w14:paraId="3E4F42B0" w14:textId="77777777">
      <w:pPr>
        <w:spacing w:line="276" w:lineRule="auto"/>
        <w:jc w:val="center"/>
        <w:rPr>
          <w:rFonts w:eastAsia="Calibri" w:asciiTheme="minorHAnsi" w:hAnsiTheme="minorHAnsi" w:cstheme="minorHAnsi"/>
          <w:lang w:val="ka-GE"/>
        </w:rPr>
      </w:pPr>
    </w:p>
    <w:p w:rsidR="00277ACE" w:rsidRPr="00585A1C" w14:paraId="01BE1D87" w14:textId="77777777">
      <w:pPr>
        <w:spacing w:line="276" w:lineRule="auto"/>
        <w:jc w:val="center"/>
        <w:rPr>
          <w:rFonts w:eastAsia="Calibri" w:asciiTheme="minorHAnsi" w:hAnsiTheme="minorHAnsi" w:cstheme="minorHAnsi"/>
          <w:lang w:val="ka-GE"/>
        </w:rPr>
      </w:pPr>
    </w:p>
    <w:p w:rsidR="00277ACE" w:rsidRPr="00585A1C" w14:paraId="757F715F" w14:textId="77777777">
      <w:pPr>
        <w:spacing w:line="276" w:lineRule="auto"/>
        <w:jc w:val="center"/>
        <w:rPr>
          <w:rFonts w:eastAsia="Calibri" w:asciiTheme="minorHAnsi" w:hAnsiTheme="minorHAnsi" w:cstheme="minorHAnsi"/>
          <w:lang w:val="ka-GE"/>
        </w:rPr>
      </w:pPr>
    </w:p>
    <w:p w:rsidR="00277ACE" w:rsidRPr="00585A1C" w14:paraId="352D4599" w14:textId="77777777">
      <w:pPr>
        <w:spacing w:line="276" w:lineRule="auto"/>
        <w:jc w:val="center"/>
        <w:rPr>
          <w:rFonts w:eastAsia="Calibri" w:asciiTheme="minorHAnsi" w:hAnsiTheme="minorHAnsi" w:cstheme="minorHAnsi"/>
          <w:lang w:val="ka-GE"/>
        </w:rPr>
      </w:pPr>
    </w:p>
    <w:p w:rsidR="00277ACE" w:rsidRPr="00585A1C" w14:paraId="24D3C158" w14:textId="77777777">
      <w:pPr>
        <w:spacing w:line="276" w:lineRule="auto"/>
        <w:jc w:val="center"/>
        <w:rPr>
          <w:rFonts w:eastAsia="Calibri" w:asciiTheme="minorHAnsi" w:hAnsiTheme="minorHAnsi" w:cstheme="minorHAnsi"/>
          <w:lang w:val="ka-GE"/>
        </w:rPr>
      </w:pPr>
    </w:p>
    <w:p w:rsidR="00277ACE" w:rsidRPr="00585A1C" w14:paraId="6AAD20BC" w14:textId="77777777">
      <w:pPr>
        <w:spacing w:line="276" w:lineRule="auto"/>
        <w:jc w:val="center"/>
        <w:rPr>
          <w:rFonts w:eastAsia="Calibri" w:asciiTheme="minorHAnsi" w:hAnsiTheme="minorHAnsi" w:cstheme="minorHAnsi"/>
          <w:lang w:val="ka-GE"/>
        </w:rPr>
      </w:pPr>
    </w:p>
    <w:p w:rsidR="00277ACE" w:rsidRPr="00585A1C" w14:paraId="0ECDCF5A" w14:textId="77777777">
      <w:pPr>
        <w:spacing w:line="276" w:lineRule="auto"/>
        <w:jc w:val="center"/>
        <w:rPr>
          <w:rFonts w:eastAsia="Calibri" w:asciiTheme="minorHAnsi" w:hAnsiTheme="minorHAnsi" w:cstheme="minorHAnsi"/>
          <w:lang w:val="ka-GE"/>
        </w:rPr>
      </w:pPr>
    </w:p>
    <w:p w:rsidR="00277ACE" w:rsidRPr="00585A1C" w14:paraId="08985743" w14:textId="77777777">
      <w:pPr>
        <w:spacing w:line="276" w:lineRule="auto"/>
        <w:jc w:val="center"/>
        <w:rPr>
          <w:rFonts w:eastAsia="Calibri" w:asciiTheme="minorHAnsi" w:hAnsiTheme="minorHAnsi" w:cstheme="minorHAnsi"/>
          <w:lang w:val="ka-GE"/>
        </w:rPr>
      </w:pPr>
    </w:p>
    <w:p w:rsidR="00277ACE" w:rsidRPr="00585A1C" w14:paraId="57585538" w14:textId="77777777">
      <w:pPr>
        <w:spacing w:line="276" w:lineRule="auto"/>
        <w:jc w:val="center"/>
        <w:rPr>
          <w:rFonts w:eastAsia="Calibri" w:asciiTheme="minorHAnsi" w:hAnsiTheme="minorHAnsi" w:cstheme="minorHAnsi"/>
          <w:lang w:val="ka-GE"/>
        </w:rPr>
      </w:pPr>
    </w:p>
    <w:p w:rsidR="00277ACE" w:rsidRPr="00585A1C" w14:paraId="72CA21CD" w14:textId="77777777">
      <w:pPr>
        <w:spacing w:line="276" w:lineRule="auto"/>
        <w:jc w:val="center"/>
        <w:rPr>
          <w:rFonts w:eastAsia="Calibri" w:asciiTheme="minorHAnsi" w:hAnsiTheme="minorHAnsi" w:cstheme="minorHAnsi"/>
          <w:lang w:val="ka-GE"/>
        </w:rPr>
      </w:pPr>
    </w:p>
    <w:p w:rsidR="00277ACE" w:rsidRPr="00585A1C" w14:paraId="4F7FBB38" w14:textId="77777777">
      <w:pPr>
        <w:spacing w:line="276" w:lineRule="auto"/>
        <w:jc w:val="center"/>
        <w:rPr>
          <w:rFonts w:eastAsia="Calibri" w:asciiTheme="minorHAnsi" w:hAnsiTheme="minorHAnsi" w:cstheme="minorHAnsi"/>
          <w:lang w:val="ka-GE"/>
        </w:rPr>
      </w:pPr>
    </w:p>
    <w:p w:rsidR="00277ACE" w:rsidRPr="00585A1C" w14:paraId="723E3606" w14:textId="77777777">
      <w:pPr>
        <w:spacing w:line="276" w:lineRule="auto"/>
        <w:jc w:val="center"/>
        <w:rPr>
          <w:rFonts w:eastAsia="Calibri" w:asciiTheme="minorHAnsi" w:hAnsiTheme="minorHAnsi" w:cstheme="minorHAnsi"/>
          <w:lang w:val="ka-GE"/>
        </w:rPr>
      </w:pPr>
    </w:p>
    <w:p w:rsidR="00277ACE" w:rsidRPr="00585A1C" w14:paraId="57AB667C" w14:textId="77777777">
      <w:pPr>
        <w:spacing w:line="276" w:lineRule="auto"/>
        <w:jc w:val="center"/>
        <w:rPr>
          <w:rFonts w:eastAsia="Calibri" w:asciiTheme="minorHAnsi" w:hAnsiTheme="minorHAnsi" w:cstheme="minorHAnsi"/>
          <w:lang w:val="ka-GE"/>
        </w:rPr>
      </w:pPr>
    </w:p>
    <w:p w:rsidR="0076438E" w:rsidRPr="00585A1C" w14:paraId="658788DF" w14:textId="1F7CED27">
      <w:pPr>
        <w:spacing w:line="276" w:lineRule="auto"/>
        <w:jc w:val="center"/>
        <w:rPr>
          <w:rFonts w:asciiTheme="minorHAnsi" w:hAnsiTheme="minorHAnsi" w:cstheme="minorHAnsi"/>
          <w:lang w:val="ka-GE"/>
        </w:rPr>
      </w:pPr>
      <w:r>
        <w:rPr>
          <w:rFonts w:eastAsia="Calibri" w:asciiTheme="minorHAnsi" w:hAnsiTheme="minorHAnsi" w:cstheme="minorHAnsi"/>
          <w:lang w:val="ka-GE"/>
        </w:rPr>
        <w:t>Tbilisi</w:t>
      </w:r>
      <w:r w:rsidRPr="00585A1C" w:rsidR="00913B33">
        <w:rPr>
          <w:rFonts w:asciiTheme="minorHAnsi" w:hAnsiTheme="minorHAnsi" w:cstheme="minorHAnsi"/>
          <w:lang w:val="ka-GE"/>
        </w:rPr>
        <w:br w:type="page"/>
      </w:r>
    </w:p>
    <w:p w:rsidR="00C30ED4" w:rsidRPr="00585A1C" w:rsidP="00F95041" w14:paraId="1B9ACD72" w14:textId="39107CEE">
      <w:pPr>
        <w:pStyle w:val="ListParagraph"/>
        <w:keepNext/>
        <w:keepLines/>
        <w:numPr>
          <w:ilvl w:val="0"/>
          <w:numId w:val="6"/>
        </w:numPr>
        <w:tabs>
          <w:tab w:val="num" w:pos="1770"/>
        </w:tabs>
        <w:spacing w:before="240" w:after="120" w:line="360" w:lineRule="auto"/>
        <w:jc w:val="both"/>
        <w:outlineLvl w:val="0"/>
        <w:rPr>
          <w:rFonts w:asciiTheme="minorHAnsi" w:eastAsiaTheme="majorEastAsia" w:hAnsiTheme="minorHAnsi" w:cstheme="minorHAnsi"/>
          <w:b/>
          <w:bCs/>
          <w:caps/>
          <w:sz w:val="24"/>
          <w:szCs w:val="28"/>
          <w:lang w:val="ka-GE"/>
        </w:rPr>
      </w:pPr>
      <w:bookmarkStart w:id="1" w:name="_Hlk178705644"/>
      <w:r w:rsidRPr="00DA21C3">
        <w:rPr>
          <w:rFonts w:asciiTheme="minorHAnsi" w:eastAsiaTheme="majorEastAsia" w:hAnsiTheme="minorHAnsi" w:cstheme="minorHAnsi"/>
          <w:b/>
          <w:bCs/>
          <w:caps/>
          <w:sz w:val="24"/>
          <w:szCs w:val="28"/>
          <w:lang w:val="ka-GE"/>
        </w:rPr>
        <w:t xml:space="preserve">Electric single girder overhead crane with </w:t>
      </w:r>
      <w:r>
        <w:rPr>
          <w:rFonts w:asciiTheme="minorHAnsi" w:eastAsiaTheme="majorEastAsia" w:hAnsiTheme="minorHAnsi" w:cstheme="minorHAnsi"/>
          <w:b/>
          <w:bCs/>
          <w:caps/>
          <w:sz w:val="24"/>
          <w:szCs w:val="28"/>
          <w:lang w:val="ka-GE"/>
        </w:rPr>
        <w:t>payload</w:t>
      </w:r>
      <w:r w:rsidRPr="00DA21C3">
        <w:rPr>
          <w:rFonts w:asciiTheme="minorHAnsi" w:eastAsiaTheme="majorEastAsia" w:hAnsiTheme="minorHAnsi" w:cstheme="minorHAnsi"/>
          <w:b/>
          <w:bCs/>
          <w:caps/>
          <w:sz w:val="24"/>
          <w:szCs w:val="28"/>
          <w:lang w:val="ka-GE"/>
        </w:rPr>
        <w:t xml:space="preserve"> of 5 t.</w:t>
      </w:r>
      <w:bookmarkEnd w:id="1"/>
    </w:p>
    <w:p w:rsidR="0076438E" w:rsidRPr="00585A1C" w:rsidP="00C30ED4" w14:paraId="1CC8609D" w14:textId="2890D7FE">
      <w:pPr>
        <w:pStyle w:val="ListParagraph"/>
        <w:keepNext/>
        <w:keepLines/>
        <w:numPr>
          <w:ilvl w:val="1"/>
          <w:numId w:val="46"/>
        </w:numPr>
        <w:spacing w:before="240" w:after="120" w:line="360" w:lineRule="auto"/>
        <w:ind w:left="720"/>
        <w:outlineLvl w:val="0"/>
        <w:rPr>
          <w:rFonts w:asciiTheme="minorHAnsi" w:eastAsiaTheme="majorEastAsia" w:hAnsiTheme="minorHAnsi" w:cstheme="minorHAnsi"/>
          <w:b/>
          <w:bCs/>
          <w:caps/>
          <w:sz w:val="24"/>
          <w:szCs w:val="28"/>
          <w:lang w:val="ka-GE"/>
        </w:rPr>
      </w:pPr>
      <w:r>
        <w:rPr>
          <w:rFonts w:asciiTheme="minorHAnsi" w:eastAsiaTheme="majorEastAsia" w:hAnsiTheme="minorHAnsi" w:cstheme="minorHAnsi"/>
          <w:b/>
          <w:bCs/>
          <w:sz w:val="24"/>
          <w:szCs w:val="28"/>
          <w:lang w:val="ka-GE"/>
        </w:rPr>
        <w:t>Purpose</w:t>
      </w:r>
    </w:p>
    <w:p w:rsidR="00277ACE" w:rsidRPr="00585A1C" w:rsidP="00C30ED4" w14:paraId="4E2F247A" w14:textId="3327FDA9">
      <w:pPr>
        <w:pStyle w:val="ListParagraph"/>
        <w:spacing w:before="120" w:after="120"/>
        <w:jc w:val="both"/>
        <w:rPr>
          <w:rFonts w:asciiTheme="minorHAnsi" w:hAnsiTheme="minorHAnsi" w:cstheme="minorHAnsi"/>
          <w:sz w:val="24"/>
          <w:lang w:val="ka-GE"/>
        </w:rPr>
      </w:pPr>
      <w:bookmarkStart w:id="2" w:name="_Hlk108120766"/>
      <w:bookmarkStart w:id="3" w:name="_Hlk108121304"/>
      <w:r w:rsidRPr="00DA21C3">
        <w:rPr>
          <w:rFonts w:asciiTheme="minorHAnsi" w:hAnsiTheme="minorHAnsi" w:cstheme="minorHAnsi"/>
          <w:sz w:val="24"/>
          <w:lang w:val="ka-GE"/>
        </w:rPr>
        <w:t>The device is designed for loading and unloading water pumps in a building.</w:t>
      </w:r>
    </w:p>
    <w:p w:rsidR="0076438E" w:rsidRPr="00585A1C" w:rsidP="00C30ED4" w14:paraId="01973411" w14:textId="77777777">
      <w:pPr>
        <w:pStyle w:val="ListParagraph"/>
        <w:rPr>
          <w:rFonts w:asciiTheme="minorHAnsi" w:hAnsiTheme="minorHAnsi" w:cstheme="minorHAnsi"/>
          <w:b/>
          <w:bCs/>
          <w:sz w:val="28"/>
          <w:szCs w:val="28"/>
          <w:lang w:val="ka-GE"/>
        </w:rPr>
      </w:pPr>
    </w:p>
    <w:p w:rsidR="0076438E" w:rsidRPr="00585A1C" w:rsidP="00C30ED4" w14:paraId="20B51831" w14:textId="50D76590">
      <w:pPr>
        <w:pStyle w:val="ListParagraph"/>
        <w:keepNext/>
        <w:keepLines/>
        <w:numPr>
          <w:ilvl w:val="1"/>
          <w:numId w:val="46"/>
        </w:numPr>
        <w:spacing w:before="240" w:after="120" w:line="360" w:lineRule="auto"/>
        <w:ind w:left="720"/>
        <w:outlineLvl w:val="0"/>
        <w:rPr>
          <w:rFonts w:asciiTheme="minorHAnsi" w:eastAsiaTheme="majorEastAsia" w:hAnsiTheme="minorHAnsi" w:cstheme="minorHAnsi"/>
          <w:b/>
          <w:bCs/>
          <w:sz w:val="24"/>
          <w:szCs w:val="28"/>
          <w:lang w:val="ka-GE"/>
        </w:rPr>
      </w:pPr>
      <w:r>
        <w:rPr>
          <w:rFonts w:asciiTheme="minorHAnsi" w:eastAsiaTheme="majorEastAsia" w:hAnsiTheme="minorHAnsi" w:cstheme="minorHAnsi"/>
          <w:b/>
          <w:bCs/>
          <w:sz w:val="24"/>
          <w:szCs w:val="28"/>
          <w:lang w:val="ka-GE"/>
        </w:rPr>
        <w:t>Requirements to the Supplier</w:t>
      </w:r>
    </w:p>
    <w:p w:rsidR="00585A1C" w:rsidRPr="00585A1C" w:rsidP="00C30ED4" w14:paraId="5E6DC320" w14:textId="4A213232">
      <w:pPr>
        <w:pStyle w:val="ListParagraph"/>
        <w:spacing w:before="120" w:after="120"/>
        <w:jc w:val="both"/>
        <w:rPr>
          <w:rFonts w:asciiTheme="minorHAnsi" w:hAnsiTheme="minorHAnsi" w:cstheme="minorHAnsi"/>
          <w:sz w:val="24"/>
          <w:lang w:val="ka-GE"/>
        </w:rPr>
      </w:pPr>
      <w:r w:rsidRPr="00DA21C3">
        <w:rPr>
          <w:rFonts w:asciiTheme="minorHAnsi" w:hAnsiTheme="minorHAnsi" w:cstheme="minorHAnsi"/>
          <w:sz w:val="24"/>
          <w:lang w:val="ka-GE"/>
        </w:rPr>
        <w:t>The device is supplied by the manufacturer or official representative</w:t>
      </w:r>
      <w:r>
        <w:rPr>
          <w:rFonts w:asciiTheme="minorHAnsi" w:hAnsiTheme="minorHAnsi" w:cstheme="minorHAnsi"/>
          <w:sz w:val="24"/>
          <w:lang w:val="ka-GE"/>
        </w:rPr>
        <w:t xml:space="preserve"> with</w:t>
      </w:r>
      <w:r w:rsidRPr="00DA21C3">
        <w:rPr>
          <w:rFonts w:asciiTheme="minorHAnsi" w:hAnsiTheme="minorHAnsi" w:cstheme="minorHAnsi"/>
          <w:sz w:val="24"/>
          <w:lang w:val="ka-GE"/>
        </w:rPr>
        <w:t xml:space="preserve"> experience in installation and maintenance, including at mining and processing plants.</w:t>
      </w:r>
    </w:p>
    <w:p w:rsidR="0076438E" w:rsidRPr="00F26858" w:rsidP="00C30ED4" w14:paraId="33E3983A" w14:textId="77777777">
      <w:pPr>
        <w:pStyle w:val="ListParagraph"/>
        <w:spacing w:before="120" w:after="120"/>
        <w:jc w:val="both"/>
        <w:rPr>
          <w:rFonts w:asciiTheme="minorHAnsi" w:hAnsiTheme="minorHAnsi" w:cstheme="minorHAnsi"/>
          <w:sz w:val="24"/>
        </w:rPr>
      </w:pPr>
    </w:p>
    <w:p w:rsidR="0076438E" w:rsidRPr="00F26858" w:rsidP="00C30ED4" w14:paraId="3D53B2F3" w14:textId="77777777">
      <w:pPr>
        <w:pStyle w:val="ListParagraph"/>
        <w:spacing w:before="120" w:after="120"/>
        <w:jc w:val="both"/>
        <w:rPr>
          <w:rFonts w:asciiTheme="minorHAnsi" w:hAnsiTheme="minorHAnsi" w:cstheme="minorHAnsi"/>
          <w:sz w:val="24"/>
        </w:rPr>
      </w:pPr>
    </w:p>
    <w:p w:rsidR="0076438E" w:rsidRPr="00F26858" w:rsidP="00C30ED4" w14:paraId="4F04F1DD" w14:textId="2F180DB0">
      <w:pPr>
        <w:pStyle w:val="ListParagraph"/>
        <w:keepNext/>
        <w:keepLines/>
        <w:numPr>
          <w:ilvl w:val="1"/>
          <w:numId w:val="46"/>
        </w:numPr>
        <w:spacing w:before="240" w:after="120" w:line="360" w:lineRule="auto"/>
        <w:ind w:left="720"/>
        <w:outlineLvl w:val="0"/>
        <w:rPr>
          <w:rFonts w:asciiTheme="minorHAnsi" w:eastAsiaTheme="majorEastAsia" w:hAnsiTheme="minorHAnsi" w:cstheme="minorHAnsi"/>
          <w:b/>
          <w:bCs/>
          <w:sz w:val="24"/>
          <w:szCs w:val="28"/>
        </w:rPr>
      </w:pPr>
      <w:r>
        <w:rPr>
          <w:rFonts w:asciiTheme="minorHAnsi" w:eastAsiaTheme="majorEastAsia" w:hAnsiTheme="minorHAnsi" w:cstheme="minorHAnsi"/>
          <w:b/>
          <w:bCs/>
          <w:sz w:val="24"/>
          <w:szCs w:val="28"/>
          <w:lang w:val="ka-GE"/>
        </w:rPr>
        <w:t>Technical characteristics</w:t>
      </w:r>
    </w:p>
    <w:tbl>
      <w:tblPr>
        <w:tblStyle w:val="TableGrid"/>
        <w:tblW w:w="0" w:type="auto"/>
        <w:tblLook w:val="04A0"/>
      </w:tblPr>
      <w:tblGrid>
        <w:gridCol w:w="4672"/>
        <w:gridCol w:w="4673"/>
      </w:tblGrid>
      <w:tr w14:paraId="0AEEFC54" w14:textId="77777777" w:rsidTr="00E26C35">
        <w:tblPrEx>
          <w:tblW w:w="0" w:type="auto"/>
          <w:tblLook w:val="04A0"/>
        </w:tblPrEx>
        <w:trPr>
          <w:trHeight w:val="284"/>
        </w:trPr>
        <w:tc>
          <w:tcPr>
            <w:tcW w:w="4672" w:type="dxa"/>
          </w:tcPr>
          <w:p w:rsidR="0002709B" w:rsidRPr="00585A1C" w:rsidP="00E26C35" w14:paraId="0BBF801C" w14:textId="7F4B8BE6">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Payload, T</w:t>
            </w:r>
          </w:p>
        </w:tc>
        <w:tc>
          <w:tcPr>
            <w:tcW w:w="4673" w:type="dxa"/>
          </w:tcPr>
          <w:p w:rsidR="0002709B" w:rsidRPr="00F26858" w:rsidP="00E26C35" w14:paraId="4CA256F6"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5</w:t>
            </w:r>
          </w:p>
        </w:tc>
      </w:tr>
      <w:tr w14:paraId="0C6A30E7" w14:textId="77777777" w:rsidTr="00E26C35">
        <w:tblPrEx>
          <w:tblW w:w="0" w:type="auto"/>
          <w:tblLook w:val="04A0"/>
        </w:tblPrEx>
        <w:trPr>
          <w:trHeight w:val="284"/>
        </w:trPr>
        <w:tc>
          <w:tcPr>
            <w:tcW w:w="4672" w:type="dxa"/>
          </w:tcPr>
          <w:p w:rsidR="00E26C35" w:rsidRPr="00585A1C" w:rsidP="00E26C35" w14:paraId="0D52D7A5" w14:textId="5CEBF807">
            <w:pPr>
              <w:rPr>
                <w:rFonts w:asciiTheme="minorHAnsi" w:hAnsiTheme="minorHAnsi" w:cstheme="minorHAnsi"/>
                <w:color w:val="212529"/>
                <w:shd w:val="clear" w:color="auto" w:fill="FFFFFF"/>
                <w:lang w:val="ka-GE"/>
              </w:rPr>
            </w:pPr>
            <w:r w:rsidRPr="00DA21C3">
              <w:rPr>
                <w:rFonts w:asciiTheme="minorHAnsi" w:hAnsiTheme="minorHAnsi" w:cstheme="minorHAnsi"/>
                <w:color w:val="212529"/>
                <w:shd w:val="clear" w:color="auto" w:fill="FFFFFF"/>
                <w:lang w:val="ka-GE"/>
              </w:rPr>
              <w:t>Number of cranes, pcs.</w:t>
            </w:r>
          </w:p>
        </w:tc>
        <w:tc>
          <w:tcPr>
            <w:tcW w:w="4673" w:type="dxa"/>
          </w:tcPr>
          <w:p w:rsidR="00E26C35" w:rsidRPr="00F26858" w:rsidP="00E26C35" w14:paraId="3E27801A"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1</w:t>
            </w:r>
          </w:p>
        </w:tc>
      </w:tr>
      <w:tr w14:paraId="31A05919" w14:textId="77777777" w:rsidTr="00E26C35">
        <w:tblPrEx>
          <w:tblW w:w="0" w:type="auto"/>
          <w:tblLook w:val="04A0"/>
        </w:tblPrEx>
        <w:trPr>
          <w:trHeight w:val="284"/>
        </w:trPr>
        <w:tc>
          <w:tcPr>
            <w:tcW w:w="4672" w:type="dxa"/>
          </w:tcPr>
          <w:p w:rsidR="0002709B" w:rsidRPr="00585A1C" w:rsidP="00E26C35" w14:paraId="60E2BE05" w14:textId="48095DD7">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Span, m</w:t>
            </w:r>
          </w:p>
        </w:tc>
        <w:tc>
          <w:tcPr>
            <w:tcW w:w="4673" w:type="dxa"/>
          </w:tcPr>
          <w:p w:rsidR="0002709B" w:rsidRPr="00F26858" w:rsidP="00E26C35" w14:paraId="75A0B72E"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10</w:t>
            </w:r>
            <w:r w:rsidRPr="00F26858" w:rsidR="00E26C35">
              <w:rPr>
                <w:rFonts w:asciiTheme="minorHAnsi" w:hAnsiTheme="minorHAnsi" w:cstheme="minorHAnsi"/>
                <w:color w:val="212529"/>
                <w:shd w:val="clear" w:color="auto" w:fill="FFFFFF"/>
              </w:rPr>
              <w:t>,5</w:t>
            </w:r>
          </w:p>
        </w:tc>
      </w:tr>
      <w:tr w14:paraId="72FB68DE" w14:textId="77777777" w:rsidTr="00E26C35">
        <w:tblPrEx>
          <w:tblW w:w="0" w:type="auto"/>
          <w:tblLook w:val="04A0"/>
        </w:tblPrEx>
        <w:trPr>
          <w:trHeight w:val="284"/>
        </w:trPr>
        <w:tc>
          <w:tcPr>
            <w:tcW w:w="4672" w:type="dxa"/>
          </w:tcPr>
          <w:p w:rsidR="0002709B" w:rsidRPr="00585A1C" w:rsidP="00E26C35" w14:paraId="6F86D172" w14:textId="1C63C2D0">
            <w:pPr>
              <w:rPr>
                <w:rFonts w:asciiTheme="minorHAnsi" w:hAnsiTheme="minorHAnsi" w:cstheme="minorHAnsi"/>
                <w:color w:val="212529"/>
                <w:shd w:val="clear" w:color="auto" w:fill="FFFFFF"/>
                <w:lang w:val="ka-GE"/>
              </w:rPr>
            </w:pPr>
            <w:r w:rsidRPr="00DA21C3">
              <w:rPr>
                <w:rFonts w:asciiTheme="minorHAnsi" w:hAnsiTheme="minorHAnsi" w:cstheme="minorHAnsi"/>
                <w:color w:val="212529"/>
                <w:shd w:val="clear" w:color="auto" w:fill="FFFFFF"/>
                <w:lang w:val="ka-GE"/>
              </w:rPr>
              <w:t>Lifting height, m</w:t>
            </w:r>
          </w:p>
        </w:tc>
        <w:tc>
          <w:tcPr>
            <w:tcW w:w="4673" w:type="dxa"/>
          </w:tcPr>
          <w:p w:rsidR="0002709B" w:rsidRPr="00F26858" w:rsidP="00E26C35" w14:paraId="221DF98D" w14:textId="5EC5C4FF">
            <w:pPr>
              <w:jc w:val="center"/>
              <w:rPr>
                <w:rFonts w:asciiTheme="minorHAnsi" w:hAnsiTheme="minorHAnsi" w:cstheme="minorHAnsi"/>
                <w:color w:val="212529"/>
                <w:shd w:val="clear" w:color="auto" w:fill="FFFFFF"/>
              </w:rPr>
            </w:pPr>
            <w:r>
              <w:rPr>
                <w:rFonts w:asciiTheme="minorHAnsi" w:hAnsiTheme="minorHAnsi" w:cstheme="minorHAnsi"/>
                <w:color w:val="212529"/>
                <w:shd w:val="clear" w:color="auto" w:fill="FFFFFF"/>
                <w:lang w:val="en-US"/>
              </w:rPr>
              <w:t>Up to</w:t>
            </w:r>
            <w:r w:rsidRPr="00F26858">
              <w:rPr>
                <w:rFonts w:asciiTheme="minorHAnsi" w:hAnsiTheme="minorHAnsi" w:cstheme="minorHAnsi"/>
                <w:color w:val="212529"/>
                <w:shd w:val="clear" w:color="auto" w:fill="FFFFFF"/>
              </w:rPr>
              <w:t xml:space="preserve"> 10,</w:t>
            </w:r>
            <w:r w:rsidRPr="00F26858" w:rsidR="00E26C35">
              <w:rPr>
                <w:rFonts w:asciiTheme="minorHAnsi" w:hAnsiTheme="minorHAnsi" w:cstheme="minorHAnsi"/>
                <w:color w:val="212529"/>
                <w:shd w:val="clear" w:color="auto" w:fill="FFFFFF"/>
              </w:rPr>
              <w:t>0</w:t>
            </w:r>
          </w:p>
        </w:tc>
      </w:tr>
      <w:tr w14:paraId="653A9830" w14:textId="77777777" w:rsidTr="00E26C35">
        <w:tblPrEx>
          <w:tblW w:w="0" w:type="auto"/>
          <w:tblLook w:val="04A0"/>
        </w:tblPrEx>
        <w:trPr>
          <w:trHeight w:val="284"/>
        </w:trPr>
        <w:tc>
          <w:tcPr>
            <w:tcW w:w="4672" w:type="dxa"/>
          </w:tcPr>
          <w:p w:rsidR="0002709B" w:rsidRPr="00D439AB" w:rsidP="00E26C35" w14:paraId="31F2F3E7" w14:textId="73A52A50">
            <w:pPr>
              <w:rPr>
                <w:rFonts w:asciiTheme="minorHAnsi" w:hAnsiTheme="minorHAnsi" w:cstheme="minorHAnsi"/>
                <w:color w:val="212529"/>
                <w:shd w:val="clear" w:color="auto" w:fill="FFFFFF"/>
                <w:lang w:val="ka-GE"/>
              </w:rPr>
            </w:pPr>
            <w:r w:rsidRPr="00DA21C3">
              <w:rPr>
                <w:rFonts w:asciiTheme="minorHAnsi" w:hAnsiTheme="minorHAnsi" w:cstheme="minorHAnsi"/>
                <w:color w:val="212529"/>
                <w:shd w:val="clear" w:color="auto" w:fill="FFFFFF"/>
                <w:lang w:val="ka-GE"/>
              </w:rPr>
              <w:t>Crane movement speed, m/min</w:t>
            </w:r>
          </w:p>
        </w:tc>
        <w:tc>
          <w:tcPr>
            <w:tcW w:w="4673" w:type="dxa"/>
          </w:tcPr>
          <w:p w:rsidR="0002709B" w:rsidRPr="00F26858" w:rsidP="00E26C35" w14:paraId="5083A415" w14:textId="770F5425">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 xml:space="preserve">1-40, </w:t>
            </w:r>
            <w:r w:rsidR="00DA21C3">
              <w:rPr>
                <w:rFonts w:asciiTheme="minorHAnsi" w:hAnsiTheme="minorHAnsi" w:cstheme="minorHAnsi"/>
                <w:color w:val="212529"/>
                <w:shd w:val="clear" w:color="auto" w:fill="FFFFFF"/>
                <w:lang w:val="ka-GE"/>
              </w:rPr>
              <w:t>standar</w:t>
            </w:r>
            <w:r w:rsidRPr="00F26858">
              <w:rPr>
                <w:rFonts w:asciiTheme="minorHAnsi" w:hAnsiTheme="minorHAnsi" w:cstheme="minorHAnsi"/>
                <w:color w:val="212529"/>
                <w:shd w:val="clear" w:color="auto" w:fill="FFFFFF"/>
              </w:rPr>
              <w:t>d 20</w:t>
            </w:r>
          </w:p>
        </w:tc>
      </w:tr>
      <w:tr w14:paraId="0F3799B9" w14:textId="77777777" w:rsidTr="00E26C35">
        <w:tblPrEx>
          <w:tblW w:w="0" w:type="auto"/>
          <w:tblLook w:val="04A0"/>
        </w:tblPrEx>
        <w:trPr>
          <w:trHeight w:val="284"/>
        </w:trPr>
        <w:tc>
          <w:tcPr>
            <w:tcW w:w="4672" w:type="dxa"/>
          </w:tcPr>
          <w:p w:rsidR="0002709B" w:rsidRPr="00D439AB" w:rsidP="00E26C35" w14:paraId="13ED4C1F" w14:textId="2EAEA7EC">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hoist</w:t>
            </w:r>
            <w:r w:rsidRPr="00DA21C3">
              <w:rPr>
                <w:rFonts w:asciiTheme="minorHAnsi" w:hAnsiTheme="minorHAnsi" w:cstheme="minorHAnsi"/>
                <w:color w:val="212529"/>
                <w:shd w:val="clear" w:color="auto" w:fill="FFFFFF"/>
                <w:lang w:val="ka-GE"/>
              </w:rPr>
              <w:t xml:space="preserve"> movement speed, m/min</w:t>
            </w:r>
          </w:p>
        </w:tc>
        <w:tc>
          <w:tcPr>
            <w:tcW w:w="4673" w:type="dxa"/>
          </w:tcPr>
          <w:p w:rsidR="0002709B" w:rsidRPr="00F26858" w:rsidP="00E26C35" w14:paraId="118DFD35" w14:textId="6B7763E2">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1-20</w:t>
            </w:r>
            <w:r w:rsidRPr="00F26858" w:rsidR="00E26C35">
              <w:rPr>
                <w:rFonts w:asciiTheme="minorHAnsi" w:hAnsiTheme="minorHAnsi" w:cstheme="minorHAnsi"/>
                <w:color w:val="212529"/>
                <w:shd w:val="clear" w:color="auto" w:fill="FFFFFF"/>
              </w:rPr>
              <w:t xml:space="preserve">, </w:t>
            </w:r>
            <w:r w:rsidR="00DA21C3">
              <w:rPr>
                <w:rFonts w:asciiTheme="minorHAnsi" w:hAnsiTheme="minorHAnsi" w:cstheme="minorHAnsi"/>
                <w:color w:val="212529"/>
                <w:shd w:val="clear" w:color="auto" w:fill="FFFFFF"/>
                <w:lang w:val="ka-GE"/>
              </w:rPr>
              <w:t>standar</w:t>
            </w:r>
            <w:r w:rsidRPr="00F26858" w:rsidR="00D439AB">
              <w:rPr>
                <w:rFonts w:asciiTheme="minorHAnsi" w:hAnsiTheme="minorHAnsi" w:cstheme="minorHAnsi"/>
                <w:color w:val="212529"/>
                <w:shd w:val="clear" w:color="auto" w:fill="FFFFFF"/>
              </w:rPr>
              <w:t xml:space="preserve">d </w:t>
            </w:r>
            <w:r w:rsidRPr="00F26858" w:rsidR="00E26C35">
              <w:rPr>
                <w:rFonts w:asciiTheme="minorHAnsi" w:hAnsiTheme="minorHAnsi" w:cstheme="minorHAnsi"/>
                <w:color w:val="212529"/>
                <w:shd w:val="clear" w:color="auto" w:fill="FFFFFF"/>
              </w:rPr>
              <w:t>20</w:t>
            </w:r>
          </w:p>
        </w:tc>
      </w:tr>
      <w:tr w14:paraId="2DD038B2" w14:textId="77777777" w:rsidTr="00E26C35">
        <w:tblPrEx>
          <w:tblW w:w="0" w:type="auto"/>
          <w:tblLook w:val="04A0"/>
        </w:tblPrEx>
        <w:trPr>
          <w:trHeight w:val="284"/>
        </w:trPr>
        <w:tc>
          <w:tcPr>
            <w:tcW w:w="4672" w:type="dxa"/>
          </w:tcPr>
          <w:p w:rsidR="0002709B" w:rsidRPr="00D439AB" w:rsidP="00E26C35" w14:paraId="6310FBE9" w14:textId="051BEB08">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Hoist lifting speed, m/min</w:t>
            </w:r>
          </w:p>
        </w:tc>
        <w:tc>
          <w:tcPr>
            <w:tcW w:w="4673" w:type="dxa"/>
          </w:tcPr>
          <w:p w:rsidR="0002709B" w:rsidRPr="00F26858" w:rsidP="00E26C35" w14:paraId="1D9D1235" w14:textId="5D4F273C">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 xml:space="preserve">1-8, </w:t>
            </w:r>
            <w:r w:rsidR="00DA21C3">
              <w:rPr>
                <w:rFonts w:asciiTheme="minorHAnsi" w:hAnsiTheme="minorHAnsi" w:cstheme="minorHAnsi"/>
                <w:color w:val="212529"/>
                <w:shd w:val="clear" w:color="auto" w:fill="FFFFFF"/>
                <w:lang w:val="en-US"/>
              </w:rPr>
              <w:t>standar</w:t>
            </w:r>
            <w:r w:rsidRPr="00F26858" w:rsidR="00D439AB">
              <w:rPr>
                <w:rFonts w:asciiTheme="minorHAnsi" w:hAnsiTheme="minorHAnsi" w:cstheme="minorHAnsi"/>
                <w:color w:val="212529"/>
                <w:shd w:val="clear" w:color="auto" w:fill="FFFFFF"/>
              </w:rPr>
              <w:t xml:space="preserve">d </w:t>
            </w:r>
            <w:r w:rsidRPr="00F26858">
              <w:rPr>
                <w:rFonts w:asciiTheme="minorHAnsi" w:hAnsiTheme="minorHAnsi" w:cstheme="minorHAnsi"/>
                <w:color w:val="212529"/>
                <w:shd w:val="clear" w:color="auto" w:fill="FFFFFF"/>
              </w:rPr>
              <w:t xml:space="preserve">8 </w:t>
            </w:r>
          </w:p>
        </w:tc>
      </w:tr>
      <w:tr w14:paraId="5E86E838" w14:textId="77777777" w:rsidTr="00E26C35">
        <w:tblPrEx>
          <w:tblW w:w="0" w:type="auto"/>
          <w:tblLook w:val="04A0"/>
        </w:tblPrEx>
        <w:trPr>
          <w:trHeight w:val="284"/>
        </w:trPr>
        <w:tc>
          <w:tcPr>
            <w:tcW w:w="4672" w:type="dxa"/>
          </w:tcPr>
          <w:p w:rsidR="0002709B" w:rsidRPr="00D439AB" w:rsidP="00E26C35" w14:paraId="281BDC68" w14:textId="6E59476C">
            <w:pPr>
              <w:rPr>
                <w:rFonts w:asciiTheme="minorHAnsi" w:hAnsiTheme="minorHAnsi" w:cstheme="minorHAnsi"/>
                <w:color w:val="212529"/>
                <w:shd w:val="clear" w:color="auto" w:fill="FFFFFF"/>
                <w:lang w:val="ka-GE"/>
              </w:rPr>
            </w:pPr>
            <w:r w:rsidRPr="00DA21C3">
              <w:rPr>
                <w:rFonts w:asciiTheme="minorHAnsi" w:hAnsiTheme="minorHAnsi" w:cstheme="minorHAnsi"/>
                <w:color w:val="212529"/>
                <w:shd w:val="clear" w:color="auto" w:fill="FFFFFF"/>
                <w:lang w:val="ka-GE"/>
              </w:rPr>
              <w:t>Operating mode group according to ГОСТ 25546 state standard</w:t>
            </w:r>
          </w:p>
        </w:tc>
        <w:tc>
          <w:tcPr>
            <w:tcW w:w="4673" w:type="dxa"/>
          </w:tcPr>
          <w:p w:rsidR="0002709B" w:rsidRPr="00F26858" w:rsidP="00E26C35" w14:paraId="4FE35028"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3К</w:t>
            </w:r>
          </w:p>
        </w:tc>
      </w:tr>
      <w:tr w14:paraId="080E5D21" w14:textId="77777777" w:rsidTr="00E26C35">
        <w:tblPrEx>
          <w:tblW w:w="0" w:type="auto"/>
          <w:tblLook w:val="04A0"/>
        </w:tblPrEx>
        <w:trPr>
          <w:trHeight w:val="284"/>
        </w:trPr>
        <w:tc>
          <w:tcPr>
            <w:tcW w:w="4672" w:type="dxa"/>
          </w:tcPr>
          <w:p w:rsidR="0002709B" w:rsidRPr="00D439AB" w:rsidP="00E26C35" w14:paraId="78879670" w14:textId="7DB2B47A">
            <w:pPr>
              <w:rPr>
                <w:rFonts w:asciiTheme="minorHAnsi" w:hAnsiTheme="minorHAnsi" w:cstheme="minorHAnsi"/>
                <w:color w:val="212529"/>
                <w:shd w:val="clear" w:color="auto" w:fill="FFFFFF"/>
                <w:lang w:val="ka-GE"/>
              </w:rPr>
            </w:pPr>
            <w:r w:rsidRPr="00DA21C3">
              <w:rPr>
                <w:rFonts w:asciiTheme="minorHAnsi" w:hAnsiTheme="minorHAnsi" w:cstheme="minorHAnsi"/>
                <w:color w:val="212529"/>
                <w:shd w:val="clear" w:color="auto" w:fill="FFFFFF"/>
                <w:lang w:val="ka-GE"/>
              </w:rPr>
              <w:t>voltage, v</w:t>
            </w:r>
          </w:p>
        </w:tc>
        <w:tc>
          <w:tcPr>
            <w:tcW w:w="4673" w:type="dxa"/>
          </w:tcPr>
          <w:p w:rsidR="0002709B" w:rsidRPr="00F26858" w:rsidP="00E26C35" w14:paraId="04A34EB0"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380</w:t>
            </w:r>
          </w:p>
        </w:tc>
      </w:tr>
      <w:tr w14:paraId="7E4AB96A" w14:textId="77777777" w:rsidTr="00E26C35">
        <w:tblPrEx>
          <w:tblW w:w="0" w:type="auto"/>
          <w:tblLook w:val="04A0"/>
        </w:tblPrEx>
        <w:trPr>
          <w:trHeight w:val="284"/>
        </w:trPr>
        <w:tc>
          <w:tcPr>
            <w:tcW w:w="4672" w:type="dxa"/>
          </w:tcPr>
          <w:p w:rsidR="0002709B" w:rsidRPr="00D439AB" w:rsidP="00E26C35" w14:paraId="2A176E64" w14:textId="01DC319B">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Frequency, Hz</w:t>
            </w:r>
          </w:p>
        </w:tc>
        <w:tc>
          <w:tcPr>
            <w:tcW w:w="4673" w:type="dxa"/>
          </w:tcPr>
          <w:p w:rsidR="0002709B" w:rsidRPr="00F26858" w:rsidP="00E26C35" w14:paraId="5FF2BD08"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50</w:t>
            </w:r>
          </w:p>
        </w:tc>
      </w:tr>
      <w:tr w14:paraId="0DAB3A24" w14:textId="77777777" w:rsidTr="00E26C35">
        <w:tblPrEx>
          <w:tblW w:w="0" w:type="auto"/>
          <w:tblLook w:val="04A0"/>
        </w:tblPrEx>
        <w:trPr>
          <w:trHeight w:val="284"/>
        </w:trPr>
        <w:tc>
          <w:tcPr>
            <w:tcW w:w="4672" w:type="dxa"/>
          </w:tcPr>
          <w:p w:rsidR="0002709B" w:rsidRPr="00F26858" w:rsidP="00E26C35" w14:paraId="13B80BBA" w14:textId="5D52DC1D">
            <w:pPr>
              <w:rPr>
                <w:rFonts w:asciiTheme="minorHAnsi" w:hAnsiTheme="minorHAnsi" w:cstheme="minorHAnsi"/>
                <w:color w:val="212529"/>
                <w:shd w:val="clear" w:color="auto" w:fill="FFFFFF"/>
              </w:rPr>
            </w:pPr>
            <w:r w:rsidRPr="00DA21C3">
              <w:rPr>
                <w:rFonts w:asciiTheme="minorHAnsi" w:hAnsiTheme="minorHAnsi" w:cstheme="minorHAnsi"/>
                <w:color w:val="212529"/>
                <w:shd w:val="clear" w:color="auto" w:fill="FFFFFF"/>
                <w:lang w:val="ka-GE"/>
              </w:rPr>
              <w:t>Lower limit of operating and non-operating temperature, °C</w:t>
            </w:r>
          </w:p>
        </w:tc>
        <w:tc>
          <w:tcPr>
            <w:tcW w:w="4673" w:type="dxa"/>
            <w:vAlign w:val="center"/>
          </w:tcPr>
          <w:p w:rsidR="0002709B" w:rsidRPr="00D439AB" w:rsidP="00E26C35" w14:paraId="16A6878F" w14:textId="47672AA1">
            <w:pPr>
              <w:jc w:val="center"/>
              <w:rPr>
                <w:rFonts w:asciiTheme="minorHAnsi" w:hAnsiTheme="minorHAnsi" w:cstheme="minorHAnsi"/>
                <w:color w:val="212529"/>
                <w:shd w:val="clear" w:color="auto" w:fill="FFFFFF"/>
                <w:lang w:val="ka-GE"/>
              </w:rPr>
            </w:pPr>
            <w:r w:rsidRPr="00F26858">
              <w:rPr>
                <w:rFonts w:asciiTheme="minorHAnsi" w:hAnsiTheme="minorHAnsi" w:cstheme="minorHAnsi"/>
                <w:color w:val="212529"/>
                <w:shd w:val="clear" w:color="auto" w:fill="FFFFFF"/>
              </w:rPr>
              <w:t xml:space="preserve">-20, </w:t>
            </w:r>
            <w:r w:rsidR="00DA21C3">
              <w:rPr>
                <w:rFonts w:asciiTheme="minorHAnsi" w:hAnsiTheme="minorHAnsi" w:cstheme="minorHAnsi"/>
                <w:color w:val="212529"/>
                <w:shd w:val="clear" w:color="auto" w:fill="FFFFFF"/>
                <w:lang w:val="ka-GE"/>
              </w:rPr>
              <w:t>standard operation</w:t>
            </w:r>
          </w:p>
        </w:tc>
      </w:tr>
      <w:tr w14:paraId="6A9E96D5" w14:textId="77777777" w:rsidTr="00E26C35">
        <w:tblPrEx>
          <w:tblW w:w="0" w:type="auto"/>
          <w:tblLook w:val="04A0"/>
        </w:tblPrEx>
        <w:trPr>
          <w:trHeight w:val="284"/>
        </w:trPr>
        <w:tc>
          <w:tcPr>
            <w:tcW w:w="4672" w:type="dxa"/>
          </w:tcPr>
          <w:p w:rsidR="0002709B" w:rsidRPr="00E1121E" w:rsidP="00E26C35" w14:paraId="7CE22B99" w14:textId="26133AE6">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Working types</w:t>
            </w:r>
          </w:p>
        </w:tc>
        <w:tc>
          <w:tcPr>
            <w:tcW w:w="4673" w:type="dxa"/>
          </w:tcPr>
          <w:p w:rsidR="0002709B" w:rsidRPr="00E1121E" w:rsidP="00E26C35" w14:paraId="0BAF9973" w14:textId="0F69A203">
            <w:pPr>
              <w:jc w:val="center"/>
              <w:rPr>
                <w:rFonts w:asciiTheme="minorHAnsi" w:hAnsiTheme="minorHAnsi" w:cstheme="minorHAnsi"/>
                <w:color w:val="212529"/>
                <w:shd w:val="clear" w:color="auto" w:fill="FFFFFF"/>
                <w:lang w:val="ka-GE"/>
              </w:rPr>
            </w:pPr>
            <w:r w:rsidRPr="00B72FAB">
              <w:rPr>
                <w:rFonts w:asciiTheme="minorHAnsi" w:hAnsiTheme="minorHAnsi" w:cstheme="minorHAnsi"/>
                <w:color w:val="212529"/>
                <w:shd w:val="clear" w:color="auto" w:fill="FFFFFF"/>
                <w:lang w:val="ka-GE"/>
              </w:rPr>
              <w:t>Installation, dismantling and repair of devices</w:t>
            </w:r>
          </w:p>
        </w:tc>
      </w:tr>
      <w:tr w14:paraId="02194B29" w14:textId="77777777" w:rsidTr="00E26C35">
        <w:tblPrEx>
          <w:tblW w:w="0" w:type="auto"/>
          <w:tblLook w:val="04A0"/>
        </w:tblPrEx>
        <w:trPr>
          <w:trHeight w:val="284"/>
        </w:trPr>
        <w:tc>
          <w:tcPr>
            <w:tcW w:w="4672" w:type="dxa"/>
            <w:vAlign w:val="center"/>
          </w:tcPr>
          <w:p w:rsidR="00E26C35" w:rsidRPr="00F26858" w:rsidP="00E26C35" w14:paraId="610D6336" w14:textId="58365E3B">
            <w:pPr>
              <w:rPr>
                <w:rFonts w:asciiTheme="minorHAnsi" w:hAnsiTheme="minorHAnsi" w:cstheme="minorHAnsi"/>
                <w:color w:val="212529"/>
                <w:shd w:val="clear" w:color="auto" w:fill="FFFFFF"/>
              </w:rPr>
            </w:pPr>
            <w:r w:rsidRPr="00B72FAB">
              <w:rPr>
                <w:rFonts w:asciiTheme="minorHAnsi" w:hAnsiTheme="minorHAnsi" w:cstheme="minorHAnsi"/>
                <w:color w:val="212529"/>
                <w:shd w:val="clear" w:color="auto" w:fill="FFFFFF"/>
                <w:lang w:val="ka-GE"/>
              </w:rPr>
              <w:t>crane operating temperature,</w:t>
            </w:r>
            <w:r>
              <w:rPr>
                <w:rFonts w:asciiTheme="minorHAnsi" w:hAnsiTheme="minorHAnsi" w:cstheme="minorHAnsi"/>
                <w:color w:val="212529"/>
                <w:shd w:val="clear" w:color="auto" w:fill="FFFFFF"/>
                <w:lang w:val="ka-GE"/>
              </w:rPr>
              <w:t xml:space="preserve"> </w:t>
            </w:r>
            <w:r w:rsidRPr="00F26858">
              <w:rPr>
                <w:rFonts w:asciiTheme="minorHAnsi" w:hAnsiTheme="minorHAnsi" w:cstheme="minorHAnsi"/>
                <w:color w:val="212529"/>
                <w:shd w:val="clear" w:color="auto" w:fill="FFFFFF"/>
              </w:rPr>
              <w:t>°С</w:t>
            </w:r>
          </w:p>
        </w:tc>
        <w:tc>
          <w:tcPr>
            <w:tcW w:w="4673" w:type="dxa"/>
            <w:vAlign w:val="center"/>
          </w:tcPr>
          <w:p w:rsidR="00E26C35" w:rsidRPr="00E1121E" w:rsidP="00E26C35" w14:paraId="59A3F5CB" w14:textId="176BC407">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en-US"/>
              </w:rPr>
              <w:t>from</w:t>
            </w:r>
            <w:r w:rsidRPr="00F26858">
              <w:rPr>
                <w:rFonts w:asciiTheme="minorHAnsi" w:hAnsiTheme="minorHAnsi" w:cstheme="minorHAnsi"/>
                <w:color w:val="212529"/>
                <w:shd w:val="clear" w:color="auto" w:fill="FFFFFF"/>
              </w:rPr>
              <w:t xml:space="preserve"> -20</w:t>
            </w:r>
            <w:r>
              <w:rPr>
                <w:rFonts w:asciiTheme="minorHAnsi" w:hAnsiTheme="minorHAnsi" w:cstheme="minorHAnsi"/>
                <w:color w:val="212529"/>
                <w:shd w:val="clear" w:color="auto" w:fill="FFFFFF"/>
              </w:rPr>
              <w:t xml:space="preserve"> </w:t>
            </w:r>
            <w:r>
              <w:rPr>
                <w:rFonts w:asciiTheme="minorHAnsi" w:hAnsiTheme="minorHAnsi" w:cstheme="minorHAnsi"/>
                <w:color w:val="212529"/>
                <w:shd w:val="clear" w:color="auto" w:fill="FFFFFF"/>
              </w:rPr>
              <w:t>up</w:t>
            </w:r>
            <w:r>
              <w:rPr>
                <w:rFonts w:asciiTheme="minorHAnsi" w:hAnsiTheme="minorHAnsi" w:cstheme="minorHAnsi"/>
                <w:color w:val="212529"/>
                <w:shd w:val="clear" w:color="auto" w:fill="FFFFFF"/>
              </w:rPr>
              <w:t xml:space="preserve"> </w:t>
            </w:r>
            <w:r>
              <w:rPr>
                <w:rFonts w:asciiTheme="minorHAnsi" w:hAnsiTheme="minorHAnsi" w:cstheme="minorHAnsi"/>
                <w:color w:val="212529"/>
                <w:shd w:val="clear" w:color="auto" w:fill="FFFFFF"/>
              </w:rPr>
              <w:t>to</w:t>
            </w:r>
            <w:r>
              <w:rPr>
                <w:rFonts w:asciiTheme="minorHAnsi" w:hAnsiTheme="minorHAnsi" w:cstheme="minorHAnsi"/>
                <w:color w:val="212529"/>
                <w:shd w:val="clear" w:color="auto" w:fill="FFFFFF"/>
              </w:rPr>
              <w:t xml:space="preserve"> </w:t>
            </w:r>
            <w:r w:rsidRPr="00F26858">
              <w:rPr>
                <w:rFonts w:asciiTheme="minorHAnsi" w:hAnsiTheme="minorHAnsi" w:cstheme="minorHAnsi"/>
                <w:color w:val="212529"/>
                <w:shd w:val="clear" w:color="auto" w:fill="FFFFFF"/>
              </w:rPr>
              <w:t>+40</w:t>
            </w:r>
          </w:p>
        </w:tc>
      </w:tr>
      <w:tr w14:paraId="1EA1FFE7" w14:textId="77777777" w:rsidTr="00E26C35">
        <w:tblPrEx>
          <w:tblW w:w="0" w:type="auto"/>
          <w:tblLook w:val="04A0"/>
        </w:tblPrEx>
        <w:trPr>
          <w:trHeight w:val="284"/>
        </w:trPr>
        <w:tc>
          <w:tcPr>
            <w:tcW w:w="4672" w:type="dxa"/>
            <w:vAlign w:val="center"/>
          </w:tcPr>
          <w:p w:rsidR="00E26C35" w:rsidRPr="00F26858" w:rsidP="00E26C35" w14:paraId="1F651247" w14:textId="6F861FE2">
            <w:pPr>
              <w:rPr>
                <w:rFonts w:asciiTheme="minorHAnsi" w:hAnsiTheme="minorHAnsi" w:cstheme="minorHAnsi"/>
                <w:color w:val="212529"/>
                <w:shd w:val="clear" w:color="auto" w:fill="FFFFFF"/>
              </w:rPr>
            </w:pPr>
            <w:r w:rsidRPr="00B72FAB">
              <w:rPr>
                <w:rFonts w:asciiTheme="minorHAnsi" w:hAnsiTheme="minorHAnsi" w:cstheme="minorHAnsi"/>
                <w:color w:val="212529"/>
                <w:shd w:val="clear" w:color="auto" w:fill="FFFFFF"/>
                <w:lang w:val="ka-GE"/>
              </w:rPr>
              <w:t>seismicity</w:t>
            </w:r>
            <w:r w:rsidRPr="00F26858">
              <w:rPr>
                <w:rFonts w:asciiTheme="minorHAnsi" w:hAnsiTheme="minorHAnsi" w:cstheme="minorHAnsi"/>
                <w:color w:val="212529"/>
                <w:shd w:val="clear" w:color="auto" w:fill="FFFFFF"/>
              </w:rPr>
              <w:t>, МSK-64</w:t>
            </w:r>
          </w:p>
        </w:tc>
        <w:tc>
          <w:tcPr>
            <w:tcW w:w="4673" w:type="dxa"/>
            <w:vAlign w:val="center"/>
          </w:tcPr>
          <w:p w:rsidR="00E26C35" w:rsidRPr="00F26858" w:rsidP="00E26C35" w14:paraId="037AF1FC"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9</w:t>
            </w:r>
          </w:p>
        </w:tc>
      </w:tr>
      <w:tr w14:paraId="6608C490" w14:textId="77777777" w:rsidTr="00E26C35">
        <w:tblPrEx>
          <w:tblW w:w="0" w:type="auto"/>
          <w:tblLook w:val="04A0"/>
        </w:tblPrEx>
        <w:trPr>
          <w:trHeight w:val="284"/>
        </w:trPr>
        <w:tc>
          <w:tcPr>
            <w:tcW w:w="4672" w:type="dxa"/>
            <w:vAlign w:val="center"/>
          </w:tcPr>
          <w:p w:rsidR="00E26C35" w:rsidRPr="00E1121E" w:rsidP="00E26C35" w14:paraId="47E312F7" w14:textId="72898780">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Degree of protection</w:t>
            </w:r>
          </w:p>
        </w:tc>
        <w:tc>
          <w:tcPr>
            <w:tcW w:w="4673" w:type="dxa"/>
            <w:vAlign w:val="center"/>
          </w:tcPr>
          <w:p w:rsidR="00E26C35" w:rsidRPr="00F26858" w:rsidP="00E26C35" w14:paraId="6D5B6399" w14:textId="77777777">
            <w:pPr>
              <w:jc w:val="center"/>
              <w:rPr>
                <w:rFonts w:asciiTheme="minorHAnsi" w:hAnsiTheme="minorHAnsi" w:cstheme="minorHAnsi"/>
                <w:color w:val="212529"/>
                <w:shd w:val="clear" w:color="auto" w:fill="FFFFFF"/>
              </w:rPr>
            </w:pPr>
            <w:r w:rsidRPr="00F26858">
              <w:rPr>
                <w:rFonts w:asciiTheme="minorHAnsi" w:hAnsiTheme="minorHAnsi" w:cstheme="minorHAnsi"/>
                <w:color w:val="212529"/>
                <w:shd w:val="clear" w:color="auto" w:fill="FFFFFF"/>
              </w:rPr>
              <w:t>IP-54</w:t>
            </w:r>
          </w:p>
        </w:tc>
      </w:tr>
    </w:tbl>
    <w:p w:rsidR="0002709B" w:rsidRPr="00F26858" w:rsidP="0002709B" w14:paraId="7969BC60" w14:textId="77777777">
      <w:pPr>
        <w:jc w:val="center"/>
        <w:rPr>
          <w:rFonts w:asciiTheme="minorHAnsi" w:hAnsiTheme="minorHAnsi" w:cstheme="minorHAnsi"/>
          <w:color w:val="212529"/>
          <w:shd w:val="clear" w:color="auto" w:fill="FFFFFF"/>
        </w:rPr>
      </w:pPr>
    </w:p>
    <w:p w:rsidR="0002709B" w:rsidRPr="00E1121E" w:rsidP="0002709B" w14:paraId="686C9693" w14:textId="5F40AA84">
      <w:pPr>
        <w:jc w:val="center"/>
        <w:rPr>
          <w:rFonts w:asciiTheme="minorHAnsi" w:hAnsiTheme="minorHAnsi" w:cstheme="minorHAnsi"/>
          <w:color w:val="212529"/>
          <w:sz w:val="22"/>
          <w:szCs w:val="22"/>
          <w:shd w:val="clear" w:color="auto" w:fill="FFFFFF"/>
          <w:lang w:val="ka-GE"/>
        </w:rPr>
      </w:pPr>
      <w:r>
        <w:rPr>
          <w:rFonts w:asciiTheme="minorHAnsi" w:hAnsiTheme="minorHAnsi" w:cstheme="minorHAnsi"/>
          <w:color w:val="212529"/>
          <w:sz w:val="22"/>
          <w:szCs w:val="22"/>
          <w:shd w:val="clear" w:color="auto" w:fill="FFFFFF"/>
          <w:lang w:val="ka-GE"/>
        </w:rPr>
        <w:t>Additional options</w:t>
      </w:r>
    </w:p>
    <w:p w:rsidR="0002709B" w:rsidRPr="00F26858" w:rsidP="0002709B" w14:paraId="28D96E3B" w14:textId="77777777">
      <w:pPr>
        <w:jc w:val="center"/>
        <w:rPr>
          <w:rFonts w:asciiTheme="minorHAnsi" w:hAnsiTheme="minorHAnsi" w:cstheme="minorHAnsi"/>
          <w:color w:val="212529"/>
          <w:shd w:val="clear" w:color="auto" w:fill="FFFFFF"/>
        </w:rPr>
      </w:pPr>
    </w:p>
    <w:tbl>
      <w:tblPr>
        <w:tblStyle w:val="TableGrid"/>
        <w:tblW w:w="0" w:type="auto"/>
        <w:tblLook w:val="04A0"/>
      </w:tblPr>
      <w:tblGrid>
        <w:gridCol w:w="4672"/>
        <w:gridCol w:w="4673"/>
      </w:tblGrid>
      <w:tr w14:paraId="708D305D" w14:textId="77777777" w:rsidTr="00E26C35">
        <w:tblPrEx>
          <w:tblW w:w="0" w:type="auto"/>
          <w:tblLook w:val="04A0"/>
        </w:tblPrEx>
        <w:trPr>
          <w:trHeight w:val="457"/>
        </w:trPr>
        <w:tc>
          <w:tcPr>
            <w:tcW w:w="4672" w:type="dxa"/>
            <w:vAlign w:val="center"/>
          </w:tcPr>
          <w:p w:rsidR="0002709B" w:rsidRPr="00E1121E" w:rsidP="0002709B" w14:paraId="38668555" w14:textId="08557A85">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 xml:space="preserve">Radio control with </w:t>
            </w:r>
            <w:r w:rsidRPr="00F26858">
              <w:rPr>
                <w:rFonts w:asciiTheme="minorHAnsi" w:hAnsiTheme="minorHAnsi" w:cstheme="minorHAnsi"/>
                <w:color w:val="212529"/>
                <w:shd w:val="clear" w:color="auto" w:fill="FFFFFF"/>
              </w:rPr>
              <w:t xml:space="preserve"> F21 </w:t>
            </w:r>
          </w:p>
        </w:tc>
        <w:tc>
          <w:tcPr>
            <w:tcW w:w="4673" w:type="dxa"/>
            <w:vAlign w:val="center"/>
          </w:tcPr>
          <w:p w:rsidR="0002709B" w:rsidRPr="00E1121E" w:rsidP="00567B77" w14:paraId="5015D4AF" w14:textId="332A6FB6">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yes</w:t>
            </w:r>
          </w:p>
        </w:tc>
      </w:tr>
      <w:tr w14:paraId="51DEB423" w14:textId="77777777" w:rsidTr="00E26C35">
        <w:tblPrEx>
          <w:tblW w:w="0" w:type="auto"/>
          <w:tblLook w:val="04A0"/>
        </w:tblPrEx>
        <w:trPr>
          <w:trHeight w:val="405"/>
        </w:trPr>
        <w:tc>
          <w:tcPr>
            <w:tcW w:w="4672" w:type="dxa"/>
            <w:vAlign w:val="center"/>
          </w:tcPr>
          <w:p w:rsidR="0002709B" w:rsidRPr="00E1121E" w:rsidP="0002709B" w14:paraId="7385441C" w14:textId="6120EFF2">
            <w:pP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Radio controls without</w:t>
            </w:r>
            <w:r w:rsidRPr="00F26858">
              <w:rPr>
                <w:rFonts w:asciiTheme="minorHAnsi" w:hAnsiTheme="minorHAnsi" w:cstheme="minorHAnsi"/>
                <w:color w:val="212529"/>
                <w:shd w:val="clear" w:color="auto" w:fill="FFFFFF"/>
              </w:rPr>
              <w:t xml:space="preserve"> F21 </w:t>
            </w:r>
            <w:r>
              <w:rPr>
                <w:rFonts w:asciiTheme="minorHAnsi" w:hAnsiTheme="minorHAnsi" w:cstheme="minorHAnsi"/>
                <w:color w:val="212529"/>
                <w:shd w:val="clear" w:color="auto" w:fill="FFFFFF"/>
                <w:lang w:val="ka-GE"/>
              </w:rPr>
              <w:t>connection</w:t>
            </w:r>
          </w:p>
        </w:tc>
        <w:tc>
          <w:tcPr>
            <w:tcW w:w="4673" w:type="dxa"/>
            <w:vAlign w:val="center"/>
          </w:tcPr>
          <w:p w:rsidR="0002709B" w:rsidRPr="00E1121E" w:rsidP="00567B77" w14:paraId="5A92EEC4" w14:textId="51EFBD8C">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no</w:t>
            </w:r>
          </w:p>
        </w:tc>
      </w:tr>
      <w:tr w14:paraId="129D8C9B" w14:textId="77777777" w:rsidTr="00E26C35">
        <w:tblPrEx>
          <w:tblW w:w="0" w:type="auto"/>
          <w:tblLook w:val="04A0"/>
        </w:tblPrEx>
        <w:trPr>
          <w:trHeight w:val="426"/>
        </w:trPr>
        <w:tc>
          <w:tcPr>
            <w:tcW w:w="4672" w:type="dxa"/>
            <w:vAlign w:val="center"/>
          </w:tcPr>
          <w:p w:rsidR="0002709B" w:rsidRPr="00B72FAB" w:rsidP="0002709B" w14:paraId="67B181DF" w14:textId="6E27A378">
            <w:pPr>
              <w:rPr>
                <w:rFonts w:asciiTheme="minorHAnsi" w:hAnsiTheme="minorHAnsi" w:cstheme="minorHAnsi"/>
                <w:color w:val="212529"/>
                <w:shd w:val="clear" w:color="auto" w:fill="FFFFFF"/>
                <w:lang w:val="en-US"/>
              </w:rPr>
            </w:pPr>
            <w:r w:rsidRPr="00F26858">
              <w:rPr>
                <w:rFonts w:asciiTheme="minorHAnsi" w:hAnsiTheme="minorHAnsi" w:cstheme="minorHAnsi"/>
                <w:color w:val="212529"/>
                <w:shd w:val="clear" w:color="auto" w:fill="FFFFFF"/>
              </w:rPr>
              <w:t>МР KATSU</w:t>
            </w:r>
            <w:r w:rsidR="00B72FAB">
              <w:rPr>
                <w:rFonts w:asciiTheme="minorHAnsi" w:hAnsiTheme="minorHAnsi" w:cstheme="minorHAnsi"/>
                <w:color w:val="212529"/>
                <w:shd w:val="clear" w:color="auto" w:fill="FFFFFF"/>
                <w:lang w:val="en-US"/>
              </w:rPr>
              <w:t xml:space="preserve"> of high speed </w:t>
            </w:r>
          </w:p>
        </w:tc>
        <w:tc>
          <w:tcPr>
            <w:tcW w:w="4673" w:type="dxa"/>
            <w:vAlign w:val="center"/>
          </w:tcPr>
          <w:p w:rsidR="0002709B" w:rsidRPr="00E1121E" w:rsidP="00567B77" w14:paraId="1FD03C14" w14:textId="495CE878">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no</w:t>
            </w:r>
          </w:p>
        </w:tc>
      </w:tr>
      <w:tr w14:paraId="7F051AD2" w14:textId="77777777" w:rsidTr="00E26C35">
        <w:tblPrEx>
          <w:tblW w:w="0" w:type="auto"/>
          <w:tblLook w:val="04A0"/>
        </w:tblPrEx>
        <w:trPr>
          <w:trHeight w:val="406"/>
        </w:trPr>
        <w:tc>
          <w:tcPr>
            <w:tcW w:w="4672" w:type="dxa"/>
            <w:vAlign w:val="center"/>
          </w:tcPr>
          <w:p w:rsidR="0002709B" w:rsidRPr="00F26858" w:rsidP="0002709B" w14:paraId="4127D8C5" w14:textId="3E71CBEB">
            <w:pPr>
              <w:rPr>
                <w:rFonts w:asciiTheme="minorHAnsi" w:hAnsiTheme="minorHAnsi" w:cstheme="minorHAnsi"/>
                <w:color w:val="212529"/>
                <w:shd w:val="clear" w:color="auto" w:fill="FFFFFF"/>
              </w:rPr>
            </w:pPr>
            <w:r w:rsidRPr="00B72FAB">
              <w:rPr>
                <w:rFonts w:asciiTheme="minorHAnsi" w:hAnsiTheme="minorHAnsi" w:cstheme="minorHAnsi"/>
                <w:color w:val="212529"/>
                <w:shd w:val="clear" w:color="auto" w:fill="FFFFFF"/>
                <w:lang w:val="ka-GE"/>
              </w:rPr>
              <w:t>Explosion-proof performance</w:t>
            </w:r>
          </w:p>
        </w:tc>
        <w:tc>
          <w:tcPr>
            <w:tcW w:w="4673" w:type="dxa"/>
            <w:vAlign w:val="center"/>
          </w:tcPr>
          <w:p w:rsidR="0002709B" w:rsidRPr="00E1121E" w:rsidP="00567B77" w14:paraId="30B3DBD4" w14:textId="243268D0">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no</w:t>
            </w:r>
          </w:p>
        </w:tc>
      </w:tr>
      <w:tr w14:paraId="26E3A561" w14:textId="77777777" w:rsidTr="00E26C35">
        <w:tblPrEx>
          <w:tblW w:w="0" w:type="auto"/>
          <w:tblLook w:val="04A0"/>
        </w:tblPrEx>
        <w:trPr>
          <w:trHeight w:val="425"/>
        </w:trPr>
        <w:tc>
          <w:tcPr>
            <w:tcW w:w="4672" w:type="dxa"/>
            <w:vAlign w:val="center"/>
          </w:tcPr>
          <w:p w:rsidR="0002709B" w:rsidRPr="00F26858" w:rsidP="0002709B" w14:paraId="01E2DD15" w14:textId="05D36134">
            <w:pPr>
              <w:rPr>
                <w:rFonts w:asciiTheme="minorHAnsi" w:hAnsiTheme="minorHAnsi" w:cstheme="minorHAnsi"/>
                <w:color w:val="212529"/>
                <w:shd w:val="clear" w:color="auto" w:fill="FFFFFF"/>
              </w:rPr>
            </w:pPr>
            <w:r w:rsidRPr="00B72FAB">
              <w:rPr>
                <w:rFonts w:asciiTheme="minorHAnsi" w:hAnsiTheme="minorHAnsi" w:cstheme="minorHAnsi"/>
                <w:color w:val="212529"/>
                <w:shd w:val="clear" w:color="auto" w:fill="FFFFFF"/>
                <w:lang w:val="ka-GE"/>
              </w:rPr>
              <w:t>Performance for cold climates</w:t>
            </w:r>
            <w:r w:rsidRPr="00B72FAB">
              <w:rPr>
                <w:rFonts w:asciiTheme="minorHAnsi" w:hAnsiTheme="minorHAnsi" w:cstheme="minorHAnsi"/>
                <w:color w:val="212529"/>
                <w:shd w:val="clear" w:color="auto" w:fill="FFFFFF"/>
                <w:lang w:val="ka-GE"/>
              </w:rPr>
              <w:t xml:space="preserve"> </w:t>
            </w:r>
            <w:r w:rsidRPr="00F26858">
              <w:rPr>
                <w:rFonts w:asciiTheme="minorHAnsi" w:hAnsiTheme="minorHAnsi" w:cstheme="minorHAnsi"/>
                <w:color w:val="212529"/>
                <w:shd w:val="clear" w:color="auto" w:fill="FFFFFF"/>
              </w:rPr>
              <w:t>(-40)</w:t>
            </w:r>
          </w:p>
        </w:tc>
        <w:tc>
          <w:tcPr>
            <w:tcW w:w="4673" w:type="dxa"/>
            <w:vAlign w:val="center"/>
          </w:tcPr>
          <w:p w:rsidR="0002709B" w:rsidRPr="00E1121E" w:rsidP="00567B77" w14:paraId="77482C97" w14:textId="31F97748">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no</w:t>
            </w:r>
          </w:p>
        </w:tc>
      </w:tr>
      <w:tr w14:paraId="2D7E31BA" w14:textId="77777777" w:rsidTr="00E26C35">
        <w:tblPrEx>
          <w:tblW w:w="0" w:type="auto"/>
          <w:tblLook w:val="04A0"/>
        </w:tblPrEx>
        <w:trPr>
          <w:trHeight w:val="403"/>
        </w:trPr>
        <w:tc>
          <w:tcPr>
            <w:tcW w:w="4672" w:type="dxa"/>
            <w:vAlign w:val="center"/>
          </w:tcPr>
          <w:p w:rsidR="0002709B" w:rsidRPr="00134340" w:rsidP="0002709B" w14:paraId="064C42D9" w14:textId="1124428D">
            <w:pPr>
              <w:rPr>
                <w:rFonts w:asciiTheme="minorHAnsi" w:hAnsiTheme="minorHAnsi" w:cstheme="minorHAnsi"/>
                <w:color w:val="212529"/>
                <w:shd w:val="clear" w:color="auto" w:fill="FFFFFF"/>
                <w:lang w:val="ka-GE"/>
              </w:rPr>
            </w:pPr>
            <w:r w:rsidRPr="00B72FAB">
              <w:rPr>
                <w:rFonts w:asciiTheme="minorHAnsi" w:hAnsiTheme="minorHAnsi" w:cstheme="minorHAnsi"/>
                <w:color w:val="212529"/>
                <w:shd w:val="clear" w:color="auto" w:fill="FFFFFF"/>
                <w:lang w:val="ka-GE"/>
              </w:rPr>
              <w:t>Fire safety performance</w:t>
            </w:r>
          </w:p>
        </w:tc>
        <w:tc>
          <w:tcPr>
            <w:tcW w:w="4673" w:type="dxa"/>
            <w:vAlign w:val="center"/>
          </w:tcPr>
          <w:p w:rsidR="0002709B" w:rsidRPr="00E1121E" w:rsidP="00567B77" w14:paraId="36AD32AF" w14:textId="570F0C98">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yes</w:t>
            </w:r>
          </w:p>
        </w:tc>
      </w:tr>
      <w:tr w14:paraId="6D7C5F09" w14:textId="77777777" w:rsidTr="00E26C35">
        <w:tblPrEx>
          <w:tblW w:w="0" w:type="auto"/>
          <w:tblLook w:val="04A0"/>
        </w:tblPrEx>
        <w:trPr>
          <w:trHeight w:val="423"/>
        </w:trPr>
        <w:tc>
          <w:tcPr>
            <w:tcW w:w="4672" w:type="dxa"/>
            <w:vAlign w:val="center"/>
          </w:tcPr>
          <w:p w:rsidR="0002709B" w:rsidRPr="00134340" w:rsidP="0002709B" w14:paraId="5D46715A" w14:textId="606F58B3">
            <w:pPr>
              <w:rPr>
                <w:rFonts w:asciiTheme="minorHAnsi" w:hAnsiTheme="minorHAnsi" w:cstheme="minorHAnsi"/>
                <w:color w:val="212529"/>
                <w:shd w:val="clear" w:color="auto" w:fill="FFFFFF"/>
                <w:lang w:val="ka-GE"/>
              </w:rPr>
            </w:pPr>
            <w:r w:rsidRPr="00F26858">
              <w:rPr>
                <w:rFonts w:asciiTheme="minorHAnsi" w:hAnsiTheme="minorHAnsi" w:cstheme="minorHAnsi"/>
                <w:color w:val="212529"/>
                <w:shd w:val="clear" w:color="auto" w:fill="FFFFFF"/>
              </w:rPr>
              <w:t>У1</w:t>
            </w:r>
            <w:r w:rsidR="00134340">
              <w:rPr>
                <w:rFonts w:asciiTheme="minorHAnsi" w:hAnsiTheme="minorHAnsi" w:cstheme="minorHAnsi"/>
                <w:color w:val="212529"/>
                <w:shd w:val="clear" w:color="auto" w:fill="FFFFFF"/>
                <w:lang w:val="ka-GE"/>
              </w:rPr>
              <w:t xml:space="preserve"> </w:t>
            </w:r>
            <w:r w:rsidR="00B72FAB">
              <w:rPr>
                <w:rFonts w:asciiTheme="minorHAnsi" w:hAnsiTheme="minorHAnsi" w:cstheme="minorHAnsi"/>
                <w:color w:val="212529"/>
                <w:shd w:val="clear" w:color="auto" w:fill="FFFFFF"/>
                <w:lang w:val="ka-GE"/>
              </w:rPr>
              <w:t>performance</w:t>
            </w:r>
          </w:p>
        </w:tc>
        <w:tc>
          <w:tcPr>
            <w:tcW w:w="4673" w:type="dxa"/>
            <w:vAlign w:val="center"/>
          </w:tcPr>
          <w:p w:rsidR="0002709B" w:rsidRPr="00E1121E" w:rsidP="00567B77" w14:paraId="72778027" w14:textId="2CF7AD4F">
            <w:pPr>
              <w:jc w:val="center"/>
              <w:rPr>
                <w:rFonts w:asciiTheme="minorHAnsi" w:hAnsiTheme="minorHAnsi" w:cstheme="minorHAnsi"/>
                <w:color w:val="212529"/>
                <w:shd w:val="clear" w:color="auto" w:fill="FFFFFF"/>
                <w:lang w:val="ka-GE"/>
              </w:rPr>
            </w:pPr>
            <w:r>
              <w:rPr>
                <w:rFonts w:asciiTheme="minorHAnsi" w:hAnsiTheme="minorHAnsi" w:cstheme="minorHAnsi"/>
                <w:color w:val="212529"/>
                <w:shd w:val="clear" w:color="auto" w:fill="FFFFFF"/>
                <w:lang w:val="ka-GE"/>
              </w:rPr>
              <w:t>no</w:t>
            </w:r>
          </w:p>
        </w:tc>
      </w:tr>
    </w:tbl>
    <w:p w:rsidR="006E5528" w:rsidRPr="00F26858" w:rsidP="00477705" w14:paraId="5756DAAC" w14:textId="77777777">
      <w:pPr>
        <w:pStyle w:val="BodyText"/>
        <w:jc w:val="right"/>
        <w:rPr>
          <w:rFonts w:asciiTheme="minorHAnsi" w:hAnsiTheme="minorHAnsi" w:cstheme="minorHAnsi"/>
          <w:sz w:val="20"/>
        </w:rPr>
      </w:pPr>
    </w:p>
    <w:p w:rsidR="00977A1C" w:rsidRPr="00F26858" w14:paraId="3A0FE2CF" w14:textId="77777777">
      <w:pPr>
        <w:pStyle w:val="BodyText"/>
        <w:spacing w:before="5"/>
        <w:ind w:left="709"/>
        <w:jc w:val="both"/>
        <w:rPr>
          <w:rFonts w:asciiTheme="minorHAnsi" w:hAnsiTheme="minorHAnsi" w:cstheme="minorHAnsi"/>
          <w:sz w:val="24"/>
          <w:szCs w:val="24"/>
        </w:rPr>
      </w:pPr>
    </w:p>
    <w:p w:rsidR="0002709B" w:rsidRPr="00F26858" w14:paraId="0E7CEF60" w14:textId="77777777">
      <w:pPr>
        <w:rPr>
          <w:rFonts w:asciiTheme="minorHAnsi" w:hAnsiTheme="minorHAnsi" w:cstheme="minorHAnsi"/>
          <w:sz w:val="24"/>
          <w:szCs w:val="24"/>
        </w:rPr>
        <w:sectPr w:rsidSect="00F26858">
          <w:footerReference w:type="default" r:id="rId5"/>
          <w:pgSz w:w="11906" w:h="16838"/>
          <w:pgMar w:top="1134" w:right="1134" w:bottom="1134" w:left="1134" w:header="340" w:footer="244" w:gutter="0"/>
          <w:cols w:space="708"/>
          <w:docGrid w:linePitch="360"/>
        </w:sectPr>
      </w:pPr>
      <w:r w:rsidRPr="00F26858">
        <w:rPr>
          <w:rFonts w:asciiTheme="minorHAnsi" w:hAnsiTheme="minorHAnsi" w:cstheme="minorHAnsi"/>
          <w:sz w:val="24"/>
          <w:szCs w:val="24"/>
        </w:rPr>
        <w:br w:type="page"/>
      </w:r>
    </w:p>
    <w:p w:rsidR="0002709B" w:rsidRPr="00F26858" w14:paraId="69F7F6FC" w14:textId="77777777">
      <w:pPr>
        <w:rPr>
          <w:rFonts w:eastAsia="Times New Roman" w:asciiTheme="minorHAnsi" w:hAnsiTheme="minorHAnsi" w:cstheme="minorHAnsi"/>
          <w:sz w:val="24"/>
          <w:szCs w:val="24"/>
          <w:lang w:eastAsia="ru-RU"/>
        </w:rPr>
        <w:sectPr w:rsidSect="00F26858">
          <w:pgSz w:w="16838" w:h="11906" w:orient="landscape"/>
          <w:pgMar w:top="849" w:right="1134" w:bottom="1134" w:left="1134" w:header="340" w:footer="244" w:gutter="0"/>
          <w:cols w:space="708"/>
          <w:docGrid w:linePitch="360"/>
        </w:sectPr>
      </w:pPr>
      <w:r w:rsidRPr="005B53B8">
        <w:rPr>
          <w:rFonts w:eastAsia="Times New Roman" w:asciiTheme="minorHAnsi" w:hAnsiTheme="minorHAnsi" w:cstheme="minorHAnsi"/>
          <w:noProof/>
          <w:sz w:val="24"/>
          <w:szCs w:val="24"/>
          <w:lang w:eastAsia="ru-RU"/>
        </w:rPr>
        <mc:AlternateContent>
          <mc:Choice Requires="wps">
            <w:drawing>
              <wp:anchor distT="45720" distB="45720" distL="114300" distR="114300" simplePos="0" relativeHeight="251666432" behindDoc="0" locked="0" layoutInCell="1" allowOverlap="1">
                <wp:simplePos x="0" y="0"/>
                <wp:positionH relativeFrom="column">
                  <wp:posOffset>5835089</wp:posOffset>
                </wp:positionH>
                <wp:positionV relativeFrom="paragraph">
                  <wp:posOffset>2987856</wp:posOffset>
                </wp:positionV>
                <wp:extent cx="3271619" cy="1935678"/>
                <wp:effectExtent l="0" t="0" r="5080" b="7620"/>
                <wp:wrapNone/>
                <wp:docPr id="818079384"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271619" cy="1935678"/>
                        </a:xfrm>
                        <a:prstGeom prst="rect">
                          <a:avLst/>
                        </a:prstGeom>
                        <a:solidFill>
                          <a:srgbClr val="FFFFFF"/>
                        </a:solidFill>
                        <a:ln w="9525">
                          <a:noFill/>
                          <a:miter lim="800000"/>
                          <a:headEnd/>
                          <a:tailEnd/>
                        </a:ln>
                      </wps:spPr>
                      <wps:txbx>
                        <w:txbxContent>
                          <w:tbl>
                            <w:tblPr>
                              <w:tblStyle w:val="TableGrid"/>
                              <w:tblW w:w="0" w:type="auto"/>
                              <w:tblBorders>
                                <w:top w:val="single" w:sz="12" w:space="0" w:color="0000FF"/>
                                <w:left w:val="single" w:sz="12" w:space="0" w:color="0000FF"/>
                                <w:bottom w:val="single" w:sz="12" w:space="0" w:color="0000FF"/>
                                <w:right w:val="single" w:sz="12" w:space="0" w:color="0000FF"/>
                                <w:insideH w:val="none" w:sz="0" w:space="0" w:color="auto"/>
                                <w:insideV w:val="none" w:sz="0" w:space="0" w:color="auto"/>
                              </w:tblBorders>
                              <w:tblLook w:val="04A0"/>
                            </w:tblPr>
                            <w:tblGrid>
                              <w:gridCol w:w="3681"/>
                              <w:gridCol w:w="1276"/>
                            </w:tblGrid>
                            <w:tr w14:paraId="3E756951" w14:textId="77777777" w:rsidTr="005B53B8">
                              <w:tblPrEx>
                                <w:tblW w:w="0" w:type="auto"/>
                                <w:tblBorders>
                                  <w:top w:val="single" w:sz="12" w:space="0" w:color="0000FF"/>
                                  <w:left w:val="single" w:sz="12" w:space="0" w:color="0000FF"/>
                                  <w:bottom w:val="single" w:sz="12" w:space="0" w:color="0000FF"/>
                                  <w:right w:val="single" w:sz="12" w:space="0" w:color="0000FF"/>
                                  <w:insideH w:val="none" w:sz="0" w:space="0" w:color="auto"/>
                                  <w:insideV w:val="none" w:sz="0" w:space="0" w:color="auto"/>
                                </w:tblBorders>
                                <w:tblLook w:val="04A0"/>
                              </w:tblPrEx>
                              <w:tc>
                                <w:tcPr>
                                  <w:tcW w:w="4957" w:type="dxa"/>
                                  <w:gridSpan w:val="2"/>
                                  <w:tcBorders>
                                    <w:top w:val="single" w:sz="12" w:space="0" w:color="0000FF"/>
                                    <w:bottom w:val="single" w:sz="12" w:space="0" w:color="0000FF"/>
                                  </w:tcBorders>
                                </w:tcPr>
                                <w:p w:rsidR="005B53B8" w:rsidRPr="005B53B8" w:rsidP="005B53B8" w14:textId="204575C5">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Technical characteristics</w:t>
                                  </w:r>
                                </w:p>
                              </w:tc>
                            </w:tr>
                            <w:tr w14:paraId="68182144" w14:textId="77777777" w:rsidTr="005B53B8">
                              <w:tblPrEx>
                                <w:tblW w:w="0" w:type="auto"/>
                                <w:tblLook w:val="04A0"/>
                              </w:tblPrEx>
                              <w:tc>
                                <w:tcPr>
                                  <w:tcW w:w="3681" w:type="dxa"/>
                                  <w:tcBorders>
                                    <w:top w:val="single" w:sz="12" w:space="0" w:color="0000FF"/>
                                    <w:bottom w:val="single" w:sz="6" w:space="0" w:color="auto"/>
                                    <w:right w:val="single" w:sz="6" w:space="0" w:color="auto"/>
                                  </w:tcBorders>
                                </w:tcPr>
                                <w:p w:rsidR="005B53B8" w:rsidRPr="005B53B8" w:rsidP="005B53B8" w14:textId="5C49D6FD">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Payload, t</w:t>
                                  </w:r>
                                </w:p>
                              </w:tc>
                              <w:tc>
                                <w:tcPr>
                                  <w:tcW w:w="1276" w:type="dxa"/>
                                  <w:tcBorders>
                                    <w:top w:val="single" w:sz="12" w:space="0" w:color="0000FF"/>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5</w:t>
                                  </w:r>
                                </w:p>
                              </w:tc>
                            </w:tr>
                            <w:tr w14:paraId="5B0C57F8"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773F7C99">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Crane movement speed, m/min</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20</w:t>
                                  </w:r>
                                </w:p>
                              </w:tc>
                            </w:tr>
                            <w:tr w14:paraId="06371268"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50CC8A32">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Rated capacity, kW, no more</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2×0.4+8+0,37</w:t>
                                  </w:r>
                                </w:p>
                              </w:tc>
                            </w:tr>
                            <w:tr w14:paraId="48E8DB33"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1B69CA3A">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Crane rail type according to state standard ГОСТ 6368-52</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rPr>
                                    <w:t>P75</w:t>
                                  </w:r>
                                </w:p>
                              </w:tc>
                            </w:tr>
                            <w:tr w14:paraId="238E1820"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6151411E">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Supply voltage, v</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380</w:t>
                                  </w:r>
                                </w:p>
                              </w:tc>
                            </w:tr>
                            <w:tr w14:paraId="73007D85"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405613DC">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Control circuit voltage, v</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24, 36, 42, 380</w:t>
                                  </w:r>
                                </w:p>
                              </w:tc>
                            </w:tr>
                            <w:tr w14:paraId="4A20602A"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7337BDE1">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The mass of the crane, T, no more</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2,62</w:t>
                                  </w:r>
                                </w:p>
                              </w:tc>
                            </w:tr>
                            <w:tr w14:paraId="525BB48C"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6B6AD1A5">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Mode of operation according to ISO 4301/1</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rPr>
                                    <w:t>A3</w:t>
                                  </w:r>
                                </w:p>
                              </w:tc>
                            </w:tr>
                            <w:tr w14:paraId="0525D5E9"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textId="75515747">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Climatic performance according to the state standard ГОСТ 15150-69</w:t>
                                  </w:r>
                                </w:p>
                              </w:tc>
                              <w:tc>
                                <w:tcPr>
                                  <w:tcW w:w="1276" w:type="dxa"/>
                                  <w:tcBorders>
                                    <w:top w:val="single" w:sz="6" w:space="0" w:color="auto"/>
                                    <w:left w:val="single" w:sz="6" w:space="0" w:color="auto"/>
                                    <w:bottom w:val="single" w:sz="6" w:space="0" w:color="auto"/>
                                  </w:tcBorders>
                                </w:tcPr>
                                <w:p w:rsidR="005B53B8" w:rsidRPr="005B53B8" w:rsidP="005B53B8" w14:textId="77777777">
                                  <w:pPr>
                                    <w:spacing w:line="276" w:lineRule="auto"/>
                                    <w:jc w:val="center"/>
                                    <w:rPr>
                                      <w:rFonts w:asciiTheme="minorHAnsi" w:hAnsiTheme="minorHAnsi" w:cstheme="minorHAnsi"/>
                                      <w:sz w:val="14"/>
                                      <w:szCs w:val="14"/>
                                    </w:rPr>
                                  </w:pPr>
                                  <w:r w:rsidRPr="005B53B8">
                                    <w:rPr>
                                      <w:rFonts w:asciiTheme="minorHAnsi" w:hAnsiTheme="minorHAnsi" w:cstheme="minorHAnsi"/>
                                      <w:sz w:val="14"/>
                                      <w:szCs w:val="14"/>
                                    </w:rPr>
                                    <w:t>У3</w:t>
                                  </w:r>
                                </w:p>
                              </w:tc>
                            </w:tr>
                            <w:tr w14:paraId="015720EA" w14:textId="77777777" w:rsidTr="005B53B8">
                              <w:tblPrEx>
                                <w:tblW w:w="0" w:type="auto"/>
                                <w:tblLook w:val="04A0"/>
                              </w:tblPrEx>
                              <w:tc>
                                <w:tcPr>
                                  <w:tcW w:w="3681" w:type="dxa"/>
                                  <w:tcBorders>
                                    <w:top w:val="single" w:sz="6" w:space="0" w:color="auto"/>
                                    <w:bottom w:val="single" w:sz="12" w:space="0" w:color="0000FF"/>
                                    <w:right w:val="single" w:sz="6" w:space="0" w:color="auto"/>
                                  </w:tcBorders>
                                </w:tcPr>
                                <w:p w:rsidR="005B53B8" w:rsidRPr="005B53B8" w:rsidP="005B53B8" w14:textId="46EB5ACB">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 xml:space="preserve">Wheel load on the rail, calculated, </w:t>
                                  </w:r>
                                  <w:r w:rsidRPr="00485537">
                                    <w:rPr>
                                      <w:rFonts w:asciiTheme="minorHAnsi" w:hAnsiTheme="minorHAnsi" w:cstheme="minorHAnsi"/>
                                      <w:sz w:val="14"/>
                                      <w:szCs w:val="14"/>
                                      <w:lang w:val="ka-GE"/>
                                    </w:rPr>
                                    <w:t>kN, no more</w:t>
                                  </w:r>
                                </w:p>
                              </w:tc>
                              <w:tc>
                                <w:tcPr>
                                  <w:tcW w:w="1276" w:type="dxa"/>
                                  <w:tcBorders>
                                    <w:top w:val="single" w:sz="6" w:space="0" w:color="auto"/>
                                    <w:left w:val="single" w:sz="6" w:space="0" w:color="auto"/>
                                    <w:bottom w:val="single" w:sz="12" w:space="0" w:color="0000FF"/>
                                  </w:tcBorders>
                                </w:tcPr>
                                <w:p w:rsidR="005B53B8" w:rsidRPr="005B53B8" w:rsidP="005B53B8"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31.6</w:t>
                                  </w:r>
                                </w:p>
                              </w:tc>
                            </w:tr>
                          </w:tbl>
                          <w:p w:rsidR="005B53B8" w:rsidRPr="005B53B8" w14:textId="77777777">
                            <w:pPr>
                              <w:rPr>
                                <w:lang w:val="en-US"/>
                              </w:rPr>
                            </w:pPr>
                          </w:p>
                        </w:txbxContent>
                      </wps:txbx>
                      <wps:bodyPr rot="0"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5" type="#_x0000_t202" style="width:257.6pt;height:152.4pt;margin-top:235.25pt;margin-left:459.45pt;mso-height-percent:0;mso-height-relative:margin;mso-width-percent:0;mso-width-relative:margin;mso-wrap-distance-bottom:3.6pt;mso-wrap-distance-left:9pt;mso-wrap-distance-right:9pt;mso-wrap-distance-top:3.6pt;mso-wrap-style:square;position:absolute;visibility:visible;v-text-anchor:top;z-index:251667456" stroked="f">
                <v:textbox inset="0,0,0,0">
                  <w:txbxContent>
                    <w:tbl>
                      <w:tblPr>
                        <w:tblStyle w:val="TableGrid"/>
                        <w:tblW w:w="0" w:type="auto"/>
                        <w:tblBorders>
                          <w:top w:val="single" w:sz="12" w:space="0" w:color="0000FF"/>
                          <w:left w:val="single" w:sz="12" w:space="0" w:color="0000FF"/>
                          <w:bottom w:val="single" w:sz="12" w:space="0" w:color="0000FF"/>
                          <w:right w:val="single" w:sz="12" w:space="0" w:color="0000FF"/>
                          <w:insideH w:val="none" w:sz="0" w:space="0" w:color="auto"/>
                          <w:insideV w:val="none" w:sz="0" w:space="0" w:color="auto"/>
                        </w:tblBorders>
                        <w:tblLook w:val="04A0"/>
                      </w:tblPr>
                      <w:tblGrid>
                        <w:gridCol w:w="3681"/>
                        <w:gridCol w:w="1276"/>
                      </w:tblGrid>
                      <w:tr w14:paraId="3E756951" w14:textId="77777777" w:rsidTr="005B53B8">
                        <w:tblPrEx>
                          <w:tblW w:w="0" w:type="auto"/>
                          <w:tblBorders>
                            <w:top w:val="single" w:sz="12" w:space="0" w:color="0000FF"/>
                            <w:left w:val="single" w:sz="12" w:space="0" w:color="0000FF"/>
                            <w:bottom w:val="single" w:sz="12" w:space="0" w:color="0000FF"/>
                            <w:right w:val="single" w:sz="12" w:space="0" w:color="0000FF"/>
                            <w:insideH w:val="none" w:sz="0" w:space="0" w:color="auto"/>
                            <w:insideV w:val="none" w:sz="0" w:space="0" w:color="auto"/>
                          </w:tblBorders>
                          <w:tblLook w:val="04A0"/>
                        </w:tblPrEx>
                        <w:tc>
                          <w:tcPr>
                            <w:tcW w:w="4957" w:type="dxa"/>
                            <w:gridSpan w:val="2"/>
                            <w:tcBorders>
                              <w:top w:val="single" w:sz="12" w:space="0" w:color="0000FF"/>
                              <w:bottom w:val="single" w:sz="12" w:space="0" w:color="0000FF"/>
                            </w:tcBorders>
                          </w:tcPr>
                          <w:p w:rsidR="005B53B8" w:rsidRPr="005B53B8" w:rsidP="005B53B8" w14:paraId="6F558252" w14:textId="204575C5">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Technical characteristics</w:t>
                            </w:r>
                          </w:p>
                        </w:tc>
                      </w:tr>
                      <w:tr w14:paraId="68182144" w14:textId="77777777" w:rsidTr="005B53B8">
                        <w:tblPrEx>
                          <w:tblW w:w="0" w:type="auto"/>
                          <w:tblLook w:val="04A0"/>
                        </w:tblPrEx>
                        <w:tc>
                          <w:tcPr>
                            <w:tcW w:w="3681" w:type="dxa"/>
                            <w:tcBorders>
                              <w:top w:val="single" w:sz="12" w:space="0" w:color="0000FF"/>
                              <w:bottom w:val="single" w:sz="6" w:space="0" w:color="auto"/>
                              <w:right w:val="single" w:sz="6" w:space="0" w:color="auto"/>
                            </w:tcBorders>
                          </w:tcPr>
                          <w:p w:rsidR="005B53B8" w:rsidRPr="005B53B8" w:rsidP="005B53B8" w14:paraId="39562710" w14:textId="5C49D6FD">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Payload, t</w:t>
                            </w:r>
                          </w:p>
                        </w:tc>
                        <w:tc>
                          <w:tcPr>
                            <w:tcW w:w="1276" w:type="dxa"/>
                            <w:tcBorders>
                              <w:top w:val="single" w:sz="12" w:space="0" w:color="0000FF"/>
                              <w:left w:val="single" w:sz="6" w:space="0" w:color="auto"/>
                              <w:bottom w:val="single" w:sz="6" w:space="0" w:color="auto"/>
                            </w:tcBorders>
                          </w:tcPr>
                          <w:p w:rsidR="005B53B8" w:rsidRPr="005B53B8" w:rsidP="005B53B8" w14:paraId="39255419"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5</w:t>
                            </w:r>
                          </w:p>
                        </w:tc>
                      </w:tr>
                      <w:tr w14:paraId="5B0C57F8"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00C113E9" w14:textId="773F7C99">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Crane movement speed, m/min</w:t>
                            </w:r>
                          </w:p>
                        </w:tc>
                        <w:tc>
                          <w:tcPr>
                            <w:tcW w:w="1276" w:type="dxa"/>
                            <w:tcBorders>
                              <w:top w:val="single" w:sz="6" w:space="0" w:color="auto"/>
                              <w:left w:val="single" w:sz="6" w:space="0" w:color="auto"/>
                              <w:bottom w:val="single" w:sz="6" w:space="0" w:color="auto"/>
                            </w:tcBorders>
                          </w:tcPr>
                          <w:p w:rsidR="005B53B8" w:rsidRPr="005B53B8" w:rsidP="005B53B8" w14:paraId="0A257BD5"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20</w:t>
                            </w:r>
                          </w:p>
                        </w:tc>
                      </w:tr>
                      <w:tr w14:paraId="06371268"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0397B647" w14:textId="50CC8A32">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Rated capacity, kW, no more</w:t>
                            </w:r>
                          </w:p>
                        </w:tc>
                        <w:tc>
                          <w:tcPr>
                            <w:tcW w:w="1276" w:type="dxa"/>
                            <w:tcBorders>
                              <w:top w:val="single" w:sz="6" w:space="0" w:color="auto"/>
                              <w:left w:val="single" w:sz="6" w:space="0" w:color="auto"/>
                              <w:bottom w:val="single" w:sz="6" w:space="0" w:color="auto"/>
                            </w:tcBorders>
                          </w:tcPr>
                          <w:p w:rsidR="005B53B8" w:rsidRPr="005B53B8" w:rsidP="005B53B8" w14:paraId="6E38703F"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2×0.4+8+0,37</w:t>
                            </w:r>
                          </w:p>
                        </w:tc>
                      </w:tr>
                      <w:tr w14:paraId="48E8DB33"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09C9DA74" w14:textId="1B69CA3A">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Crane rail type according to state standard ГОСТ 6368-52</w:t>
                            </w:r>
                          </w:p>
                        </w:tc>
                        <w:tc>
                          <w:tcPr>
                            <w:tcW w:w="1276" w:type="dxa"/>
                            <w:tcBorders>
                              <w:top w:val="single" w:sz="6" w:space="0" w:color="auto"/>
                              <w:left w:val="single" w:sz="6" w:space="0" w:color="auto"/>
                              <w:bottom w:val="single" w:sz="6" w:space="0" w:color="auto"/>
                            </w:tcBorders>
                          </w:tcPr>
                          <w:p w:rsidR="005B53B8" w:rsidRPr="005B53B8" w:rsidP="005B53B8" w14:paraId="1FCE503C"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rPr>
                              <w:t>P75</w:t>
                            </w:r>
                          </w:p>
                        </w:tc>
                      </w:tr>
                      <w:tr w14:paraId="238E1820"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282DFF5B" w14:textId="6151411E">
                            <w:pPr>
                              <w:spacing w:line="276" w:lineRule="auto"/>
                              <w:jc w:val="center"/>
                              <w:rPr>
                                <w:rFonts w:asciiTheme="minorHAnsi" w:hAnsiTheme="minorHAnsi" w:cstheme="minorHAnsi"/>
                                <w:sz w:val="14"/>
                                <w:szCs w:val="14"/>
                                <w:lang w:val="ka-GE"/>
                              </w:rPr>
                            </w:pPr>
                            <w:r w:rsidRPr="00D833F8">
                              <w:rPr>
                                <w:rFonts w:asciiTheme="minorHAnsi" w:hAnsiTheme="minorHAnsi" w:cstheme="minorHAnsi"/>
                                <w:sz w:val="14"/>
                                <w:szCs w:val="14"/>
                                <w:lang w:val="ka-GE"/>
                              </w:rPr>
                              <w:t>Supply voltage, v</w:t>
                            </w:r>
                          </w:p>
                        </w:tc>
                        <w:tc>
                          <w:tcPr>
                            <w:tcW w:w="1276" w:type="dxa"/>
                            <w:tcBorders>
                              <w:top w:val="single" w:sz="6" w:space="0" w:color="auto"/>
                              <w:left w:val="single" w:sz="6" w:space="0" w:color="auto"/>
                              <w:bottom w:val="single" w:sz="6" w:space="0" w:color="auto"/>
                            </w:tcBorders>
                          </w:tcPr>
                          <w:p w:rsidR="005B53B8" w:rsidRPr="005B53B8" w:rsidP="005B53B8" w14:paraId="07AA1902"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380</w:t>
                            </w:r>
                          </w:p>
                        </w:tc>
                      </w:tr>
                      <w:tr w14:paraId="73007D85"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1D405885" w14:textId="405613DC">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Control circuit voltage, v</w:t>
                            </w:r>
                          </w:p>
                        </w:tc>
                        <w:tc>
                          <w:tcPr>
                            <w:tcW w:w="1276" w:type="dxa"/>
                            <w:tcBorders>
                              <w:top w:val="single" w:sz="6" w:space="0" w:color="auto"/>
                              <w:left w:val="single" w:sz="6" w:space="0" w:color="auto"/>
                              <w:bottom w:val="single" w:sz="6" w:space="0" w:color="auto"/>
                            </w:tcBorders>
                          </w:tcPr>
                          <w:p w:rsidR="005B53B8" w:rsidRPr="005B53B8" w:rsidP="005B53B8" w14:paraId="4890B870"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24, 36, 42, 380</w:t>
                            </w:r>
                          </w:p>
                        </w:tc>
                      </w:tr>
                      <w:tr w14:paraId="4A20602A"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74DC598A" w14:textId="7337BDE1">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The mass of the crane, T, no more</w:t>
                            </w:r>
                          </w:p>
                        </w:tc>
                        <w:tc>
                          <w:tcPr>
                            <w:tcW w:w="1276" w:type="dxa"/>
                            <w:tcBorders>
                              <w:top w:val="single" w:sz="6" w:space="0" w:color="auto"/>
                              <w:left w:val="single" w:sz="6" w:space="0" w:color="auto"/>
                              <w:bottom w:val="single" w:sz="6" w:space="0" w:color="auto"/>
                            </w:tcBorders>
                          </w:tcPr>
                          <w:p w:rsidR="005B53B8" w:rsidRPr="005B53B8" w:rsidP="005B53B8" w14:paraId="4463F7A5"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2,62</w:t>
                            </w:r>
                          </w:p>
                        </w:tc>
                      </w:tr>
                      <w:tr w14:paraId="525BB48C"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57160253" w14:textId="6B6AD1A5">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Mode of operation according to ISO 4301/1</w:t>
                            </w:r>
                          </w:p>
                        </w:tc>
                        <w:tc>
                          <w:tcPr>
                            <w:tcW w:w="1276" w:type="dxa"/>
                            <w:tcBorders>
                              <w:top w:val="single" w:sz="6" w:space="0" w:color="auto"/>
                              <w:left w:val="single" w:sz="6" w:space="0" w:color="auto"/>
                              <w:bottom w:val="single" w:sz="6" w:space="0" w:color="auto"/>
                            </w:tcBorders>
                          </w:tcPr>
                          <w:p w:rsidR="005B53B8" w:rsidRPr="005B53B8" w:rsidP="005B53B8" w14:paraId="0264068B"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rPr>
                              <w:t>A3</w:t>
                            </w:r>
                          </w:p>
                        </w:tc>
                      </w:tr>
                      <w:tr w14:paraId="0525D5E9" w14:textId="77777777" w:rsidTr="005B53B8">
                        <w:tblPrEx>
                          <w:tblW w:w="0" w:type="auto"/>
                          <w:tblLook w:val="04A0"/>
                        </w:tblPrEx>
                        <w:tc>
                          <w:tcPr>
                            <w:tcW w:w="3681" w:type="dxa"/>
                            <w:tcBorders>
                              <w:top w:val="single" w:sz="6" w:space="0" w:color="auto"/>
                              <w:bottom w:val="single" w:sz="6" w:space="0" w:color="auto"/>
                              <w:right w:val="single" w:sz="6" w:space="0" w:color="auto"/>
                            </w:tcBorders>
                          </w:tcPr>
                          <w:p w:rsidR="005B53B8" w:rsidRPr="005B53B8" w:rsidP="005B53B8" w14:paraId="232A4597" w14:textId="75515747">
                            <w:pPr>
                              <w:spacing w:line="276" w:lineRule="auto"/>
                              <w:jc w:val="center"/>
                              <w:rPr>
                                <w:rFonts w:asciiTheme="minorHAnsi" w:hAnsiTheme="minorHAnsi" w:cstheme="minorHAnsi"/>
                                <w:sz w:val="14"/>
                                <w:szCs w:val="14"/>
                                <w:lang w:val="ka-GE"/>
                              </w:rPr>
                            </w:pPr>
                            <w:r w:rsidRPr="00485537">
                              <w:rPr>
                                <w:rFonts w:asciiTheme="minorHAnsi" w:hAnsiTheme="minorHAnsi" w:cstheme="minorHAnsi"/>
                                <w:sz w:val="14"/>
                                <w:szCs w:val="14"/>
                                <w:lang w:val="ka-GE"/>
                              </w:rPr>
                              <w:t>Climatic performance according to the state standard ГОСТ 15150-69</w:t>
                            </w:r>
                          </w:p>
                        </w:tc>
                        <w:tc>
                          <w:tcPr>
                            <w:tcW w:w="1276" w:type="dxa"/>
                            <w:tcBorders>
                              <w:top w:val="single" w:sz="6" w:space="0" w:color="auto"/>
                              <w:left w:val="single" w:sz="6" w:space="0" w:color="auto"/>
                              <w:bottom w:val="single" w:sz="6" w:space="0" w:color="auto"/>
                            </w:tcBorders>
                          </w:tcPr>
                          <w:p w:rsidR="005B53B8" w:rsidRPr="005B53B8" w:rsidP="005B53B8" w14:paraId="27BC7D76" w14:textId="77777777">
                            <w:pPr>
                              <w:spacing w:line="276" w:lineRule="auto"/>
                              <w:jc w:val="center"/>
                              <w:rPr>
                                <w:rFonts w:asciiTheme="minorHAnsi" w:hAnsiTheme="minorHAnsi" w:cstheme="minorHAnsi"/>
                                <w:sz w:val="14"/>
                                <w:szCs w:val="14"/>
                              </w:rPr>
                            </w:pPr>
                            <w:r w:rsidRPr="005B53B8">
                              <w:rPr>
                                <w:rFonts w:asciiTheme="minorHAnsi" w:hAnsiTheme="minorHAnsi" w:cstheme="minorHAnsi"/>
                                <w:sz w:val="14"/>
                                <w:szCs w:val="14"/>
                              </w:rPr>
                              <w:t>У3</w:t>
                            </w:r>
                          </w:p>
                        </w:tc>
                      </w:tr>
                      <w:tr w14:paraId="015720EA" w14:textId="77777777" w:rsidTr="005B53B8">
                        <w:tblPrEx>
                          <w:tblW w:w="0" w:type="auto"/>
                          <w:tblLook w:val="04A0"/>
                        </w:tblPrEx>
                        <w:tc>
                          <w:tcPr>
                            <w:tcW w:w="3681" w:type="dxa"/>
                            <w:tcBorders>
                              <w:top w:val="single" w:sz="6" w:space="0" w:color="auto"/>
                              <w:bottom w:val="single" w:sz="12" w:space="0" w:color="0000FF"/>
                              <w:right w:val="single" w:sz="6" w:space="0" w:color="auto"/>
                            </w:tcBorders>
                          </w:tcPr>
                          <w:p w:rsidR="005B53B8" w:rsidRPr="005B53B8" w:rsidP="005B53B8" w14:paraId="178C0E69" w14:textId="46EB5ACB">
                            <w:pPr>
                              <w:spacing w:line="276" w:lineRule="auto"/>
                              <w:jc w:val="center"/>
                              <w:rPr>
                                <w:rFonts w:asciiTheme="minorHAnsi" w:hAnsiTheme="minorHAnsi" w:cstheme="minorHAnsi"/>
                                <w:sz w:val="14"/>
                                <w:szCs w:val="14"/>
                                <w:lang w:val="ka-GE"/>
                              </w:rPr>
                            </w:pPr>
                            <w:r>
                              <w:rPr>
                                <w:rFonts w:asciiTheme="minorHAnsi" w:hAnsiTheme="minorHAnsi" w:cstheme="minorHAnsi"/>
                                <w:sz w:val="14"/>
                                <w:szCs w:val="14"/>
                                <w:lang w:val="ka-GE"/>
                              </w:rPr>
                              <w:t xml:space="preserve">Wheel load on the rail, calculated, </w:t>
                            </w:r>
                            <w:r w:rsidRPr="00485537">
                              <w:rPr>
                                <w:rFonts w:asciiTheme="minorHAnsi" w:hAnsiTheme="minorHAnsi" w:cstheme="minorHAnsi"/>
                                <w:sz w:val="14"/>
                                <w:szCs w:val="14"/>
                                <w:lang w:val="ka-GE"/>
                              </w:rPr>
                              <w:t>kN, no more</w:t>
                            </w:r>
                          </w:p>
                        </w:tc>
                        <w:tc>
                          <w:tcPr>
                            <w:tcW w:w="1276" w:type="dxa"/>
                            <w:tcBorders>
                              <w:top w:val="single" w:sz="6" w:space="0" w:color="auto"/>
                              <w:left w:val="single" w:sz="6" w:space="0" w:color="auto"/>
                              <w:bottom w:val="single" w:sz="12" w:space="0" w:color="0000FF"/>
                            </w:tcBorders>
                          </w:tcPr>
                          <w:p w:rsidR="005B53B8" w:rsidRPr="005B53B8" w:rsidP="005B53B8" w14:paraId="73117F8C" w14:textId="77777777">
                            <w:pPr>
                              <w:spacing w:line="276" w:lineRule="auto"/>
                              <w:jc w:val="center"/>
                              <w:rPr>
                                <w:rFonts w:asciiTheme="minorHAnsi" w:hAnsiTheme="minorHAnsi" w:cstheme="minorHAnsi"/>
                                <w:sz w:val="14"/>
                                <w:szCs w:val="14"/>
                                <w:lang w:val="ka-GE"/>
                              </w:rPr>
                            </w:pPr>
                            <w:r w:rsidRPr="005B53B8">
                              <w:rPr>
                                <w:rFonts w:asciiTheme="minorHAnsi" w:hAnsiTheme="minorHAnsi" w:cstheme="minorHAnsi"/>
                                <w:sz w:val="14"/>
                                <w:szCs w:val="14"/>
                                <w:lang w:val="ka-GE"/>
                              </w:rPr>
                              <w:t>31.6</w:t>
                            </w:r>
                          </w:p>
                        </w:tc>
                      </w:tr>
                    </w:tbl>
                    <w:p w:rsidR="005B53B8" w:rsidRPr="005B53B8" w14:paraId="069658A6" w14:textId="77777777">
                      <w:pPr>
                        <w:rPr>
                          <w:lang w:val="en-US"/>
                        </w:rPr>
                      </w:pPr>
                    </w:p>
                  </w:txbxContent>
                </v:textbox>
              </v:shape>
            </w:pict>
          </mc:Fallback>
        </mc:AlternateContent>
      </w:r>
      <w:r w:rsidRPr="00134340" w:rsidR="007A7AB0">
        <w:rPr>
          <w:rFonts w:asciiTheme="minorHAnsi" w:hAnsiTheme="minorHAnsi" w:cstheme="minorHAnsi"/>
          <w:noProof/>
          <w:sz w:val="24"/>
          <w:szCs w:val="24"/>
        </w:rPr>
        <mc:AlternateContent>
          <mc:Choice Requires="wps">
            <w:drawing>
              <wp:anchor distT="45720" distB="45720" distL="114300" distR="114300" simplePos="0" relativeHeight="251662336" behindDoc="0" locked="0" layoutInCell="1" allowOverlap="1">
                <wp:simplePos x="0" y="0"/>
                <wp:positionH relativeFrom="column">
                  <wp:posOffset>2927985</wp:posOffset>
                </wp:positionH>
                <wp:positionV relativeFrom="paragraph">
                  <wp:posOffset>3803650</wp:posOffset>
                </wp:positionV>
                <wp:extent cx="1247775" cy="238125"/>
                <wp:effectExtent l="0" t="0" r="9525" b="9525"/>
                <wp:wrapNone/>
                <wp:docPr id="1818910726"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247775" cy="238125"/>
                        </a:xfrm>
                        <a:prstGeom prst="rect">
                          <a:avLst/>
                        </a:prstGeom>
                        <a:solidFill>
                          <a:srgbClr val="FFFFFF"/>
                        </a:solidFill>
                        <a:ln w="9525">
                          <a:noFill/>
                          <a:miter lim="800000"/>
                          <a:headEnd/>
                          <a:tailEnd/>
                        </a:ln>
                      </wps:spPr>
                      <wps:txbx>
                        <w:txbxContent>
                          <w:p w:rsidR="0098443C" w:rsidRPr="00134340" w:rsidP="0098443C" w14:textId="4339ADF8">
                            <w:pPr>
                              <w:rPr>
                                <w:i/>
                                <w:iCs/>
                                <w:sz w:val="16"/>
                                <w:szCs w:val="16"/>
                                <w:lang w:val="en-US"/>
                              </w:rPr>
                            </w:pPr>
                            <w:r w:rsidRPr="00D833F8">
                              <w:rPr>
                                <w:rFonts w:asciiTheme="minorHAnsi" w:eastAsiaTheme="majorEastAsia" w:hAnsiTheme="minorHAnsi" w:cstheme="minorHAnsi"/>
                                <w:i/>
                                <w:iCs/>
                                <w:caps/>
                                <w:szCs w:val="22"/>
                                <w:lang w:val="ka-GE"/>
                              </w:rPr>
                              <w:t>Engine-reducer</w:t>
                            </w:r>
                          </w:p>
                        </w:txbxContent>
                      </wps:txbx>
                      <wps:bodyPr rot="0"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id="_x0000_s1026" type="#_x0000_t202" style="width:98.25pt;height:18.75pt;margin-top:299.5pt;margin-left:230.55pt;mso-height-percent:0;mso-height-relative:margin;mso-width-percent:0;mso-width-relative:margin;mso-wrap-distance-bottom:3.6pt;mso-wrap-distance-left:9pt;mso-wrap-distance-right:9pt;mso-wrap-distance-top:3.6pt;mso-wrap-style:square;position:absolute;visibility:visible;v-text-anchor:top;z-index:251663360" stroked="f">
                <v:textbox inset="0,0,0,0">
                  <w:txbxContent>
                    <w:p w:rsidR="0098443C" w:rsidRPr="00134340" w:rsidP="0098443C" w14:paraId="5F27AF01" w14:textId="4339ADF8">
                      <w:pPr>
                        <w:rPr>
                          <w:i/>
                          <w:iCs/>
                          <w:sz w:val="16"/>
                          <w:szCs w:val="16"/>
                          <w:lang w:val="en-US"/>
                        </w:rPr>
                      </w:pPr>
                      <w:r w:rsidRPr="00D833F8">
                        <w:rPr>
                          <w:rFonts w:asciiTheme="minorHAnsi" w:eastAsiaTheme="majorEastAsia" w:hAnsiTheme="minorHAnsi" w:cstheme="minorHAnsi"/>
                          <w:i/>
                          <w:iCs/>
                          <w:caps/>
                          <w:szCs w:val="22"/>
                          <w:lang w:val="ka-GE"/>
                        </w:rPr>
                        <w:t>Engine-reducer</w:t>
                      </w:r>
                    </w:p>
                  </w:txbxContent>
                </v:textbox>
              </v:shape>
            </w:pict>
          </mc:Fallback>
        </mc:AlternateContent>
      </w:r>
      <w:r w:rsidRPr="00134340" w:rsidR="007A7AB0">
        <w:rPr>
          <w:rFonts w:asciiTheme="minorHAnsi" w:hAnsiTheme="minorHAnsi" w:cstheme="minorHAnsi"/>
          <w:noProof/>
          <w:sz w:val="24"/>
          <w:szCs w:val="24"/>
        </w:rPr>
        <mc:AlternateContent>
          <mc:Choice Requires="wps">
            <w:drawing>
              <wp:anchor distT="45720" distB="45720" distL="114300" distR="114300" simplePos="0" relativeHeight="251660288" behindDoc="0" locked="0" layoutInCell="1" allowOverlap="1">
                <wp:simplePos x="0" y="0"/>
                <wp:positionH relativeFrom="column">
                  <wp:posOffset>3232785</wp:posOffset>
                </wp:positionH>
                <wp:positionV relativeFrom="paragraph">
                  <wp:posOffset>1974850</wp:posOffset>
                </wp:positionV>
                <wp:extent cx="1266825" cy="219075"/>
                <wp:effectExtent l="0" t="0" r="9525" b="9525"/>
                <wp:wrapNone/>
                <wp:docPr id="1760542505"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266825" cy="219075"/>
                        </a:xfrm>
                        <a:prstGeom prst="rect">
                          <a:avLst/>
                        </a:prstGeom>
                        <a:solidFill>
                          <a:srgbClr val="FFFFFF"/>
                        </a:solidFill>
                        <a:ln w="9525">
                          <a:noFill/>
                          <a:miter lim="800000"/>
                          <a:headEnd/>
                          <a:tailEnd/>
                        </a:ln>
                      </wps:spPr>
                      <wps:txbx>
                        <w:txbxContent>
                          <w:p w:rsidR="0098443C" w:rsidRPr="00D833F8" w:rsidP="0098443C" w14:textId="14606CEA">
                            <w:pPr>
                              <w:rPr>
                                <w:i/>
                                <w:iCs/>
                                <w:sz w:val="16"/>
                                <w:szCs w:val="16"/>
                                <w:lang w:val="en-US"/>
                              </w:rPr>
                            </w:pPr>
                            <w:r>
                              <w:rPr>
                                <w:rFonts w:asciiTheme="minorHAnsi" w:eastAsiaTheme="majorEastAsia" w:hAnsiTheme="minorHAnsi" w:cstheme="minorHAnsi"/>
                                <w:i/>
                                <w:iCs/>
                                <w:caps/>
                                <w:szCs w:val="22"/>
                                <w:lang w:val="en-US"/>
                              </w:rPr>
                              <w:t>electric hoist</w:t>
                            </w:r>
                          </w:p>
                        </w:txbxContent>
                      </wps:txbx>
                      <wps:bodyPr rot="0"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id="_x0000_s1027" type="#_x0000_t202" style="width:99.75pt;height:17.25pt;margin-top:155.5pt;margin-left:254.55pt;mso-height-percent:0;mso-height-relative:margin;mso-width-percent:0;mso-width-relative:margin;mso-wrap-distance-bottom:3.6pt;mso-wrap-distance-left:9pt;mso-wrap-distance-right:9pt;mso-wrap-distance-top:3.6pt;mso-wrap-style:square;position:absolute;visibility:visible;v-text-anchor:top;z-index:251661312" stroked="f">
                <v:textbox inset="0,0,0,0">
                  <w:txbxContent>
                    <w:p w:rsidR="0098443C" w:rsidRPr="00D833F8" w:rsidP="0098443C" w14:paraId="721A4D30" w14:textId="14606CEA">
                      <w:pPr>
                        <w:rPr>
                          <w:i/>
                          <w:iCs/>
                          <w:sz w:val="16"/>
                          <w:szCs w:val="16"/>
                          <w:lang w:val="en-US"/>
                        </w:rPr>
                      </w:pPr>
                      <w:r>
                        <w:rPr>
                          <w:rFonts w:asciiTheme="minorHAnsi" w:eastAsiaTheme="majorEastAsia" w:hAnsiTheme="minorHAnsi" w:cstheme="minorHAnsi"/>
                          <w:i/>
                          <w:iCs/>
                          <w:caps/>
                          <w:szCs w:val="22"/>
                          <w:lang w:val="en-US"/>
                        </w:rPr>
                        <w:t>electric hoist</w:t>
                      </w:r>
                    </w:p>
                  </w:txbxContent>
                </v:textbox>
              </v:shape>
            </w:pict>
          </mc:Fallback>
        </mc:AlternateContent>
      </w:r>
      <w:r w:rsidRPr="00134340" w:rsidR="007A7AB0">
        <w:rPr>
          <w:rFonts w:asciiTheme="minorHAnsi" w:hAnsiTheme="minorHAnsi" w:cstheme="minorHAnsi"/>
          <w:noProof/>
          <w:sz w:val="24"/>
          <w:szCs w:val="24"/>
        </w:rPr>
        <mc:AlternateContent>
          <mc:Choice Requires="wps">
            <w:drawing>
              <wp:anchor distT="45720" distB="45720" distL="114300" distR="114300" simplePos="0" relativeHeight="251664384" behindDoc="0" locked="0" layoutInCell="1" allowOverlap="1">
                <wp:simplePos x="0" y="0"/>
                <wp:positionH relativeFrom="column">
                  <wp:posOffset>175260</wp:posOffset>
                </wp:positionH>
                <wp:positionV relativeFrom="paragraph">
                  <wp:posOffset>2527935</wp:posOffset>
                </wp:positionV>
                <wp:extent cx="885825" cy="161925"/>
                <wp:effectExtent l="0" t="0" r="9525" b="9525"/>
                <wp:wrapNone/>
                <wp:docPr id="415026496"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rot="16200000">
                          <a:off x="0" y="0"/>
                          <a:ext cx="885825" cy="161925"/>
                        </a:xfrm>
                        <a:prstGeom prst="rect">
                          <a:avLst/>
                        </a:prstGeom>
                        <a:solidFill>
                          <a:srgbClr val="FFFFFF"/>
                        </a:solidFill>
                        <a:ln w="9525">
                          <a:noFill/>
                          <a:miter lim="800000"/>
                          <a:headEnd/>
                          <a:tailEnd/>
                        </a:ln>
                      </wps:spPr>
                      <wps:txbx>
                        <w:txbxContent>
                          <w:p w:rsidR="007A7AB0" w:rsidRPr="00134340" w:rsidP="007A7AB0" w14:textId="07523F46">
                            <w:pPr>
                              <w:rPr>
                                <w:i/>
                                <w:iCs/>
                                <w:sz w:val="16"/>
                                <w:szCs w:val="16"/>
                                <w:lang w:val="en-US"/>
                              </w:rPr>
                            </w:pPr>
                            <w:r>
                              <w:rPr>
                                <w:rFonts w:asciiTheme="minorHAnsi" w:eastAsiaTheme="majorEastAsia" w:hAnsiTheme="minorHAnsi" w:cstheme="minorHAnsi"/>
                                <w:i/>
                                <w:iCs/>
                                <w:caps/>
                                <w:szCs w:val="22"/>
                                <w:lang w:val="ka-GE"/>
                              </w:rPr>
                              <w:t>no more than</w:t>
                            </w:r>
                            <w:r>
                              <w:rPr>
                                <w:rFonts w:asciiTheme="minorHAnsi" w:eastAsiaTheme="majorEastAsia" w:hAnsiTheme="minorHAnsi" w:cstheme="minorHAnsi"/>
                                <w:i/>
                                <w:iCs/>
                                <w:caps/>
                                <w:szCs w:val="22"/>
                                <w:lang w:val="ka-GE"/>
                              </w:rPr>
                              <w:t xml:space="preserve"> 850</w:t>
                            </w:r>
                          </w:p>
                        </w:txbxContent>
                      </wps:txbx>
                      <wps:bodyPr rot="0"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id="_x0000_s1028" type="#_x0000_t202" style="width:69.75pt;height:12.75pt;margin-top:199.05pt;margin-left:13.8pt;mso-height-percent:0;mso-height-relative:margin;mso-width-percent:0;mso-width-relative:margin;mso-wrap-distance-bottom:3.6pt;mso-wrap-distance-left:9pt;mso-wrap-distance-right:9pt;mso-wrap-distance-top:3.6pt;mso-wrap-style:square;position:absolute;rotation:-90;visibility:visible;v-text-anchor:top;z-index:251665408" stroked="f">
                <v:textbox inset="0,0,0,0">
                  <w:txbxContent>
                    <w:p w:rsidR="007A7AB0" w:rsidRPr="00134340" w:rsidP="007A7AB0" w14:paraId="61D3EED8" w14:textId="07523F46">
                      <w:pPr>
                        <w:rPr>
                          <w:i/>
                          <w:iCs/>
                          <w:sz w:val="16"/>
                          <w:szCs w:val="16"/>
                          <w:lang w:val="en-US"/>
                        </w:rPr>
                      </w:pPr>
                      <w:r>
                        <w:rPr>
                          <w:rFonts w:asciiTheme="minorHAnsi" w:eastAsiaTheme="majorEastAsia" w:hAnsiTheme="minorHAnsi" w:cstheme="minorHAnsi"/>
                          <w:i/>
                          <w:iCs/>
                          <w:caps/>
                          <w:szCs w:val="22"/>
                          <w:lang w:val="ka-GE"/>
                        </w:rPr>
                        <w:t>no more than</w:t>
                      </w:r>
                      <w:r>
                        <w:rPr>
                          <w:rFonts w:asciiTheme="minorHAnsi" w:eastAsiaTheme="majorEastAsia" w:hAnsiTheme="minorHAnsi" w:cstheme="minorHAnsi"/>
                          <w:i/>
                          <w:iCs/>
                          <w:caps/>
                          <w:szCs w:val="22"/>
                          <w:lang w:val="ka-GE"/>
                        </w:rPr>
                        <w:t xml:space="preserve"> 850</w:t>
                      </w:r>
                    </w:p>
                  </w:txbxContent>
                </v:textbox>
              </v:shape>
            </w:pict>
          </mc:Fallback>
        </mc:AlternateContent>
      </w:r>
      <w:r w:rsidRPr="00134340" w:rsidR="00134340">
        <w:rPr>
          <w:rFonts w:asciiTheme="minorHAnsi" w:hAnsiTheme="minorHAnsi" w:cstheme="minorHAnsi"/>
          <w:noProof/>
          <w:sz w:val="24"/>
          <w:szCs w:val="24"/>
        </w:rPr>
        <mc:AlternateContent>
          <mc:Choice Requires="wps">
            <w:drawing>
              <wp:anchor distT="45720" distB="45720" distL="114300" distR="114300" simplePos="0" relativeHeight="251658240" behindDoc="0" locked="0" layoutInCell="1" allowOverlap="1">
                <wp:simplePos x="0" y="0"/>
                <wp:positionH relativeFrom="column">
                  <wp:posOffset>3080385</wp:posOffset>
                </wp:positionH>
                <wp:positionV relativeFrom="paragraph">
                  <wp:posOffset>461010</wp:posOffset>
                </wp:positionV>
                <wp:extent cx="4133850" cy="1252601"/>
                <wp:effectExtent l="0" t="0" r="0" b="7620"/>
                <wp:wrapNone/>
                <wp:docPr id="217"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4133850" cy="1252601"/>
                        </a:xfrm>
                        <a:prstGeom prst="rect">
                          <a:avLst/>
                        </a:prstGeom>
                        <a:solidFill>
                          <a:srgbClr val="FFFFFF"/>
                        </a:solidFill>
                        <a:ln w="9525">
                          <a:noFill/>
                          <a:miter lim="800000"/>
                          <a:headEnd/>
                          <a:tailEnd/>
                        </a:ln>
                      </wps:spPr>
                      <wps:txbx>
                        <w:txbxContent>
                          <w:p w:rsidR="00134340" w:rsidRPr="00134340" w14:textId="0A131C06">
                            <w:pPr>
                              <w:rPr>
                                <w:i/>
                                <w:iCs/>
                                <w:sz w:val="16"/>
                                <w:szCs w:val="16"/>
                                <w:lang w:val="en-US"/>
                              </w:rPr>
                            </w:pPr>
                            <w:r w:rsidRPr="00D833F8">
                              <w:rPr>
                                <w:rFonts w:asciiTheme="minorHAnsi" w:eastAsiaTheme="majorEastAsia" w:hAnsiTheme="minorHAnsi" w:cstheme="minorHAnsi"/>
                                <w:i/>
                                <w:iCs/>
                                <w:caps/>
                                <w:szCs w:val="22"/>
                                <w:lang w:val="ka-GE"/>
                              </w:rPr>
                              <w:t>Electric single girder overhead crane with payload of 5 t.</w:t>
                            </w:r>
                            <w:r w:rsidRPr="00134340">
                              <w:rPr>
                                <w:rFonts w:asciiTheme="minorHAnsi" w:eastAsiaTheme="majorEastAsia" w:hAnsiTheme="minorHAnsi" w:cstheme="minorHAnsi"/>
                                <w:i/>
                                <w:iCs/>
                                <w:caps/>
                                <w:szCs w:val="22"/>
                                <w:lang w:val="ka-GE"/>
                              </w:rPr>
                              <w:t xml:space="preserve"> </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width:325.5pt;height:110.6pt;margin-top:36.3pt;margin-left:242.55pt;mso-height-percent:200;mso-height-relative:margin;mso-width-percent:0;mso-width-relative:margin;mso-wrap-distance-bottom:3.6pt;mso-wrap-distance-left:9pt;mso-wrap-distance-right:9pt;mso-wrap-distance-top:3.6pt;mso-wrap-style:square;position:absolute;visibility:visible;v-text-anchor:top;z-index:251659264" stroked="f">
                <v:textbox style="mso-fit-shape-to-text:t" inset="0,0,0,0">
                  <w:txbxContent>
                    <w:p w:rsidR="00134340" w:rsidRPr="00134340" w14:paraId="099E569D" w14:textId="0A131C06">
                      <w:pPr>
                        <w:rPr>
                          <w:i/>
                          <w:iCs/>
                          <w:sz w:val="16"/>
                          <w:szCs w:val="16"/>
                          <w:lang w:val="en-US"/>
                        </w:rPr>
                      </w:pPr>
                      <w:r w:rsidRPr="00D833F8">
                        <w:rPr>
                          <w:rFonts w:asciiTheme="minorHAnsi" w:eastAsiaTheme="majorEastAsia" w:hAnsiTheme="minorHAnsi" w:cstheme="minorHAnsi"/>
                          <w:i/>
                          <w:iCs/>
                          <w:caps/>
                          <w:szCs w:val="22"/>
                          <w:lang w:val="ka-GE"/>
                        </w:rPr>
                        <w:t>Electric single girder overhead crane with payload of 5 t.</w:t>
                      </w:r>
                      <w:r w:rsidRPr="00134340">
                        <w:rPr>
                          <w:rFonts w:asciiTheme="minorHAnsi" w:eastAsiaTheme="majorEastAsia" w:hAnsiTheme="minorHAnsi" w:cstheme="minorHAnsi"/>
                          <w:i/>
                          <w:iCs/>
                          <w:caps/>
                          <w:szCs w:val="22"/>
                          <w:lang w:val="ka-GE"/>
                        </w:rPr>
                        <w:t xml:space="preserve"> </w:t>
                      </w:r>
                    </w:p>
                  </w:txbxContent>
                </v:textbox>
              </v:shape>
            </w:pict>
          </mc:Fallback>
        </mc:AlternateContent>
      </w:r>
      <w:r w:rsidRPr="00F26858" w:rsidR="005F32B4">
        <w:rPr>
          <w:rFonts w:eastAsia="Times New Roman" w:asciiTheme="minorHAnsi" w:hAnsiTheme="minorHAnsi" w:cstheme="minorHAnsi"/>
          <w:noProof/>
          <w:sz w:val="24"/>
          <w:szCs w:val="24"/>
          <w:lang w:eastAsia="ru-RU"/>
        </w:rPr>
        <w:drawing>
          <wp:inline distT="0" distB="0" distL="0" distR="0">
            <wp:extent cx="9329195" cy="6597791"/>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Эскиз.bmp"/>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a:xfrm>
                      <a:off x="0" y="0"/>
                      <a:ext cx="9332985" cy="6600471"/>
                    </a:xfrm>
                    <a:prstGeom prst="rect">
                      <a:avLst/>
                    </a:prstGeom>
                  </pic:spPr>
                </pic:pic>
              </a:graphicData>
            </a:graphic>
          </wp:inline>
        </w:drawing>
      </w:r>
    </w:p>
    <w:p w:rsidR="0076438E" w:rsidRPr="00F26858" w:rsidP="006F5E56" w14:paraId="68CB1BD4" w14:textId="6C9E831C">
      <w:pPr>
        <w:pStyle w:val="ListParagraph"/>
        <w:keepNext/>
        <w:keepLines/>
        <w:numPr>
          <w:ilvl w:val="1"/>
          <w:numId w:val="46"/>
        </w:numPr>
        <w:spacing w:before="240" w:after="120" w:line="360" w:lineRule="auto"/>
        <w:ind w:left="720"/>
        <w:outlineLvl w:val="0"/>
        <w:rPr>
          <w:rFonts w:asciiTheme="minorHAnsi" w:eastAsiaTheme="majorEastAsia" w:hAnsiTheme="minorHAnsi" w:cstheme="minorHAnsi"/>
          <w:b/>
          <w:bCs/>
          <w:sz w:val="24"/>
          <w:szCs w:val="28"/>
        </w:rPr>
      </w:pPr>
      <w:r w:rsidRPr="00185D61">
        <w:rPr>
          <w:rFonts w:asciiTheme="minorHAnsi" w:eastAsiaTheme="majorEastAsia" w:hAnsiTheme="minorHAnsi" w:cstheme="minorHAnsi"/>
          <w:b/>
          <w:bCs/>
          <w:sz w:val="24"/>
          <w:szCs w:val="28"/>
        </w:rPr>
        <w:t xml:space="preserve">Basic </w:t>
      </w:r>
      <w:r w:rsidRPr="00185D61">
        <w:rPr>
          <w:rFonts w:asciiTheme="minorHAnsi" w:eastAsiaTheme="majorEastAsia" w:hAnsiTheme="minorHAnsi" w:cstheme="minorHAnsi"/>
          <w:b/>
          <w:bCs/>
          <w:sz w:val="24"/>
          <w:szCs w:val="28"/>
        </w:rPr>
        <w:t>technical</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and</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technological</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requirements</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for</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material</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and</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technical</w:t>
      </w:r>
      <w:r w:rsidRPr="00185D61">
        <w:rPr>
          <w:rFonts w:asciiTheme="minorHAnsi" w:eastAsiaTheme="majorEastAsia" w:hAnsiTheme="minorHAnsi" w:cstheme="minorHAnsi"/>
          <w:b/>
          <w:bCs/>
          <w:sz w:val="24"/>
          <w:szCs w:val="28"/>
        </w:rPr>
        <w:t xml:space="preserve"> </w:t>
      </w:r>
      <w:r w:rsidRPr="00185D61">
        <w:rPr>
          <w:rFonts w:asciiTheme="minorHAnsi" w:eastAsiaTheme="majorEastAsia" w:hAnsiTheme="minorHAnsi" w:cstheme="minorHAnsi"/>
          <w:b/>
          <w:bCs/>
          <w:sz w:val="24"/>
          <w:szCs w:val="28"/>
        </w:rPr>
        <w:t>resources</w:t>
      </w:r>
    </w:p>
    <w:p w:rsidR="005B53B8" w:rsidP="005B53B8" w14:paraId="52F77EA3" w14:textId="5105CA94">
      <w:pPr>
        <w:pStyle w:val="ListParagraph"/>
        <w:spacing w:before="120" w:after="120" w:line="276" w:lineRule="auto"/>
        <w:ind w:left="709"/>
        <w:jc w:val="both"/>
        <w:rPr>
          <w:rFonts w:asciiTheme="minorHAnsi" w:hAnsiTheme="minorHAnsi" w:cstheme="minorHAnsi"/>
          <w:sz w:val="24"/>
          <w:lang w:val="ka-GE"/>
        </w:rPr>
      </w:pPr>
      <w:r w:rsidRPr="00F26858">
        <w:rPr>
          <w:rFonts w:asciiTheme="minorHAnsi" w:hAnsiTheme="minorHAnsi" w:cstheme="minorHAnsi"/>
          <w:sz w:val="24"/>
        </w:rPr>
        <w:t>1</w:t>
      </w:r>
      <w:r w:rsidRPr="00F26858" w:rsidR="00C43A67">
        <w:rPr>
          <w:rFonts w:asciiTheme="minorHAnsi" w:hAnsiTheme="minorHAnsi" w:cstheme="minorHAnsi"/>
          <w:sz w:val="24"/>
        </w:rPr>
        <w:t>.4</w:t>
      </w:r>
      <w:r w:rsidRPr="00F26858" w:rsidR="00913B33">
        <w:rPr>
          <w:rFonts w:asciiTheme="minorHAnsi" w:hAnsiTheme="minorHAnsi" w:cstheme="minorHAnsi"/>
          <w:sz w:val="24"/>
        </w:rPr>
        <w:t>.1</w:t>
      </w:r>
      <w:r>
        <w:rPr>
          <w:rFonts w:asciiTheme="minorHAnsi" w:hAnsiTheme="minorHAnsi" w:cstheme="minorHAnsi"/>
          <w:sz w:val="24"/>
          <w:lang w:val="ka-GE"/>
        </w:rPr>
        <w:t>.</w:t>
      </w:r>
      <w:r>
        <w:rPr>
          <w:rFonts w:asciiTheme="minorHAnsi" w:hAnsiTheme="minorHAnsi" w:cstheme="minorHAnsi"/>
          <w:sz w:val="24"/>
          <w:lang w:val="ka-GE"/>
        </w:rPr>
        <w:tab/>
      </w:r>
      <w:r w:rsidRPr="00185D61" w:rsidR="00185D61">
        <w:rPr>
          <w:rFonts w:asciiTheme="minorHAnsi" w:hAnsiTheme="minorHAnsi" w:cstheme="minorHAnsi"/>
          <w:sz w:val="24"/>
          <w:lang w:val="ka-GE"/>
        </w:rPr>
        <w:t>The design and material characteristics of parts and systems must be suitable for climatic conditions and allow for rapid installation of wearing parts at the engine installation site</w:t>
      </w:r>
      <w:r w:rsidR="00185D61">
        <w:rPr>
          <w:rFonts w:asciiTheme="minorHAnsi" w:hAnsiTheme="minorHAnsi" w:cstheme="minorHAnsi"/>
          <w:sz w:val="24"/>
          <w:lang w:val="ka-GE"/>
        </w:rPr>
        <w:t>.</w:t>
      </w:r>
    </w:p>
    <w:p w:rsidR="0076438E" w:rsidRPr="005B53B8" w14:paraId="7BC21F42" w14:textId="5D638BCE">
      <w:pPr>
        <w:pStyle w:val="ListParagraph"/>
        <w:spacing w:before="120" w:after="120"/>
        <w:ind w:left="709"/>
        <w:jc w:val="both"/>
        <w:rPr>
          <w:rFonts w:asciiTheme="minorHAnsi" w:hAnsiTheme="minorHAnsi" w:cstheme="minorHAnsi"/>
          <w:sz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lang w:val="ka-GE"/>
        </w:rPr>
        <w:t xml:space="preserve">2 </w:t>
      </w:r>
      <w:r w:rsidRPr="00185D61" w:rsidR="00185D61">
        <w:rPr>
          <w:rFonts w:asciiTheme="minorHAnsi" w:hAnsiTheme="minorHAnsi" w:cstheme="minorHAnsi"/>
          <w:sz w:val="24"/>
          <w:lang w:val="ka-GE"/>
        </w:rPr>
        <w:t>The main blocks and units must operate on all-season hydraulic and transmission lubricants and oils.</w:t>
      </w:r>
    </w:p>
    <w:p w:rsidR="0076438E" w:rsidRPr="005B53B8" w14:paraId="61362454" w14:textId="4DF124D0">
      <w:pPr>
        <w:pStyle w:val="ListParagraph"/>
        <w:spacing w:before="120" w:after="120"/>
        <w:ind w:left="709"/>
        <w:jc w:val="both"/>
        <w:rPr>
          <w:rFonts w:asciiTheme="minorHAnsi" w:hAnsiTheme="minorHAnsi" w:cstheme="minorHAnsi"/>
          <w:sz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lang w:val="ka-GE"/>
        </w:rPr>
        <w:t xml:space="preserve">3 </w:t>
      </w:r>
      <w:r w:rsidRPr="00185D61" w:rsidR="00185D61">
        <w:rPr>
          <w:rFonts w:asciiTheme="minorHAnsi" w:hAnsiTheme="minorHAnsi" w:cstheme="minorHAnsi"/>
          <w:sz w:val="24"/>
          <w:lang w:val="ka-GE"/>
        </w:rPr>
        <w:t>The guaranteed service life of the electric motor and gearbox must be at least 10,000 hours.</w:t>
      </w:r>
    </w:p>
    <w:p w:rsidR="0076438E" w:rsidRPr="005B53B8" w14:paraId="751CA65F" w14:textId="0D3C13FB">
      <w:pPr>
        <w:pStyle w:val="ListParagraph"/>
        <w:spacing w:before="120" w:after="120"/>
        <w:ind w:left="709"/>
        <w:jc w:val="both"/>
        <w:rPr>
          <w:rFonts w:asciiTheme="minorHAnsi" w:hAnsiTheme="minorHAnsi" w:cstheme="minorHAnsi"/>
          <w:sz w:val="24"/>
          <w:szCs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lang w:val="ka-GE"/>
        </w:rPr>
        <w:t xml:space="preserve">4 </w:t>
      </w:r>
      <w:r w:rsidRPr="00185D61" w:rsidR="00185D61">
        <w:rPr>
          <w:rFonts w:asciiTheme="minorHAnsi" w:hAnsiTheme="minorHAnsi" w:cstheme="minorHAnsi"/>
          <w:sz w:val="24"/>
          <w:lang w:val="ka-GE"/>
        </w:rPr>
        <w:t>Presentation of guaranteed time-limited work on key components and parts.</w:t>
      </w:r>
    </w:p>
    <w:p w:rsidR="0076438E" w:rsidRPr="005B53B8" w14:paraId="67276E04" w14:textId="1898D42B">
      <w:pPr>
        <w:pStyle w:val="ListParagraph"/>
        <w:spacing w:before="120" w:after="120"/>
        <w:ind w:left="709"/>
        <w:jc w:val="both"/>
        <w:rPr>
          <w:rFonts w:asciiTheme="minorHAnsi" w:hAnsiTheme="minorHAnsi" w:cstheme="minorHAnsi"/>
          <w:sz w:val="24"/>
          <w:szCs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lang w:val="ka-GE"/>
        </w:rPr>
        <w:t xml:space="preserve">5 </w:t>
      </w:r>
      <w:r w:rsidRPr="00185D61" w:rsidR="00185D61">
        <w:rPr>
          <w:rFonts w:asciiTheme="minorHAnsi" w:hAnsiTheme="minorHAnsi" w:cstheme="minorHAnsi"/>
          <w:sz w:val="24"/>
          <w:lang w:val="ka-GE"/>
        </w:rPr>
        <w:t xml:space="preserve">The crane must be equipped with a soft start and a </w:t>
      </w:r>
      <w:r w:rsidR="00185D61">
        <w:rPr>
          <w:rFonts w:asciiTheme="minorHAnsi" w:hAnsiTheme="minorHAnsi" w:cstheme="minorHAnsi"/>
          <w:sz w:val="24"/>
          <w:lang w:val="ka-GE"/>
        </w:rPr>
        <w:t>hoist</w:t>
      </w:r>
      <w:r w:rsidRPr="00185D61" w:rsidR="00185D61">
        <w:rPr>
          <w:rFonts w:asciiTheme="minorHAnsi" w:hAnsiTheme="minorHAnsi" w:cstheme="minorHAnsi"/>
          <w:sz w:val="24"/>
          <w:lang w:val="ka-GE"/>
        </w:rPr>
        <w:t xml:space="preserve"> movement mechanism.</w:t>
      </w:r>
    </w:p>
    <w:p w:rsidR="0076438E" w:rsidRPr="005B53B8" w14:paraId="6EB471AE" w14:textId="035A0120">
      <w:pPr>
        <w:pStyle w:val="ListParagraph"/>
        <w:spacing w:before="120" w:after="120"/>
        <w:ind w:left="709"/>
        <w:jc w:val="both"/>
        <w:rPr>
          <w:rFonts w:asciiTheme="minorHAnsi" w:hAnsiTheme="minorHAnsi" w:cstheme="minorHAnsi"/>
          <w:sz w:val="24"/>
          <w:szCs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szCs w:val="24"/>
          <w:lang w:val="ka-GE"/>
        </w:rPr>
        <w:t xml:space="preserve">6 </w:t>
      </w:r>
      <w:r w:rsidR="00D833F8">
        <w:rPr>
          <w:rFonts w:asciiTheme="minorHAnsi" w:hAnsiTheme="minorHAnsi" w:cstheme="minorHAnsi"/>
          <w:sz w:val="24"/>
          <w:szCs w:val="24"/>
          <w:lang w:val="ka-GE"/>
        </w:rPr>
        <w:t>to be e</w:t>
      </w:r>
      <w:r w:rsidRPr="00D833F8" w:rsidR="00D833F8">
        <w:rPr>
          <w:rFonts w:asciiTheme="minorHAnsi" w:hAnsiTheme="minorHAnsi" w:cstheme="minorHAnsi"/>
          <w:sz w:val="24"/>
          <w:szCs w:val="24"/>
          <w:lang w:val="ka-GE"/>
        </w:rPr>
        <w:t xml:space="preserve">quipped with a brake on the </w:t>
      </w:r>
      <w:r w:rsidR="00D833F8">
        <w:rPr>
          <w:rFonts w:asciiTheme="minorHAnsi" w:hAnsiTheme="minorHAnsi" w:cstheme="minorHAnsi"/>
          <w:sz w:val="24"/>
          <w:szCs w:val="24"/>
          <w:lang w:val="ka-GE"/>
        </w:rPr>
        <w:t>hoist</w:t>
      </w:r>
      <w:r w:rsidRPr="00D833F8" w:rsidR="00D833F8">
        <w:rPr>
          <w:rFonts w:asciiTheme="minorHAnsi" w:hAnsiTheme="minorHAnsi" w:cstheme="minorHAnsi"/>
          <w:sz w:val="24"/>
          <w:szCs w:val="24"/>
          <w:lang w:val="ka-GE"/>
        </w:rPr>
        <w:t xml:space="preserve"> movement mechanism.</w:t>
      </w:r>
    </w:p>
    <w:p w:rsidR="0076438E" w:rsidRPr="005B53B8" w14:paraId="1B7A2570" w14:textId="42F1B6F0">
      <w:pPr>
        <w:pStyle w:val="ListParagraph"/>
        <w:spacing w:before="120" w:after="120"/>
        <w:ind w:left="709"/>
        <w:jc w:val="both"/>
        <w:rPr>
          <w:rFonts w:asciiTheme="minorHAnsi" w:hAnsiTheme="minorHAnsi" w:cstheme="minorHAnsi"/>
          <w:sz w:val="24"/>
          <w:szCs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szCs w:val="24"/>
          <w:lang w:val="ka-GE"/>
        </w:rPr>
        <w:t xml:space="preserve">7 </w:t>
      </w:r>
      <w:r w:rsidRPr="00D833F8" w:rsidR="00D833F8">
        <w:rPr>
          <w:rFonts w:asciiTheme="minorHAnsi" w:hAnsiTheme="minorHAnsi" w:cstheme="minorHAnsi"/>
          <w:sz w:val="24"/>
          <w:szCs w:val="24"/>
          <w:lang w:val="ka-GE"/>
        </w:rPr>
        <w:t>to be equipped with a load limiter.</w:t>
      </w:r>
    </w:p>
    <w:p w:rsidR="0076438E" w:rsidRPr="00462370" w:rsidP="00462370" w14:paraId="37FAEBAA" w14:textId="131DCE8E">
      <w:pPr>
        <w:pStyle w:val="ListParagraph"/>
        <w:spacing w:after="120"/>
        <w:ind w:left="709"/>
        <w:contextualSpacing w:val="0"/>
        <w:jc w:val="both"/>
        <w:rPr>
          <w:rFonts w:asciiTheme="minorHAnsi" w:hAnsiTheme="minorHAnsi" w:cstheme="minorHAnsi"/>
          <w:sz w:val="24"/>
          <w:szCs w:val="24"/>
          <w:lang w:val="ka-GE"/>
        </w:rPr>
      </w:pPr>
      <w:r w:rsidRPr="005B53B8">
        <w:rPr>
          <w:rFonts w:asciiTheme="minorHAnsi" w:hAnsiTheme="minorHAnsi" w:cstheme="minorHAnsi"/>
          <w:sz w:val="24"/>
          <w:lang w:val="ka-GE"/>
        </w:rPr>
        <w:t>1</w:t>
      </w:r>
      <w:r w:rsidRPr="005B53B8" w:rsidR="00C43A67">
        <w:rPr>
          <w:rFonts w:asciiTheme="minorHAnsi" w:hAnsiTheme="minorHAnsi" w:cstheme="minorHAnsi"/>
          <w:sz w:val="24"/>
          <w:lang w:val="ka-GE"/>
        </w:rPr>
        <w:t>.4.</w:t>
      </w:r>
      <w:r w:rsidRPr="005B53B8" w:rsidR="00913B33">
        <w:rPr>
          <w:rFonts w:asciiTheme="minorHAnsi" w:hAnsiTheme="minorHAnsi" w:cstheme="minorHAnsi"/>
          <w:sz w:val="24"/>
          <w:szCs w:val="24"/>
          <w:lang w:val="ka-GE"/>
        </w:rPr>
        <w:t xml:space="preserve">8 </w:t>
      </w:r>
      <w:r w:rsidR="00D833F8">
        <w:rPr>
          <w:rFonts w:asciiTheme="minorHAnsi" w:hAnsiTheme="minorHAnsi" w:cstheme="minorHAnsi"/>
          <w:sz w:val="24"/>
          <w:szCs w:val="24"/>
          <w:lang w:val="ka-GE"/>
        </w:rPr>
        <w:t>hoist with disc brake on lifting mechanism.</w:t>
      </w:r>
    </w:p>
    <w:p w:rsidR="00667365" w:rsidRPr="00667365" w:rsidP="00667365" w14:paraId="6789B2FC" w14:textId="77777777">
      <w:pPr>
        <w:pStyle w:val="ListParagraph"/>
        <w:numPr>
          <w:ilvl w:val="0"/>
          <w:numId w:val="46"/>
        </w:numPr>
        <w:rPr>
          <w:rFonts w:asciiTheme="minorHAnsi" w:eastAsiaTheme="majorEastAsia" w:hAnsiTheme="minorHAnsi" w:cstheme="minorHAnsi"/>
          <w:b/>
          <w:bCs/>
          <w:caps/>
          <w:sz w:val="24"/>
          <w:szCs w:val="28"/>
        </w:rPr>
      </w:pPr>
      <w:r w:rsidRPr="00667365">
        <w:rPr>
          <w:rFonts w:asciiTheme="minorHAnsi" w:eastAsiaTheme="majorEastAsia" w:hAnsiTheme="minorHAnsi" w:cstheme="minorHAnsi"/>
          <w:b/>
          <w:bCs/>
          <w:caps/>
          <w:sz w:val="24"/>
          <w:szCs w:val="28"/>
        </w:rPr>
        <w:t>REQUIREMENTS FOR ELECTRICAL EQUIPMENT</w:t>
      </w:r>
    </w:p>
    <w:p w:rsidR="0076438E" w:rsidRPr="00462370" w:rsidP="00462370" w14:paraId="31C67F0A" w14:textId="52EFD489">
      <w:pPr>
        <w:pStyle w:val="ListParagraph"/>
        <w:spacing w:after="120"/>
        <w:contextualSpacing w:val="0"/>
        <w:jc w:val="both"/>
        <w:rPr>
          <w:rFonts w:asciiTheme="minorHAnsi" w:hAnsiTheme="minorHAnsi" w:cstheme="minorHAnsi"/>
          <w:sz w:val="24"/>
          <w:lang w:val="ka-GE"/>
        </w:rPr>
      </w:pPr>
      <w:r w:rsidRPr="00667365">
        <w:rPr>
          <w:rFonts w:asciiTheme="minorHAnsi" w:hAnsiTheme="minorHAnsi" w:cstheme="minorHAnsi"/>
          <w:sz w:val="24"/>
          <w:lang w:val="ka-GE"/>
        </w:rPr>
        <w:t>Cable and wire products must be flexible (with multi-core conductors), with non-flammable insulation that does not lose its plasticity at temperatures from +4</w:t>
      </w:r>
      <w:r>
        <w:rPr>
          <w:rFonts w:asciiTheme="minorHAnsi" w:hAnsiTheme="minorHAnsi" w:cstheme="minorHAnsi"/>
          <w:sz w:val="24"/>
          <w:lang w:val="ka-GE"/>
        </w:rPr>
        <w:t>5</w:t>
      </w:r>
      <w:r w:rsidRPr="00667365">
        <w:rPr>
          <w:rFonts w:asciiTheme="minorHAnsi" w:hAnsiTheme="minorHAnsi" w:cstheme="minorHAnsi"/>
          <w:sz w:val="24"/>
          <w:lang w:val="ka-GE"/>
        </w:rPr>
        <w:t xml:space="preserve"> to -20</w:t>
      </w:r>
      <w:r w:rsidRPr="00667365">
        <w:rPr>
          <w:rFonts w:ascii="Cambria Math" w:hAnsi="Cambria Math" w:cs="Cambria Math"/>
          <w:sz w:val="24"/>
          <w:lang w:val="ka-GE"/>
        </w:rPr>
        <w:t>℃</w:t>
      </w:r>
      <w:r w:rsidRPr="00667365">
        <w:rPr>
          <w:rFonts w:asciiTheme="minorHAnsi" w:hAnsiTheme="minorHAnsi" w:cstheme="minorHAnsi"/>
          <w:sz w:val="24"/>
          <w:lang w:val="ka-GE"/>
        </w:rPr>
        <w:t>.</w:t>
      </w:r>
    </w:p>
    <w:p w:rsidR="0076438E" w:rsidRPr="00F26858" w:rsidP="006F5E56" w14:paraId="2704695E" w14:textId="3ABE82EC">
      <w:pPr>
        <w:pStyle w:val="ListParagraph"/>
        <w:keepNext/>
        <w:keepLines/>
        <w:numPr>
          <w:ilvl w:val="0"/>
          <w:numId w:val="46"/>
        </w:numPr>
        <w:spacing w:before="240" w:after="120" w:line="360" w:lineRule="auto"/>
        <w:outlineLvl w:val="0"/>
        <w:rPr>
          <w:rFonts w:asciiTheme="minorHAnsi" w:eastAsiaTheme="majorEastAsia" w:hAnsiTheme="minorHAnsi" w:cstheme="minorHAnsi"/>
          <w:b/>
          <w:bCs/>
          <w:caps/>
          <w:sz w:val="24"/>
          <w:szCs w:val="28"/>
        </w:rPr>
      </w:pPr>
      <w:r>
        <w:rPr>
          <w:rFonts w:asciiTheme="minorHAnsi" w:eastAsiaTheme="majorEastAsia" w:hAnsiTheme="minorHAnsi" w:cstheme="minorHAnsi"/>
          <w:b/>
          <w:bCs/>
          <w:caps/>
          <w:sz w:val="24"/>
          <w:szCs w:val="28"/>
          <w:lang w:val="ka-GE"/>
        </w:rPr>
        <w:t>Dimensional sizes</w:t>
      </w:r>
    </w:p>
    <w:p w:rsidR="0076438E" w:rsidRPr="00462370" w:rsidP="00462370" w14:paraId="6F4B009B" w14:textId="1A2D4F35">
      <w:pPr>
        <w:pStyle w:val="ListParagraph"/>
        <w:spacing w:after="120"/>
        <w:contextualSpacing w:val="0"/>
        <w:jc w:val="both"/>
        <w:rPr>
          <w:rFonts w:asciiTheme="minorHAnsi" w:hAnsiTheme="minorHAnsi" w:cstheme="minorHAnsi"/>
          <w:lang w:val="ka-GE"/>
        </w:rPr>
      </w:pPr>
      <w:r w:rsidRPr="00667365">
        <w:rPr>
          <w:rFonts w:asciiTheme="minorHAnsi" w:hAnsiTheme="minorHAnsi" w:cstheme="minorHAnsi"/>
          <w:sz w:val="24"/>
          <w:lang w:val="ka-GE"/>
        </w:rPr>
        <w:t>The supplier determines based on the internal overall dimensions chosen by him</w:t>
      </w:r>
      <w:r>
        <w:rPr>
          <w:rFonts w:asciiTheme="minorHAnsi" w:hAnsiTheme="minorHAnsi" w:cstheme="minorHAnsi"/>
          <w:sz w:val="24"/>
          <w:lang w:val="ka-GE"/>
        </w:rPr>
        <w:t>.</w:t>
      </w:r>
    </w:p>
    <w:p w:rsidR="00667365" w:rsidRPr="00667365" w:rsidP="00667365" w14:paraId="37A95980" w14:textId="77777777">
      <w:pPr>
        <w:pStyle w:val="ListParagraph"/>
        <w:numPr>
          <w:ilvl w:val="0"/>
          <w:numId w:val="46"/>
        </w:numPr>
        <w:rPr>
          <w:rFonts w:asciiTheme="minorHAnsi" w:eastAsiaTheme="majorEastAsia" w:hAnsiTheme="minorHAnsi" w:cstheme="minorHAnsi"/>
          <w:b/>
          <w:bCs/>
          <w:caps/>
          <w:sz w:val="24"/>
          <w:szCs w:val="28"/>
          <w:lang w:val="ka-GE"/>
        </w:rPr>
      </w:pPr>
      <w:r w:rsidRPr="00667365">
        <w:rPr>
          <w:rFonts w:asciiTheme="minorHAnsi" w:eastAsiaTheme="majorEastAsia" w:hAnsiTheme="minorHAnsi" w:cstheme="minorHAnsi"/>
          <w:b/>
          <w:bCs/>
          <w:caps/>
          <w:sz w:val="24"/>
          <w:szCs w:val="28"/>
          <w:lang w:val="ka-GE"/>
        </w:rPr>
        <w:t>WARRANTY PERIOD CONDITIONS</w:t>
      </w:r>
    </w:p>
    <w:p w:rsidR="0076438E" w:rsidRPr="00462370" w:rsidP="00462370" w14:paraId="15394E69" w14:textId="4E13E6EB">
      <w:pPr>
        <w:pStyle w:val="ListParagraph"/>
        <w:spacing w:after="120"/>
        <w:contextualSpacing w:val="0"/>
        <w:jc w:val="both"/>
        <w:rPr>
          <w:rFonts w:asciiTheme="minorHAnsi" w:hAnsiTheme="minorHAnsi" w:cstheme="minorHAnsi"/>
          <w:sz w:val="24"/>
          <w:lang w:val="ka-GE"/>
        </w:rPr>
      </w:pPr>
      <w:r w:rsidRPr="00667365">
        <w:rPr>
          <w:rFonts w:asciiTheme="minorHAnsi" w:hAnsiTheme="minorHAnsi" w:cstheme="minorHAnsi"/>
          <w:sz w:val="24"/>
          <w:lang w:val="ka-GE"/>
        </w:rPr>
        <w:t>The warranty period is 12 months from the date of completion of acceptance tests or 24 months from the date of delivery to the Customer's warehouse. In the event of suspension of operation due to the fault of the Supplier, the warranty period is extended for the period of delay.</w:t>
      </w:r>
    </w:p>
    <w:p w:rsidR="0076438E" w:rsidRPr="00F26858" w:rsidP="006F5E56" w14:paraId="5281D521" w14:textId="77777777">
      <w:pPr>
        <w:pStyle w:val="ListParagraph"/>
        <w:keepNext/>
        <w:keepLines/>
        <w:numPr>
          <w:ilvl w:val="0"/>
          <w:numId w:val="46"/>
        </w:numPr>
        <w:spacing w:before="240" w:after="120" w:line="360" w:lineRule="auto"/>
        <w:outlineLvl w:val="0"/>
        <w:rPr>
          <w:rFonts w:asciiTheme="minorHAnsi" w:eastAsiaTheme="majorEastAsia" w:hAnsiTheme="minorHAnsi" w:cstheme="minorHAnsi"/>
          <w:b/>
          <w:bCs/>
          <w:caps/>
          <w:sz w:val="24"/>
          <w:szCs w:val="28"/>
        </w:rPr>
      </w:pPr>
      <w:r>
        <w:rPr>
          <w:rFonts w:asciiTheme="minorHAnsi" w:eastAsiaTheme="majorEastAsia" w:hAnsiTheme="minorHAnsi" w:cstheme="minorHAnsi"/>
          <w:b/>
          <w:bCs/>
          <w:caps/>
          <w:sz w:val="24"/>
          <w:szCs w:val="28"/>
          <w:lang w:val="ka-GE"/>
        </w:rPr>
        <w:t>საქონლის დაკომპლექტება</w:t>
      </w:r>
      <w:r w:rsidRPr="00F26858" w:rsidR="00913B33">
        <w:rPr>
          <w:rFonts w:asciiTheme="minorHAnsi" w:eastAsiaTheme="majorEastAsia" w:hAnsiTheme="minorHAnsi" w:cstheme="minorHAnsi"/>
          <w:b/>
          <w:bCs/>
          <w:caps/>
          <w:sz w:val="24"/>
          <w:szCs w:val="28"/>
        </w:rPr>
        <w:t>:</w:t>
      </w:r>
    </w:p>
    <w:tbl>
      <w:tblPr>
        <w:tblStyle w:val="TableNormal1"/>
        <w:tblW w:w="9668" w:type="dxa"/>
        <w:tblInd w:w="-8" w:type="dxa"/>
        <w:tblBorders>
          <w:top w:val="single" w:sz="6" w:space="0" w:color="34383B"/>
          <w:left w:val="single" w:sz="6" w:space="0" w:color="34383B"/>
          <w:bottom w:val="single" w:sz="6" w:space="0" w:color="34383B"/>
          <w:right w:val="single" w:sz="6" w:space="0" w:color="34383B"/>
          <w:insideH w:val="single" w:sz="6" w:space="0" w:color="34383B"/>
          <w:insideV w:val="single" w:sz="6" w:space="0" w:color="34383B"/>
        </w:tblBorders>
        <w:tblLayout w:type="fixed"/>
        <w:tblLook w:val="01E0"/>
      </w:tblPr>
      <w:tblGrid>
        <w:gridCol w:w="1138"/>
        <w:gridCol w:w="6792"/>
        <w:gridCol w:w="1738"/>
      </w:tblGrid>
      <w:tr w14:paraId="7A37C3E3" w14:textId="77777777" w:rsidTr="00462370">
        <w:tblPrEx>
          <w:tblW w:w="9668" w:type="dxa"/>
          <w:tblInd w:w="-8" w:type="dxa"/>
          <w:tblBorders>
            <w:top w:val="single" w:sz="6" w:space="0" w:color="34383B"/>
            <w:left w:val="single" w:sz="6" w:space="0" w:color="34383B"/>
            <w:bottom w:val="single" w:sz="6" w:space="0" w:color="34383B"/>
            <w:right w:val="single" w:sz="6" w:space="0" w:color="34383B"/>
            <w:insideH w:val="single" w:sz="6" w:space="0" w:color="34383B"/>
            <w:insideV w:val="single" w:sz="6" w:space="0" w:color="34383B"/>
          </w:tblBorders>
          <w:tblLayout w:type="fixed"/>
          <w:tblLook w:val="01E0"/>
        </w:tblPrEx>
        <w:trPr>
          <w:trHeight w:val="565"/>
        </w:trPr>
        <w:tc>
          <w:tcPr>
            <w:tcW w:w="1138" w:type="dxa"/>
          </w:tcPr>
          <w:p w:rsidR="00462370" w:rsidRPr="00731631" w:rsidP="00462370" w14:paraId="59DA3BA9" w14:textId="2F3C45DB">
            <w:pPr>
              <w:spacing w:before="120" w:after="120" w:line="276" w:lineRule="auto"/>
              <w:jc w:val="center"/>
              <w:rPr>
                <w:rFonts w:cstheme="minorHAnsi"/>
                <w:lang w:val="ka-GE"/>
              </w:rPr>
            </w:pPr>
            <w:r>
              <w:rPr>
                <w:rFonts w:cstheme="minorHAnsi"/>
                <w:sz w:val="20"/>
                <w:szCs w:val="20"/>
                <w:lang w:val="ka-GE"/>
              </w:rPr>
              <w:t>Number</w:t>
            </w:r>
          </w:p>
        </w:tc>
        <w:tc>
          <w:tcPr>
            <w:tcW w:w="6792" w:type="dxa"/>
          </w:tcPr>
          <w:p w:rsidR="00462370" w:rsidRPr="00731631" w:rsidP="00462370" w14:paraId="242FB915" w14:textId="4E8C0751">
            <w:pPr>
              <w:spacing w:before="120" w:after="120" w:line="276" w:lineRule="auto"/>
              <w:jc w:val="center"/>
              <w:rPr>
                <w:rFonts w:cstheme="minorHAnsi"/>
                <w:lang w:val="ka-GE"/>
              </w:rPr>
            </w:pPr>
            <w:r>
              <w:rPr>
                <w:rFonts w:cstheme="minorHAnsi"/>
                <w:lang w:val="ka-GE"/>
              </w:rPr>
              <w:t>name</w:t>
            </w:r>
          </w:p>
        </w:tc>
        <w:tc>
          <w:tcPr>
            <w:tcW w:w="1738" w:type="dxa"/>
          </w:tcPr>
          <w:p w:rsidR="00462370" w:rsidRPr="00731631" w:rsidP="00462370" w14:paraId="55DC29AD" w14:textId="43AD3B16">
            <w:pPr>
              <w:spacing w:before="120" w:after="120" w:line="276" w:lineRule="auto"/>
              <w:jc w:val="center"/>
              <w:rPr>
                <w:rFonts w:cstheme="minorHAnsi"/>
                <w:lang w:val="ka-GE"/>
              </w:rPr>
            </w:pPr>
            <w:r>
              <w:rPr>
                <w:rFonts w:cstheme="minorHAnsi"/>
                <w:lang w:val="ka-GE"/>
              </w:rPr>
              <w:t>Amount, unit</w:t>
            </w:r>
          </w:p>
        </w:tc>
      </w:tr>
      <w:tr w14:paraId="67116F76" w14:textId="77777777" w:rsidTr="00462370">
        <w:tblPrEx>
          <w:tblW w:w="9668" w:type="dxa"/>
          <w:tblInd w:w="-8" w:type="dxa"/>
          <w:tblLayout w:type="fixed"/>
          <w:tblLook w:val="01E0"/>
        </w:tblPrEx>
        <w:trPr>
          <w:trHeight w:val="565"/>
        </w:trPr>
        <w:tc>
          <w:tcPr>
            <w:tcW w:w="1138" w:type="dxa"/>
            <w:vAlign w:val="center"/>
          </w:tcPr>
          <w:p w:rsidR="0076438E" w:rsidRPr="00462370" w14:paraId="4862C6D6" w14:textId="77777777">
            <w:pPr>
              <w:pStyle w:val="ListParagraph"/>
              <w:spacing w:before="120" w:after="120"/>
              <w:ind w:left="567"/>
              <w:jc w:val="both"/>
              <w:rPr>
                <w:rFonts w:cstheme="minorHAnsi"/>
                <w:lang w:val="ka-GE"/>
              </w:rPr>
            </w:pPr>
            <w:r w:rsidRPr="00462370">
              <w:rPr>
                <w:rFonts w:cstheme="minorHAnsi"/>
                <w:lang w:val="ka-GE"/>
              </w:rPr>
              <w:t>1</w:t>
            </w:r>
          </w:p>
        </w:tc>
        <w:tc>
          <w:tcPr>
            <w:tcW w:w="6792" w:type="dxa"/>
            <w:vAlign w:val="center"/>
          </w:tcPr>
          <w:p w:rsidR="0000083F" w:rsidRPr="00462370" w:rsidP="0000083F" w14:paraId="1072E4D3" w14:textId="4AF3C36C">
            <w:pPr>
              <w:pStyle w:val="ListParagraph"/>
              <w:spacing w:before="120" w:after="120"/>
              <w:ind w:left="136"/>
              <w:jc w:val="both"/>
              <w:rPr>
                <w:rFonts w:cstheme="minorHAnsi"/>
                <w:lang w:val="ka-GE"/>
              </w:rPr>
            </w:pPr>
            <w:r w:rsidRPr="00667365">
              <w:rPr>
                <w:rFonts w:cstheme="minorHAnsi"/>
                <w:lang w:val="ka-GE"/>
              </w:rPr>
              <w:t>Electric single girder overhead crane with apayload of 5 t</w:t>
            </w:r>
          </w:p>
        </w:tc>
        <w:tc>
          <w:tcPr>
            <w:tcW w:w="1738" w:type="dxa"/>
            <w:vAlign w:val="center"/>
          </w:tcPr>
          <w:p w:rsidR="0076438E" w:rsidRPr="00462370" w14:paraId="22C12767" w14:textId="0167D15D">
            <w:pPr>
              <w:pStyle w:val="ListParagraph"/>
              <w:spacing w:before="120" w:after="120"/>
              <w:ind w:left="575"/>
              <w:jc w:val="both"/>
              <w:rPr>
                <w:rFonts w:cstheme="minorHAnsi"/>
                <w:lang w:val="ka-GE"/>
              </w:rPr>
            </w:pPr>
            <w:r w:rsidRPr="00462370">
              <w:rPr>
                <w:rFonts w:cstheme="minorHAnsi"/>
                <w:lang w:val="ka-GE"/>
              </w:rPr>
              <w:t>1</w:t>
            </w:r>
            <w:r w:rsidR="00667365">
              <w:rPr>
                <w:rFonts w:cstheme="minorHAnsi"/>
                <w:lang w:val="ka-GE"/>
              </w:rPr>
              <w:t>unit</w:t>
            </w:r>
          </w:p>
        </w:tc>
      </w:tr>
      <w:tr w14:paraId="7C64EEF6" w14:textId="77777777" w:rsidTr="00462370">
        <w:tblPrEx>
          <w:tblW w:w="9668" w:type="dxa"/>
          <w:tblInd w:w="-8" w:type="dxa"/>
          <w:tblLayout w:type="fixed"/>
          <w:tblLook w:val="01E0"/>
        </w:tblPrEx>
        <w:trPr>
          <w:trHeight w:val="565"/>
        </w:trPr>
        <w:tc>
          <w:tcPr>
            <w:tcW w:w="1138" w:type="dxa"/>
            <w:vAlign w:val="center"/>
          </w:tcPr>
          <w:p w:rsidR="00462370" w:rsidRPr="00462370" w:rsidP="00462370" w14:paraId="22EDE1ED" w14:textId="77777777">
            <w:pPr>
              <w:pStyle w:val="ListParagraph"/>
              <w:spacing w:before="120" w:after="120"/>
              <w:ind w:left="567"/>
              <w:jc w:val="both"/>
              <w:rPr>
                <w:rFonts w:cstheme="minorHAnsi"/>
                <w:lang w:val="ka-GE"/>
              </w:rPr>
            </w:pPr>
            <w:r w:rsidRPr="00462370">
              <w:rPr>
                <w:rFonts w:cstheme="minorHAnsi"/>
                <w:lang w:val="ka-GE"/>
              </w:rPr>
              <w:t>2</w:t>
            </w:r>
          </w:p>
        </w:tc>
        <w:tc>
          <w:tcPr>
            <w:tcW w:w="6792" w:type="dxa"/>
            <w:vAlign w:val="center"/>
          </w:tcPr>
          <w:p w:rsidR="00462370" w:rsidRPr="00462370" w:rsidP="00462370" w14:paraId="1B0115B2" w14:textId="17DDB885">
            <w:pPr>
              <w:pStyle w:val="ListParagraph"/>
              <w:spacing w:before="120" w:after="120" w:line="276" w:lineRule="auto"/>
              <w:ind w:left="136"/>
              <w:rPr>
                <w:rFonts w:cstheme="minorHAnsi"/>
                <w:lang w:val="ka-GE"/>
              </w:rPr>
            </w:pPr>
            <w:r w:rsidRPr="00667365">
              <w:rPr>
                <w:rFonts w:cstheme="minorHAnsi"/>
                <w:lang w:val="ka-GE"/>
              </w:rPr>
              <w:t>A set of spare parts for the tool (SPTA) for repairs during a 24-month period of operation.</w:t>
            </w:r>
          </w:p>
        </w:tc>
        <w:tc>
          <w:tcPr>
            <w:tcW w:w="1738" w:type="dxa"/>
            <w:vAlign w:val="center"/>
          </w:tcPr>
          <w:p w:rsidR="00462370" w:rsidRPr="00462370" w:rsidP="00462370" w14:paraId="13AA03EA" w14:textId="5266AF9E">
            <w:pPr>
              <w:pStyle w:val="ListParagraph"/>
              <w:spacing w:before="120" w:after="120" w:line="276" w:lineRule="auto"/>
              <w:ind w:left="8"/>
              <w:jc w:val="center"/>
              <w:rPr>
                <w:rFonts w:cstheme="minorHAnsi"/>
                <w:lang w:val="ka-GE"/>
              </w:rPr>
            </w:pPr>
            <w:r w:rsidRPr="00462370">
              <w:rPr>
                <w:rFonts w:cstheme="minorHAnsi"/>
                <w:lang w:val="ka-GE"/>
              </w:rPr>
              <w:t xml:space="preserve">1 </w:t>
            </w:r>
            <w:r w:rsidR="00667365">
              <w:rPr>
                <w:rFonts w:cstheme="minorHAnsi"/>
                <w:lang w:val="ka-GE"/>
              </w:rPr>
              <w:t>set</w:t>
            </w:r>
          </w:p>
        </w:tc>
      </w:tr>
    </w:tbl>
    <w:p w:rsidR="0000083F" w:rsidRPr="00F26858" w14:paraId="47305418" w14:textId="77777777">
      <w:pPr>
        <w:ind w:firstLine="567"/>
        <w:jc w:val="center"/>
        <w:rPr>
          <w:rFonts w:asciiTheme="minorHAnsi" w:hAnsiTheme="minorHAnsi" w:cstheme="minorHAnsi"/>
          <w:sz w:val="24"/>
          <w:szCs w:val="24"/>
        </w:rPr>
      </w:pPr>
    </w:p>
    <w:p w:rsidR="00E26C35" w:rsidRPr="00F26858" w14:paraId="2416F8F5" w14:textId="77777777">
      <w:pPr>
        <w:ind w:firstLine="567"/>
        <w:jc w:val="center"/>
        <w:rPr>
          <w:rFonts w:asciiTheme="minorHAnsi" w:hAnsiTheme="minorHAnsi" w:cstheme="minorHAnsi"/>
          <w:sz w:val="24"/>
          <w:szCs w:val="24"/>
        </w:rPr>
      </w:pPr>
    </w:p>
    <w:p w:rsidR="00E26C35" w:rsidRPr="00F26858" w14:paraId="2059997C" w14:textId="77777777">
      <w:pPr>
        <w:ind w:firstLine="567"/>
        <w:jc w:val="center"/>
        <w:rPr>
          <w:rFonts w:asciiTheme="minorHAnsi" w:hAnsiTheme="minorHAnsi" w:cstheme="minorHAnsi"/>
          <w:sz w:val="24"/>
          <w:szCs w:val="24"/>
        </w:rPr>
      </w:pPr>
    </w:p>
    <w:p w:rsidR="00E26C35" w:rsidRPr="00F26858" w14:paraId="2861F2A7" w14:textId="77777777">
      <w:pPr>
        <w:ind w:firstLine="567"/>
        <w:jc w:val="center"/>
        <w:rPr>
          <w:rFonts w:asciiTheme="minorHAnsi" w:hAnsiTheme="minorHAnsi" w:cstheme="minorHAnsi"/>
          <w:sz w:val="24"/>
          <w:szCs w:val="24"/>
        </w:rPr>
      </w:pPr>
    </w:p>
    <w:p w:rsidR="00E26C35" w:rsidRPr="00F26858" w14:paraId="50A6CAE2" w14:textId="77777777">
      <w:pPr>
        <w:ind w:firstLine="567"/>
        <w:jc w:val="center"/>
        <w:rPr>
          <w:rFonts w:asciiTheme="minorHAnsi" w:hAnsiTheme="minorHAnsi" w:cstheme="minorHAnsi"/>
          <w:sz w:val="24"/>
          <w:szCs w:val="24"/>
        </w:rPr>
      </w:pPr>
    </w:p>
    <w:p w:rsidR="00E26C35" w:rsidRPr="00F26858" w14:paraId="29C20E41" w14:textId="77777777">
      <w:pPr>
        <w:ind w:firstLine="567"/>
        <w:jc w:val="center"/>
        <w:rPr>
          <w:rFonts w:asciiTheme="minorHAnsi" w:hAnsiTheme="minorHAnsi" w:cstheme="minorHAnsi"/>
          <w:sz w:val="24"/>
          <w:szCs w:val="24"/>
        </w:rPr>
      </w:pPr>
    </w:p>
    <w:p w:rsidR="0076438E" w:rsidRPr="00F26858" w:rsidP="006F5E56" w14:paraId="14A99867" w14:textId="48F2227D">
      <w:pPr>
        <w:pStyle w:val="ListParagraph"/>
        <w:keepNext/>
        <w:keepLines/>
        <w:numPr>
          <w:ilvl w:val="0"/>
          <w:numId w:val="46"/>
        </w:numPr>
        <w:spacing w:before="240" w:after="120" w:line="360" w:lineRule="auto"/>
        <w:outlineLvl w:val="0"/>
        <w:rPr>
          <w:rFonts w:asciiTheme="minorHAnsi" w:eastAsiaTheme="majorEastAsia" w:hAnsiTheme="minorHAnsi" w:cstheme="minorHAnsi"/>
          <w:b/>
          <w:bCs/>
          <w:caps/>
          <w:sz w:val="24"/>
          <w:szCs w:val="28"/>
        </w:rPr>
      </w:pPr>
      <w:r>
        <w:rPr>
          <w:rFonts w:asciiTheme="minorHAnsi" w:eastAsiaTheme="majorEastAsia" w:hAnsiTheme="minorHAnsi" w:cstheme="minorHAnsi"/>
          <w:b/>
          <w:bCs/>
          <w:caps/>
          <w:sz w:val="24"/>
          <w:szCs w:val="28"/>
          <w:lang w:val="ka-GE"/>
        </w:rPr>
        <w:t>List of required documents</w:t>
      </w:r>
    </w:p>
    <w:p w:rsidR="0076438E" w:rsidRPr="00F26858" w14:paraId="49485127" w14:textId="37C1E679">
      <w:pPr>
        <w:pStyle w:val="ListParagraph"/>
        <w:spacing w:before="120" w:after="120"/>
        <w:jc w:val="both"/>
        <w:rPr>
          <w:rFonts w:asciiTheme="minorHAnsi" w:hAnsiTheme="minorHAnsi" w:cstheme="minorHAnsi"/>
          <w:sz w:val="24"/>
        </w:rPr>
      </w:pPr>
      <w:r w:rsidRPr="00667365">
        <w:rPr>
          <w:rFonts w:asciiTheme="minorHAnsi" w:hAnsiTheme="minorHAnsi" w:cstheme="minorHAnsi"/>
          <w:sz w:val="24"/>
          <w:lang w:val="ka-GE"/>
        </w:rPr>
        <w:t>The Supplier shall provide the Customer with technical documentation:</w:t>
      </w:r>
    </w:p>
    <w:tbl>
      <w:tblPr>
        <w:tblStyle w:val="TableNormal1"/>
        <w:tblW w:w="9669" w:type="dxa"/>
        <w:tblInd w:w="-8" w:type="dxa"/>
        <w:tblBorders>
          <w:top w:val="single" w:sz="6" w:space="0" w:color="343438"/>
          <w:left w:val="single" w:sz="6" w:space="0" w:color="343438"/>
          <w:bottom w:val="single" w:sz="6" w:space="0" w:color="343438"/>
          <w:right w:val="single" w:sz="6" w:space="0" w:color="343438"/>
          <w:insideH w:val="single" w:sz="6" w:space="0" w:color="343438"/>
          <w:insideV w:val="single" w:sz="6" w:space="0" w:color="343438"/>
        </w:tblBorders>
        <w:tblLayout w:type="fixed"/>
        <w:tblLook w:val="01E0"/>
      </w:tblPr>
      <w:tblGrid>
        <w:gridCol w:w="850"/>
        <w:gridCol w:w="5954"/>
        <w:gridCol w:w="2865"/>
      </w:tblGrid>
      <w:tr w14:paraId="7A6E288E" w14:textId="77777777" w:rsidTr="00462370">
        <w:tblPrEx>
          <w:tblW w:w="9669" w:type="dxa"/>
          <w:tblInd w:w="-8" w:type="dxa"/>
          <w:tblBorders>
            <w:top w:val="single" w:sz="6" w:space="0" w:color="343438"/>
            <w:left w:val="single" w:sz="6" w:space="0" w:color="343438"/>
            <w:bottom w:val="single" w:sz="6" w:space="0" w:color="343438"/>
            <w:right w:val="single" w:sz="6" w:space="0" w:color="343438"/>
            <w:insideH w:val="single" w:sz="6" w:space="0" w:color="343438"/>
            <w:insideV w:val="single" w:sz="6" w:space="0" w:color="343438"/>
          </w:tblBorders>
          <w:tblLayout w:type="fixed"/>
          <w:tblLook w:val="01E0"/>
        </w:tblPrEx>
        <w:trPr>
          <w:trHeight w:val="250"/>
        </w:trPr>
        <w:tc>
          <w:tcPr>
            <w:tcW w:w="850" w:type="dxa"/>
          </w:tcPr>
          <w:p w:rsidR="00667365" w:rsidRPr="00731631" w:rsidP="00667365" w14:paraId="765E25AC" w14:textId="081716E0">
            <w:pPr>
              <w:spacing w:before="120" w:after="120"/>
              <w:jc w:val="center"/>
              <w:rPr>
                <w:rFonts w:cstheme="minorHAnsi"/>
                <w:sz w:val="24"/>
                <w:lang w:val="ka-GE"/>
              </w:rPr>
            </w:pPr>
            <w:r w:rsidRPr="003F23A0">
              <w:t>№</w:t>
            </w:r>
          </w:p>
        </w:tc>
        <w:tc>
          <w:tcPr>
            <w:tcW w:w="5954" w:type="dxa"/>
          </w:tcPr>
          <w:p w:rsidR="00667365" w:rsidRPr="00731631" w:rsidP="00667365" w14:paraId="14D835E4" w14:textId="40021281">
            <w:pPr>
              <w:spacing w:before="120" w:after="120"/>
              <w:jc w:val="center"/>
              <w:rPr>
                <w:rFonts w:cstheme="minorHAnsi"/>
                <w:szCs w:val="20"/>
                <w:lang w:val="ka-GE"/>
              </w:rPr>
            </w:pPr>
            <w:r w:rsidRPr="003F23A0">
              <w:t>Documentation</w:t>
            </w:r>
          </w:p>
        </w:tc>
        <w:tc>
          <w:tcPr>
            <w:tcW w:w="2865" w:type="dxa"/>
          </w:tcPr>
          <w:p w:rsidR="00667365" w:rsidRPr="00731631" w:rsidP="00667365" w14:paraId="45982FCA" w14:textId="68FFB6B9">
            <w:pPr>
              <w:tabs>
                <w:tab w:val="left" w:pos="2838"/>
              </w:tabs>
              <w:spacing w:before="120" w:after="120"/>
              <w:ind w:right="163"/>
              <w:jc w:val="center"/>
              <w:rPr>
                <w:rFonts w:cstheme="minorHAnsi"/>
                <w:szCs w:val="20"/>
                <w:lang w:val="ka-GE"/>
              </w:rPr>
            </w:pPr>
            <w:r w:rsidRPr="003F23A0">
              <w:t>Date of submission**</w:t>
            </w:r>
          </w:p>
        </w:tc>
      </w:tr>
      <w:tr w14:paraId="3D5D0165" w14:textId="77777777" w:rsidTr="00AF062C">
        <w:tblPrEx>
          <w:tblW w:w="9669" w:type="dxa"/>
          <w:tblInd w:w="-8" w:type="dxa"/>
          <w:tblLayout w:type="fixed"/>
          <w:tblLook w:val="01E0"/>
        </w:tblPrEx>
        <w:trPr>
          <w:trHeight w:val="536"/>
        </w:trPr>
        <w:tc>
          <w:tcPr>
            <w:tcW w:w="850" w:type="dxa"/>
          </w:tcPr>
          <w:p w:rsidR="00667365" w:rsidRPr="00F26858" w:rsidP="00667365" w14:paraId="6F16B70F" w14:textId="03F29D54">
            <w:pPr>
              <w:pStyle w:val="ListParagraph"/>
              <w:spacing w:before="120" w:after="120"/>
              <w:ind w:left="136"/>
              <w:jc w:val="center"/>
              <w:rPr>
                <w:rFonts w:cstheme="minorHAnsi"/>
                <w:sz w:val="24"/>
              </w:rPr>
            </w:pPr>
            <w:r w:rsidRPr="003F23A0">
              <w:t>1</w:t>
            </w:r>
          </w:p>
        </w:tc>
        <w:tc>
          <w:tcPr>
            <w:tcW w:w="5954" w:type="dxa"/>
          </w:tcPr>
          <w:p w:rsidR="00667365" w:rsidRPr="00731631" w:rsidP="00667365" w14:paraId="5579B4CE" w14:textId="0C544655">
            <w:pPr>
              <w:pStyle w:val="TableParagraph"/>
              <w:spacing w:line="253" w:lineRule="exact"/>
              <w:ind w:left="143"/>
              <w:rPr>
                <w:rFonts w:asciiTheme="minorHAnsi" w:hAnsiTheme="minorHAnsi" w:cstheme="minorHAnsi"/>
                <w:szCs w:val="20"/>
                <w:lang w:val="ka-GE"/>
              </w:rPr>
            </w:pPr>
            <w:r w:rsidRPr="003F23A0">
              <w:t>Dimensional drawing</w:t>
            </w:r>
          </w:p>
        </w:tc>
        <w:tc>
          <w:tcPr>
            <w:tcW w:w="2865" w:type="dxa"/>
          </w:tcPr>
          <w:p w:rsidR="00667365" w:rsidRPr="00731631" w:rsidP="00667365" w14:paraId="391A3481" w14:textId="59416132">
            <w:pPr>
              <w:pStyle w:val="ListParagraph"/>
              <w:tabs>
                <w:tab w:val="left" w:pos="2838"/>
              </w:tabs>
              <w:spacing w:before="120" w:after="120"/>
              <w:ind w:left="136" w:right="163"/>
              <w:rPr>
                <w:rFonts w:cstheme="minorHAnsi"/>
                <w:szCs w:val="20"/>
                <w:lang w:val="ka-GE"/>
              </w:rPr>
            </w:pPr>
            <w:r w:rsidRPr="003F23A0">
              <w:t>10 days after signing the agreement</w:t>
            </w:r>
          </w:p>
        </w:tc>
      </w:tr>
      <w:tr w14:paraId="4134A96A" w14:textId="77777777" w:rsidTr="00AF062C">
        <w:tblPrEx>
          <w:tblW w:w="9669" w:type="dxa"/>
          <w:tblInd w:w="-8" w:type="dxa"/>
          <w:tblLayout w:type="fixed"/>
          <w:tblLook w:val="01E0"/>
        </w:tblPrEx>
        <w:trPr>
          <w:trHeight w:val="395"/>
        </w:trPr>
        <w:tc>
          <w:tcPr>
            <w:tcW w:w="850" w:type="dxa"/>
          </w:tcPr>
          <w:p w:rsidR="00667365" w:rsidRPr="00F26858" w:rsidP="00667365" w14:paraId="340B52F0" w14:textId="3084013E">
            <w:pPr>
              <w:pStyle w:val="ListParagraph"/>
              <w:spacing w:before="120" w:after="120"/>
              <w:ind w:left="136"/>
              <w:jc w:val="center"/>
              <w:rPr>
                <w:rFonts w:cstheme="minorHAnsi"/>
                <w:sz w:val="24"/>
                <w:szCs w:val="20"/>
                <w:lang w:val="ru-RU"/>
              </w:rPr>
            </w:pPr>
            <w:r w:rsidRPr="003F23A0">
              <w:t>2</w:t>
            </w:r>
          </w:p>
        </w:tc>
        <w:tc>
          <w:tcPr>
            <w:tcW w:w="5954" w:type="dxa"/>
          </w:tcPr>
          <w:p w:rsidR="00667365" w:rsidRPr="00731631" w:rsidP="00667365" w14:paraId="31799376" w14:textId="026791EF">
            <w:pPr>
              <w:pStyle w:val="TableParagraph"/>
              <w:spacing w:line="253" w:lineRule="exact"/>
              <w:ind w:left="143"/>
              <w:rPr>
                <w:rFonts w:asciiTheme="minorHAnsi" w:hAnsiTheme="minorHAnsi" w:cstheme="minorHAnsi"/>
                <w:szCs w:val="20"/>
                <w:lang w:val="ka-GE"/>
              </w:rPr>
            </w:pPr>
            <w:r w:rsidRPr="003F23A0">
              <w:t>Operation, technical service instruction</w:t>
            </w:r>
          </w:p>
        </w:tc>
        <w:tc>
          <w:tcPr>
            <w:tcW w:w="2865" w:type="dxa"/>
          </w:tcPr>
          <w:p w:rsidR="00667365" w:rsidRPr="00731631" w:rsidP="00667365" w14:paraId="201ADA47" w14:textId="3632B9B8">
            <w:pPr>
              <w:pStyle w:val="ListParagraph"/>
              <w:tabs>
                <w:tab w:val="left" w:pos="2838"/>
              </w:tabs>
              <w:spacing w:before="120" w:after="120"/>
              <w:ind w:left="136" w:right="163"/>
              <w:jc w:val="both"/>
              <w:rPr>
                <w:rFonts w:cstheme="minorHAnsi"/>
                <w:szCs w:val="20"/>
                <w:lang w:val="ka-GE"/>
              </w:rPr>
            </w:pPr>
            <w:r w:rsidRPr="003F23A0">
              <w:t xml:space="preserve">Together with the device </w:t>
            </w:r>
          </w:p>
        </w:tc>
      </w:tr>
      <w:tr w14:paraId="5E1C0C54" w14:textId="77777777" w:rsidTr="00AF062C">
        <w:tblPrEx>
          <w:tblW w:w="9669" w:type="dxa"/>
          <w:tblInd w:w="-8" w:type="dxa"/>
          <w:tblLayout w:type="fixed"/>
          <w:tblLook w:val="01E0"/>
        </w:tblPrEx>
        <w:trPr>
          <w:trHeight w:val="395"/>
        </w:trPr>
        <w:tc>
          <w:tcPr>
            <w:tcW w:w="850" w:type="dxa"/>
          </w:tcPr>
          <w:p w:rsidR="00667365" w:rsidRPr="00F26858" w:rsidP="00667365" w14:paraId="1C541643" w14:textId="7EF077A2">
            <w:pPr>
              <w:pStyle w:val="ListParagraph"/>
              <w:spacing w:before="120" w:after="120"/>
              <w:ind w:left="136"/>
              <w:jc w:val="center"/>
              <w:rPr>
                <w:rFonts w:cstheme="minorHAnsi"/>
                <w:color w:val="111111"/>
                <w:sz w:val="24"/>
                <w:lang w:val="ru-RU"/>
              </w:rPr>
            </w:pPr>
            <w:r w:rsidRPr="003F23A0">
              <w:t>3</w:t>
            </w:r>
          </w:p>
        </w:tc>
        <w:tc>
          <w:tcPr>
            <w:tcW w:w="5954" w:type="dxa"/>
          </w:tcPr>
          <w:p w:rsidR="00667365" w:rsidRPr="00731631" w:rsidP="00667365" w14:paraId="60E6B824" w14:textId="7A7BD409">
            <w:pPr>
              <w:pStyle w:val="TableParagraph"/>
              <w:spacing w:line="253" w:lineRule="exact"/>
              <w:ind w:left="143"/>
              <w:rPr>
                <w:rFonts w:asciiTheme="minorHAnsi" w:hAnsiTheme="minorHAnsi" w:cstheme="minorHAnsi"/>
                <w:szCs w:val="20"/>
                <w:lang w:val="ka-GE"/>
              </w:rPr>
            </w:pPr>
            <w:r w:rsidRPr="003F23A0">
              <w:t>Spare parts catalogue (electronic version)</w:t>
            </w:r>
          </w:p>
        </w:tc>
        <w:tc>
          <w:tcPr>
            <w:tcW w:w="2865" w:type="dxa"/>
          </w:tcPr>
          <w:p w:rsidR="00667365" w:rsidRPr="00731631" w:rsidP="00667365" w14:paraId="0E3338F0" w14:textId="52D2E215">
            <w:pPr>
              <w:pStyle w:val="ListParagraph"/>
              <w:tabs>
                <w:tab w:val="left" w:pos="2838"/>
              </w:tabs>
              <w:spacing w:before="120" w:after="120"/>
              <w:ind w:left="136" w:right="163"/>
              <w:jc w:val="both"/>
              <w:rPr>
                <w:rFonts w:cstheme="minorHAnsi"/>
                <w:szCs w:val="20"/>
                <w:lang w:val="ka-GE"/>
              </w:rPr>
            </w:pPr>
            <w:r w:rsidRPr="003F23A0">
              <w:t xml:space="preserve"> Together with the device</w:t>
            </w:r>
          </w:p>
        </w:tc>
      </w:tr>
      <w:tr w14:paraId="2B9727D5" w14:textId="77777777" w:rsidTr="00AF062C">
        <w:tblPrEx>
          <w:tblW w:w="9669" w:type="dxa"/>
          <w:tblInd w:w="-8" w:type="dxa"/>
          <w:tblLayout w:type="fixed"/>
          <w:tblLook w:val="01E0"/>
        </w:tblPrEx>
        <w:trPr>
          <w:trHeight w:val="626"/>
        </w:trPr>
        <w:tc>
          <w:tcPr>
            <w:tcW w:w="850" w:type="dxa"/>
          </w:tcPr>
          <w:p w:rsidR="00667365" w:rsidRPr="00F26858" w:rsidP="00667365" w14:paraId="7511D4BE" w14:textId="24D1724E">
            <w:pPr>
              <w:pStyle w:val="TableParagraph"/>
              <w:spacing w:line="252" w:lineRule="exact"/>
              <w:ind w:left="136"/>
              <w:jc w:val="center"/>
              <w:rPr>
                <w:rFonts w:asciiTheme="minorHAnsi" w:hAnsiTheme="minorHAnsi" w:cstheme="minorHAnsi"/>
                <w:sz w:val="24"/>
                <w:lang w:val="ru-RU"/>
              </w:rPr>
            </w:pPr>
            <w:r w:rsidRPr="003F23A0">
              <w:t>4</w:t>
            </w:r>
          </w:p>
        </w:tc>
        <w:tc>
          <w:tcPr>
            <w:tcW w:w="5954" w:type="dxa"/>
          </w:tcPr>
          <w:p w:rsidR="00667365" w:rsidRPr="00731631" w:rsidP="00667365" w14:paraId="481B823F" w14:textId="2B22618B">
            <w:pPr>
              <w:pStyle w:val="TableParagraph"/>
              <w:spacing w:line="253" w:lineRule="exact"/>
              <w:ind w:left="143"/>
              <w:rPr>
                <w:rFonts w:asciiTheme="minorHAnsi" w:hAnsiTheme="minorHAnsi" w:cstheme="minorHAnsi"/>
                <w:szCs w:val="20"/>
                <w:lang w:val="ka-GE"/>
              </w:rPr>
            </w:pPr>
            <w:r w:rsidRPr="003F23A0">
              <w:t xml:space="preserve">Drawings of short-life details </w:t>
            </w:r>
          </w:p>
        </w:tc>
        <w:tc>
          <w:tcPr>
            <w:tcW w:w="2865" w:type="dxa"/>
          </w:tcPr>
          <w:p w:rsidR="00667365" w:rsidRPr="00731631" w:rsidP="00667365" w14:paraId="6260833A" w14:textId="139FE11C">
            <w:pPr>
              <w:pStyle w:val="ListParagraph"/>
              <w:tabs>
                <w:tab w:val="left" w:pos="2838"/>
              </w:tabs>
              <w:spacing w:before="120" w:after="120"/>
              <w:ind w:left="136" w:right="163"/>
              <w:jc w:val="both"/>
              <w:rPr>
                <w:rFonts w:cstheme="minorHAnsi"/>
                <w:szCs w:val="20"/>
                <w:lang w:val="ka-GE"/>
              </w:rPr>
            </w:pPr>
            <w:r w:rsidRPr="003F23A0">
              <w:t>Together with the device</w:t>
            </w:r>
          </w:p>
        </w:tc>
      </w:tr>
      <w:tr w14:paraId="1A9E3313" w14:textId="77777777" w:rsidTr="00AF062C">
        <w:tblPrEx>
          <w:tblW w:w="9669" w:type="dxa"/>
          <w:tblInd w:w="-8" w:type="dxa"/>
          <w:tblLayout w:type="fixed"/>
          <w:tblLook w:val="01E0"/>
        </w:tblPrEx>
        <w:trPr>
          <w:trHeight w:val="45"/>
        </w:trPr>
        <w:tc>
          <w:tcPr>
            <w:tcW w:w="850" w:type="dxa"/>
          </w:tcPr>
          <w:p w:rsidR="00667365" w:rsidRPr="00F26858" w:rsidP="00667365" w14:paraId="60DFCF19" w14:textId="429B0F99">
            <w:pPr>
              <w:pStyle w:val="TableParagraph"/>
              <w:spacing w:line="252" w:lineRule="exact"/>
              <w:ind w:left="136"/>
              <w:jc w:val="center"/>
              <w:rPr>
                <w:rFonts w:asciiTheme="minorHAnsi" w:hAnsiTheme="minorHAnsi" w:cstheme="minorHAnsi"/>
                <w:sz w:val="24"/>
                <w:lang w:val="ru-RU"/>
              </w:rPr>
            </w:pPr>
            <w:r w:rsidRPr="003F23A0">
              <w:t>5</w:t>
            </w:r>
          </w:p>
        </w:tc>
        <w:tc>
          <w:tcPr>
            <w:tcW w:w="5954" w:type="dxa"/>
          </w:tcPr>
          <w:p w:rsidR="00667365" w:rsidRPr="00731631" w:rsidP="00667365" w14:paraId="0518DF2E" w14:textId="3D7812E8">
            <w:pPr>
              <w:pStyle w:val="TableParagraph"/>
              <w:spacing w:line="253" w:lineRule="exact"/>
              <w:ind w:left="143"/>
              <w:rPr>
                <w:rFonts w:asciiTheme="minorHAnsi" w:hAnsiTheme="minorHAnsi" w:cstheme="minorHAnsi"/>
                <w:szCs w:val="20"/>
                <w:lang w:val="ka-GE"/>
              </w:rPr>
            </w:pPr>
            <w:r w:rsidRPr="003F23A0">
              <w:t>Device passport</w:t>
            </w:r>
          </w:p>
        </w:tc>
        <w:tc>
          <w:tcPr>
            <w:tcW w:w="2865" w:type="dxa"/>
          </w:tcPr>
          <w:p w:rsidR="00667365" w:rsidRPr="00731631" w:rsidP="00667365" w14:paraId="2636AD2C" w14:textId="6350BFB5">
            <w:pPr>
              <w:pStyle w:val="ListParagraph"/>
              <w:tabs>
                <w:tab w:val="left" w:pos="2838"/>
              </w:tabs>
              <w:spacing w:before="120" w:after="120"/>
              <w:ind w:left="136" w:right="163"/>
              <w:rPr>
                <w:rFonts w:cstheme="minorHAnsi"/>
                <w:szCs w:val="20"/>
                <w:lang w:val="ka-GE"/>
              </w:rPr>
            </w:pPr>
            <w:r w:rsidRPr="003F23A0">
              <w:t>10 days after signing the agreement</w:t>
            </w:r>
          </w:p>
        </w:tc>
      </w:tr>
      <w:tr w14:paraId="625F9A10" w14:textId="77777777" w:rsidTr="00AF062C">
        <w:tblPrEx>
          <w:tblW w:w="9669" w:type="dxa"/>
          <w:tblInd w:w="-8" w:type="dxa"/>
          <w:tblLayout w:type="fixed"/>
          <w:tblLook w:val="01E0"/>
        </w:tblPrEx>
        <w:trPr>
          <w:trHeight w:val="692"/>
        </w:trPr>
        <w:tc>
          <w:tcPr>
            <w:tcW w:w="850" w:type="dxa"/>
          </w:tcPr>
          <w:p w:rsidR="00667365" w:rsidRPr="00F26858" w:rsidP="00667365" w14:paraId="421A1B52" w14:textId="03AB5AFE">
            <w:pPr>
              <w:pStyle w:val="TableParagraph"/>
              <w:spacing w:line="245" w:lineRule="exact"/>
              <w:ind w:left="136"/>
              <w:jc w:val="center"/>
              <w:rPr>
                <w:rFonts w:asciiTheme="minorHAnsi" w:hAnsiTheme="minorHAnsi" w:cstheme="minorHAnsi"/>
                <w:sz w:val="24"/>
              </w:rPr>
            </w:pPr>
            <w:r w:rsidRPr="003F23A0">
              <w:t>6</w:t>
            </w:r>
          </w:p>
        </w:tc>
        <w:tc>
          <w:tcPr>
            <w:tcW w:w="5954" w:type="dxa"/>
          </w:tcPr>
          <w:p w:rsidR="00667365" w:rsidRPr="00731631" w:rsidP="00667365" w14:paraId="7E96F433" w14:textId="0F964C45">
            <w:pPr>
              <w:pStyle w:val="TableParagraph"/>
              <w:spacing w:line="253" w:lineRule="exact"/>
              <w:ind w:left="143"/>
              <w:rPr>
                <w:rFonts w:asciiTheme="minorHAnsi" w:hAnsiTheme="minorHAnsi" w:cstheme="minorHAnsi"/>
                <w:szCs w:val="20"/>
                <w:lang w:val="ka-GE"/>
              </w:rPr>
            </w:pPr>
            <w:r w:rsidRPr="003F23A0">
              <w:t>electrical schemes</w:t>
            </w:r>
          </w:p>
        </w:tc>
        <w:tc>
          <w:tcPr>
            <w:tcW w:w="2865" w:type="dxa"/>
          </w:tcPr>
          <w:p w:rsidR="00667365" w:rsidRPr="00731631" w:rsidP="00667365" w14:paraId="00233973" w14:textId="4478FB69">
            <w:pPr>
              <w:pStyle w:val="ListParagraph"/>
              <w:tabs>
                <w:tab w:val="left" w:pos="2838"/>
              </w:tabs>
              <w:spacing w:before="120" w:after="120"/>
              <w:ind w:left="136" w:right="163"/>
              <w:jc w:val="both"/>
              <w:rPr>
                <w:rFonts w:cstheme="minorHAnsi"/>
                <w:szCs w:val="20"/>
                <w:lang w:val="ka-GE"/>
              </w:rPr>
            </w:pPr>
            <w:r w:rsidRPr="003F23A0">
              <w:t>Together with the device</w:t>
            </w:r>
          </w:p>
        </w:tc>
      </w:tr>
      <w:tr w14:paraId="5B7C8F96" w14:textId="77777777" w:rsidTr="00AF062C">
        <w:tblPrEx>
          <w:tblW w:w="9669" w:type="dxa"/>
          <w:tblInd w:w="-8" w:type="dxa"/>
          <w:tblLayout w:type="fixed"/>
          <w:tblLook w:val="01E0"/>
        </w:tblPrEx>
        <w:trPr>
          <w:trHeight w:val="703"/>
        </w:trPr>
        <w:tc>
          <w:tcPr>
            <w:tcW w:w="850" w:type="dxa"/>
          </w:tcPr>
          <w:p w:rsidR="00667365" w:rsidRPr="00F26858" w:rsidP="00667365" w14:paraId="08A634E1" w14:textId="0C0488F7">
            <w:pPr>
              <w:pStyle w:val="TableParagraph"/>
              <w:spacing w:line="245" w:lineRule="exact"/>
              <w:ind w:left="136"/>
              <w:jc w:val="center"/>
              <w:rPr>
                <w:rFonts w:asciiTheme="minorHAnsi" w:hAnsiTheme="minorHAnsi" w:cstheme="minorHAnsi"/>
                <w:sz w:val="24"/>
                <w:lang w:val="ru-RU"/>
              </w:rPr>
            </w:pPr>
            <w:r w:rsidRPr="003F23A0">
              <w:t>7</w:t>
            </w:r>
          </w:p>
        </w:tc>
        <w:tc>
          <w:tcPr>
            <w:tcW w:w="5954" w:type="dxa"/>
          </w:tcPr>
          <w:p w:rsidR="00667365" w:rsidRPr="00731631" w:rsidP="00667365" w14:paraId="6B474E2A" w14:textId="1BF794EE">
            <w:pPr>
              <w:pStyle w:val="TableParagraph"/>
              <w:spacing w:line="253" w:lineRule="exact"/>
              <w:ind w:left="143"/>
              <w:rPr>
                <w:rFonts w:asciiTheme="minorHAnsi" w:hAnsiTheme="minorHAnsi" w:cstheme="minorHAnsi"/>
                <w:szCs w:val="20"/>
                <w:lang w:val="ka-GE"/>
              </w:rPr>
            </w:pPr>
            <w:r w:rsidRPr="003F23A0">
              <w:t>Certificates of conformity, origin</w:t>
            </w:r>
          </w:p>
        </w:tc>
        <w:tc>
          <w:tcPr>
            <w:tcW w:w="2865" w:type="dxa"/>
          </w:tcPr>
          <w:p w:rsidR="00667365" w:rsidRPr="00731631" w:rsidP="00667365" w14:paraId="298E8477" w14:textId="55CCE81D">
            <w:pPr>
              <w:pStyle w:val="TableParagraph"/>
              <w:spacing w:line="253" w:lineRule="exact"/>
              <w:ind w:left="143"/>
              <w:rPr>
                <w:rFonts w:asciiTheme="minorHAnsi" w:hAnsiTheme="minorHAnsi" w:cstheme="minorHAnsi"/>
                <w:szCs w:val="20"/>
                <w:lang w:val="ka-GE"/>
              </w:rPr>
            </w:pPr>
            <w:r w:rsidRPr="003F23A0">
              <w:t>Together with the device</w:t>
            </w:r>
          </w:p>
        </w:tc>
      </w:tr>
    </w:tbl>
    <w:p w:rsidR="0076438E" w:rsidRPr="00F26858" w14:paraId="549D5CD6" w14:textId="77777777">
      <w:pPr>
        <w:pStyle w:val="BodyText"/>
        <w:spacing w:before="6"/>
        <w:rPr>
          <w:rFonts w:asciiTheme="minorHAnsi" w:hAnsiTheme="minorHAnsi" w:cstheme="minorHAnsi"/>
          <w:sz w:val="21"/>
        </w:rPr>
      </w:pPr>
    </w:p>
    <w:p w:rsidR="00667365" w:rsidRPr="00667365" w:rsidP="00667365" w14:paraId="14AEB884" w14:textId="77777777">
      <w:pPr>
        <w:pStyle w:val="BodyText"/>
        <w:spacing w:before="7"/>
        <w:rPr>
          <w:rFonts w:asciiTheme="minorHAnsi" w:eastAsiaTheme="minorHAnsi" w:hAnsiTheme="minorHAnsi" w:cstheme="minorHAnsi"/>
          <w:sz w:val="24"/>
          <w:lang w:val="ka-GE" w:eastAsia="en-US"/>
        </w:rPr>
      </w:pPr>
      <w:r w:rsidRPr="00667365">
        <w:rPr>
          <w:rFonts w:asciiTheme="minorHAnsi" w:eastAsiaTheme="minorHAnsi" w:hAnsiTheme="minorHAnsi" w:cstheme="minorHAnsi"/>
          <w:sz w:val="24"/>
          <w:lang w:val="ka-GE" w:eastAsia="en-US"/>
        </w:rPr>
        <w:t>** Drawings must be submitted electronically in PDF and DWG format</w:t>
      </w:r>
    </w:p>
    <w:p w:rsidR="0076438E" w:rsidRPr="00F26858" w:rsidP="00667365" w14:paraId="5696F274" w14:textId="0DE9590D">
      <w:pPr>
        <w:pStyle w:val="BodyText"/>
        <w:spacing w:before="7"/>
        <w:rPr>
          <w:rFonts w:asciiTheme="minorHAnsi" w:hAnsiTheme="minorHAnsi" w:cstheme="minorHAnsi"/>
          <w:sz w:val="27"/>
        </w:rPr>
      </w:pPr>
      <w:r w:rsidRPr="00667365">
        <w:rPr>
          <w:rFonts w:asciiTheme="minorHAnsi" w:eastAsiaTheme="minorHAnsi" w:hAnsiTheme="minorHAnsi" w:cstheme="minorHAnsi"/>
          <w:sz w:val="24"/>
          <w:lang w:val="ka-GE" w:eastAsia="en-US"/>
        </w:rPr>
        <w:t xml:space="preserve">Documentation shall be provided in English, Russian languages.  </w:t>
      </w:r>
    </w:p>
    <w:p w:rsidR="00667365" w:rsidRPr="00667365" w:rsidP="00667365" w14:paraId="335BF9D1" w14:textId="77777777">
      <w:pPr>
        <w:keepNext/>
        <w:keepLines/>
        <w:numPr>
          <w:ilvl w:val="0"/>
          <w:numId w:val="50"/>
        </w:numPr>
        <w:spacing w:before="240" w:after="120" w:line="360" w:lineRule="auto"/>
        <w:contextualSpacing/>
        <w:outlineLvl w:val="0"/>
        <w:rPr>
          <w:rFonts w:ascii="Calibri" w:eastAsia="DengXian Light" w:hAnsi="Calibri" w:cs="Calibri"/>
          <w:b/>
          <w:bCs/>
          <w:caps/>
          <w:sz w:val="24"/>
          <w:szCs w:val="28"/>
          <w:lang w:val="ka-GE"/>
        </w:rPr>
      </w:pPr>
      <w:r w:rsidRPr="00667365">
        <w:rPr>
          <w:rFonts w:ascii="Calibri" w:eastAsia="DengXian Light" w:hAnsi="Calibri" w:cs="Calibri"/>
          <w:b/>
          <w:bCs/>
          <w:caps/>
          <w:sz w:val="24"/>
          <w:szCs w:val="28"/>
          <w:lang w:val="ka-GE"/>
        </w:rPr>
        <w:t xml:space="preserve">Packaging requirements </w:t>
      </w:r>
    </w:p>
    <w:p w:rsidR="00667365" w:rsidRPr="00667365" w:rsidP="00667365" w14:paraId="6A8B9107" w14:textId="77777777">
      <w:pPr>
        <w:spacing w:after="120" w:line="276" w:lineRule="auto"/>
        <w:ind w:left="720"/>
        <w:jc w:val="both"/>
        <w:rPr>
          <w:rFonts w:ascii="Calibri" w:eastAsia="Calibri" w:hAnsi="Calibri" w:cs="Calibri"/>
          <w:sz w:val="24"/>
          <w:lang w:val="ka-GE"/>
        </w:rPr>
      </w:pPr>
      <w:r w:rsidRPr="00667365">
        <w:rPr>
          <w:rFonts w:ascii="Calibri" w:eastAsia="Calibri" w:hAnsi="Calibri" w:cs="Calibri"/>
          <w:sz w:val="24"/>
          <w:lang w:val="ka-GE"/>
        </w:rPr>
        <w:t>It is not regulated.</w:t>
      </w:r>
    </w:p>
    <w:p w:rsidR="00667365" w:rsidRPr="00667365" w:rsidP="00667365" w14:paraId="0747AC0A" w14:textId="77777777">
      <w:pPr>
        <w:keepNext/>
        <w:keepLines/>
        <w:numPr>
          <w:ilvl w:val="0"/>
          <w:numId w:val="50"/>
        </w:numPr>
        <w:spacing w:before="240" w:after="120" w:line="360" w:lineRule="auto"/>
        <w:contextualSpacing/>
        <w:outlineLvl w:val="0"/>
        <w:rPr>
          <w:rFonts w:ascii="Calibri" w:eastAsia="DengXian Light" w:hAnsi="Calibri" w:cs="Calibri"/>
          <w:b/>
          <w:bCs/>
          <w:caps/>
          <w:sz w:val="24"/>
          <w:szCs w:val="28"/>
          <w:lang w:val="ka-GE"/>
        </w:rPr>
      </w:pPr>
      <w:r w:rsidRPr="00667365">
        <w:rPr>
          <w:rFonts w:ascii="Calibri" w:eastAsia="DengXian Light" w:hAnsi="Calibri" w:cs="Calibri"/>
          <w:b/>
          <w:bCs/>
          <w:caps/>
          <w:sz w:val="24"/>
          <w:szCs w:val="28"/>
          <w:lang w:val="ka-GE"/>
        </w:rPr>
        <w:t>Additional terms</w:t>
      </w:r>
    </w:p>
    <w:p w:rsidR="00667365" w:rsidRPr="00667365" w:rsidP="00667365" w14:paraId="639F9DB9" w14:textId="77777777">
      <w:pPr>
        <w:spacing w:after="120" w:line="276" w:lineRule="auto"/>
        <w:ind w:left="720"/>
        <w:jc w:val="both"/>
        <w:rPr>
          <w:rFonts w:ascii="Calibri" w:eastAsia="Calibri" w:hAnsi="Calibri" w:cs="Calibri"/>
          <w:sz w:val="24"/>
          <w:lang w:val="ka-GE"/>
        </w:rPr>
      </w:pPr>
      <w:r w:rsidRPr="00667365">
        <w:rPr>
          <w:rFonts w:ascii="Calibri" w:eastAsia="Calibri" w:hAnsi="Calibri" w:cs="Calibri"/>
          <w:sz w:val="24"/>
          <w:lang w:val="ka-GE"/>
        </w:rPr>
        <w:t>Not applicable.</w:t>
      </w:r>
    </w:p>
    <w:p w:rsidR="00667365" w:rsidRPr="00667365" w:rsidP="00667365" w14:paraId="7D72B4D8" w14:textId="77777777">
      <w:pPr>
        <w:keepNext/>
        <w:keepLines/>
        <w:numPr>
          <w:ilvl w:val="0"/>
          <w:numId w:val="50"/>
        </w:numPr>
        <w:spacing w:before="240" w:after="120" w:line="360" w:lineRule="auto"/>
        <w:contextualSpacing/>
        <w:outlineLvl w:val="0"/>
        <w:rPr>
          <w:rFonts w:ascii="Calibri" w:eastAsia="DengXian Light" w:hAnsi="Calibri" w:cs="Calibri"/>
          <w:b/>
          <w:bCs/>
          <w:caps/>
          <w:sz w:val="24"/>
          <w:szCs w:val="28"/>
          <w:lang w:val="ka-GE"/>
        </w:rPr>
      </w:pPr>
      <w:r w:rsidRPr="00667365">
        <w:rPr>
          <w:rFonts w:ascii="Calibri" w:eastAsia="DengXian Light" w:hAnsi="Calibri" w:cs="Calibri"/>
          <w:b/>
          <w:bCs/>
          <w:caps/>
          <w:sz w:val="24"/>
          <w:szCs w:val="28"/>
          <w:lang w:val="ka-GE"/>
        </w:rPr>
        <w:t xml:space="preserve">Attracting sub-suppliers </w:t>
      </w:r>
    </w:p>
    <w:p w:rsidR="00667365" w:rsidRPr="00667365" w:rsidP="00667365" w14:paraId="3490BF3A" w14:textId="77777777">
      <w:pPr>
        <w:spacing w:after="120" w:line="276" w:lineRule="auto"/>
        <w:ind w:left="720"/>
        <w:jc w:val="both"/>
        <w:rPr>
          <w:rFonts w:ascii="Calibri" w:eastAsia="Calibri" w:hAnsi="Calibri" w:cs="Calibri"/>
          <w:sz w:val="24"/>
          <w:lang w:val="ka-GE"/>
        </w:rPr>
      </w:pPr>
      <w:r w:rsidRPr="00667365">
        <w:rPr>
          <w:rFonts w:ascii="Calibri" w:eastAsia="Calibri" w:hAnsi="Calibri" w:cs="Calibri"/>
          <w:sz w:val="24"/>
          <w:lang w:val="ka-GE"/>
        </w:rPr>
        <w:t>It is allowed by agreement with the Customer.</w:t>
      </w:r>
    </w:p>
    <w:p w:rsidR="00667365" w:rsidRPr="00667365" w:rsidP="00667365" w14:paraId="3004D82E" w14:textId="77777777">
      <w:pPr>
        <w:keepNext/>
        <w:keepLines/>
        <w:numPr>
          <w:ilvl w:val="0"/>
          <w:numId w:val="50"/>
        </w:numPr>
        <w:spacing w:before="240" w:after="120" w:line="360" w:lineRule="auto"/>
        <w:contextualSpacing/>
        <w:outlineLvl w:val="0"/>
        <w:rPr>
          <w:rFonts w:ascii="Calibri" w:eastAsia="DengXian Light" w:hAnsi="Calibri" w:cs="Calibri"/>
          <w:b/>
          <w:bCs/>
          <w:caps/>
          <w:sz w:val="24"/>
          <w:szCs w:val="28"/>
          <w:lang w:val="ka-GE"/>
        </w:rPr>
      </w:pPr>
      <w:r w:rsidRPr="00667365">
        <w:rPr>
          <w:rFonts w:ascii="Calibri" w:eastAsia="DengXian Light" w:hAnsi="Calibri" w:cs="Calibri"/>
          <w:b/>
          <w:bCs/>
          <w:caps/>
          <w:sz w:val="24"/>
          <w:szCs w:val="28"/>
          <w:lang w:val="ka-GE"/>
        </w:rPr>
        <w:t>Terms of delivery</w:t>
      </w:r>
    </w:p>
    <w:p w:rsidR="00667365" w:rsidRPr="00667365" w:rsidP="00667365" w14:paraId="44E63AD2" w14:textId="77777777">
      <w:pPr>
        <w:spacing w:after="120" w:line="276" w:lineRule="auto"/>
        <w:ind w:left="720"/>
        <w:rPr>
          <w:rFonts w:ascii="Calibri" w:eastAsia="Calibri" w:hAnsi="Calibri" w:cs="Calibri"/>
          <w:sz w:val="24"/>
          <w:szCs w:val="24"/>
          <w:lang w:val="ka-GE"/>
        </w:rPr>
      </w:pPr>
      <w:r w:rsidRPr="00667365">
        <w:rPr>
          <w:rFonts w:ascii="Calibri" w:eastAsia="Calibri" w:hAnsi="Calibri" w:cs="Calibri"/>
          <w:sz w:val="24"/>
          <w:szCs w:val="24"/>
          <w:lang w:val="ka-GE"/>
        </w:rPr>
        <w:t>The product must be delivered under the following conditions: DDP urban-type settlement Kazreti station, Georgia, or FCA.</w:t>
      </w:r>
    </w:p>
    <w:p w:rsidR="00667365" w:rsidRPr="00667365" w:rsidP="00667365" w14:paraId="4F6B6986" w14:textId="77777777">
      <w:pPr>
        <w:spacing w:before="120" w:after="120"/>
        <w:ind w:left="720"/>
        <w:contextualSpacing/>
        <w:jc w:val="both"/>
        <w:rPr>
          <w:rFonts w:ascii="Calibri" w:eastAsia="Calibri" w:hAnsi="Calibri" w:cs="Calibri"/>
          <w:sz w:val="24"/>
          <w:lang w:val="ka-GE"/>
        </w:rPr>
      </w:pPr>
    </w:p>
    <w:p w:rsidR="00667365" w:rsidRPr="00667365" w:rsidP="00667365" w14:paraId="66BC0E59" w14:textId="77777777">
      <w:pPr>
        <w:ind w:left="720"/>
        <w:contextualSpacing/>
        <w:rPr>
          <w:rFonts w:ascii="Calibri" w:eastAsia="Calibri" w:hAnsi="Calibri" w:cs="Calibri"/>
          <w:sz w:val="24"/>
          <w:szCs w:val="24"/>
          <w:lang w:val="ka-GE"/>
        </w:rPr>
      </w:pPr>
    </w:p>
    <w:p w:rsidR="00ED051D" w:rsidRPr="00F26858" w14:paraId="21A83666" w14:textId="77777777">
      <w:pPr>
        <w:rPr>
          <w:rFonts w:asciiTheme="minorHAnsi" w:hAnsiTheme="minorHAnsi" w:cstheme="minorHAnsi"/>
          <w:sz w:val="24"/>
          <w:szCs w:val="24"/>
        </w:rPr>
      </w:pPr>
    </w:p>
    <w:p w:rsidR="00ED051D" w:rsidRPr="00F26858" w14:paraId="4D3B9EE0" w14:textId="77777777">
      <w:pPr>
        <w:rPr>
          <w:rFonts w:asciiTheme="minorHAnsi" w:hAnsiTheme="minorHAnsi" w:cstheme="minorHAnsi"/>
          <w:sz w:val="24"/>
          <w:szCs w:val="24"/>
        </w:rPr>
      </w:pPr>
    </w:p>
    <w:bookmarkEnd w:id="2"/>
    <w:bookmarkEnd w:id="3"/>
    <w:p w:rsidR="00F34A82" w:rsidRPr="00F26858" w14:paraId="034ADD95" w14:textId="77777777">
      <w:pPr>
        <w:pStyle w:val="Default"/>
        <w:rPr>
          <w:rFonts w:asciiTheme="minorHAnsi" w:hAnsiTheme="minorHAnsi" w:cstheme="minorHAnsi"/>
          <w:sz w:val="23"/>
          <w:szCs w:val="23"/>
        </w:rPr>
      </w:pPr>
    </w:p>
    <w:sectPr w:rsidSect="00F26858">
      <w:pgSz w:w="11906" w:h="16838"/>
      <w:pgMar w:top="1134" w:right="1134" w:bottom="1134" w:left="1134" w:header="340" w:footer="24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035307465"/>
      <w:docPartObj>
        <w:docPartGallery w:val="Page Numbers (Bottom of Page)"/>
        <w:docPartUnique/>
      </w:docPartObj>
    </w:sdtPr>
    <w:sdtContent>
      <w:p w:rsidR="0076438E" w14:paraId="02374138" w14:textId="77777777">
        <w:pPr>
          <w:pStyle w:val="Footer"/>
          <w:jc w:val="right"/>
          <w:rPr>
            <w:sz w:val="22"/>
            <w:szCs w:val="22"/>
          </w:rPr>
        </w:pPr>
        <w:r>
          <w:rPr>
            <w:sz w:val="22"/>
            <w:szCs w:val="22"/>
          </w:rPr>
          <w:fldChar w:fldCharType="begin"/>
        </w:r>
        <w:r>
          <w:rPr>
            <w:sz w:val="22"/>
            <w:szCs w:val="22"/>
          </w:rPr>
          <w:instrText>PAGE   \* MERGEFORMAT</w:instrText>
        </w:r>
        <w:r>
          <w:rPr>
            <w:sz w:val="22"/>
            <w:szCs w:val="22"/>
          </w:rPr>
          <w:fldChar w:fldCharType="separate"/>
        </w:r>
        <w:r w:rsidR="005074D6">
          <w:rPr>
            <w:noProof/>
            <w:sz w:val="22"/>
            <w:szCs w:val="22"/>
          </w:rPr>
          <w:t>4</w:t>
        </w:r>
        <w:r>
          <w:rPr>
            <w:sz w:val="22"/>
            <w:szCs w:val="22"/>
          </w:rPr>
          <w:fldChar w:fldCharType="end"/>
        </w:r>
      </w:p>
    </w:sdtContent>
  </w:sdt>
  <w:p w:rsidR="0076438E" w14:paraId="1CCDC2FC"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36C04A2"/>
    <w:multiLevelType w:val="multilevel"/>
    <w:tmpl w:val="79F8B420"/>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05985568"/>
    <w:multiLevelType w:val="hybridMultilevel"/>
    <w:tmpl w:val="8A5C5792"/>
    <w:lvl w:ilvl="0">
      <w:start w:val="1"/>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067941"/>
    <w:multiLevelType w:val="hybridMultilevel"/>
    <w:tmpl w:val="E836F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6711E0"/>
    <w:multiLevelType w:val="multilevel"/>
    <w:tmpl w:val="A00EE0D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0E1E497F"/>
    <w:multiLevelType w:val="multilevel"/>
    <w:tmpl w:val="4CCC7EEC"/>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0EB13EE1"/>
    <w:multiLevelType w:val="hybridMultilevel"/>
    <w:tmpl w:val="14567BE4"/>
    <w:lvl w:ilvl="0">
      <w:start w:val="1"/>
      <w:numFmt w:val="decimal"/>
      <w:lvlText w:val="%1."/>
      <w:lvlJc w:val="left"/>
      <w:pPr>
        <w:ind w:left="720" w:hanging="360"/>
      </w:pPr>
    </w:lvl>
    <w:lvl w:ilvl="1">
      <w:start w:val="1"/>
      <w:numFmt w:val="decimal"/>
      <w:lvlText w:val="%2."/>
      <w:lvlJc w:val="left"/>
      <w:pPr>
        <w:ind w:left="3195"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6722D3"/>
    <w:multiLevelType w:val="hybridMultilevel"/>
    <w:tmpl w:val="55122C6A"/>
    <w:lvl w:ilvl="0">
      <w:start w:val="1"/>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6C7B99"/>
    <w:multiLevelType w:val="multilevel"/>
    <w:tmpl w:val="75A6D0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727606"/>
    <w:multiLevelType w:val="multilevel"/>
    <w:tmpl w:val="CACA221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3273704"/>
    <w:multiLevelType w:val="hybridMultilevel"/>
    <w:tmpl w:val="A630FAA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3FF29A0"/>
    <w:multiLevelType w:val="hybridMultilevel"/>
    <w:tmpl w:val="16005B7C"/>
    <w:lvl w:ilvl="0">
      <w:start w:val="1"/>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5125AAE"/>
    <w:multiLevelType w:val="hybridMultilevel"/>
    <w:tmpl w:val="09346A16"/>
    <w:lvl w:ilvl="0">
      <w:start w:val="1"/>
      <w:numFmt w:val="lowerLetter"/>
      <w:lvlText w:val="%1)"/>
      <w:lvlJc w:val="left"/>
      <w:pPr>
        <w:ind w:left="1211" w:hanging="360"/>
      </w:pPr>
      <w:rPr>
        <w:rFonts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2">
    <w:nsid w:val="262477E8"/>
    <w:multiLevelType w:val="multilevel"/>
    <w:tmpl w:val="09788122"/>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26D91A6F"/>
    <w:multiLevelType w:val="multilevel"/>
    <w:tmpl w:val="587636C6"/>
    <w:lvl w:ilvl="0">
      <w:start w:val="1"/>
      <w:numFmt w:val="decimal"/>
      <w:lvlText w:val="%1."/>
      <w:lvlJc w:val="left"/>
      <w:pPr>
        <w:ind w:left="2437" w:hanging="266"/>
        <w:jc w:val="right"/>
      </w:pPr>
      <w:rPr>
        <w:rFonts w:hint="default"/>
        <w:spacing w:val="-1"/>
        <w:lang w:val="ru-RU" w:eastAsia="en-US" w:bidi="ar-SA"/>
      </w:rPr>
    </w:lvl>
    <w:lvl w:ilvl="1">
      <w:start w:val="1"/>
      <w:numFmt w:val="decimal"/>
      <w:lvlText w:val="%1.%2."/>
      <w:lvlJc w:val="left"/>
      <w:pPr>
        <w:ind w:left="2647" w:hanging="467"/>
        <w:jc w:val="right"/>
      </w:pPr>
      <w:rPr>
        <w:rFonts w:hint="default"/>
        <w:spacing w:val="-1"/>
        <w:lang w:val="ru-RU" w:eastAsia="en-US" w:bidi="ar-SA"/>
      </w:rPr>
    </w:lvl>
    <w:lvl w:ilvl="2">
      <w:start w:val="1"/>
      <w:numFmt w:val="decimal"/>
      <w:lvlText w:val="%1.%2.%3."/>
      <w:lvlJc w:val="left"/>
      <w:pPr>
        <w:ind w:left="1628" w:hanging="715"/>
      </w:pPr>
      <w:rPr>
        <w:rFonts w:ascii="Arial" w:eastAsia="Arial" w:hAnsi="Arial" w:cs="Arial" w:hint="default"/>
        <w:spacing w:val="-1"/>
        <w:sz w:val="24"/>
        <w:szCs w:val="24"/>
        <w:lang w:val="ru-RU" w:eastAsia="en-US" w:bidi="ar-SA"/>
      </w:rPr>
    </w:lvl>
    <w:lvl w:ilvl="3">
      <w:start w:val="1"/>
      <w:numFmt w:val="bullet"/>
      <w:lvlText w:val="•"/>
      <w:lvlJc w:val="left"/>
      <w:pPr>
        <w:ind w:left="3735" w:hanging="715"/>
      </w:pPr>
      <w:rPr>
        <w:rFonts w:hint="default"/>
        <w:lang w:val="ru-RU" w:eastAsia="en-US" w:bidi="ar-SA"/>
      </w:rPr>
    </w:lvl>
    <w:lvl w:ilvl="4">
      <w:start w:val="1"/>
      <w:numFmt w:val="bullet"/>
      <w:lvlText w:val="•"/>
      <w:lvlJc w:val="left"/>
      <w:pPr>
        <w:ind w:left="4830" w:hanging="715"/>
      </w:pPr>
      <w:rPr>
        <w:rFonts w:hint="default"/>
        <w:lang w:val="ru-RU" w:eastAsia="en-US" w:bidi="ar-SA"/>
      </w:rPr>
    </w:lvl>
    <w:lvl w:ilvl="5">
      <w:start w:val="1"/>
      <w:numFmt w:val="bullet"/>
      <w:lvlText w:val="•"/>
      <w:lvlJc w:val="left"/>
      <w:pPr>
        <w:ind w:left="5925" w:hanging="715"/>
      </w:pPr>
      <w:rPr>
        <w:rFonts w:hint="default"/>
        <w:lang w:val="ru-RU" w:eastAsia="en-US" w:bidi="ar-SA"/>
      </w:rPr>
    </w:lvl>
    <w:lvl w:ilvl="6">
      <w:start w:val="1"/>
      <w:numFmt w:val="bullet"/>
      <w:lvlText w:val="•"/>
      <w:lvlJc w:val="left"/>
      <w:pPr>
        <w:ind w:left="7020" w:hanging="715"/>
      </w:pPr>
      <w:rPr>
        <w:rFonts w:hint="default"/>
        <w:lang w:val="ru-RU" w:eastAsia="en-US" w:bidi="ar-SA"/>
      </w:rPr>
    </w:lvl>
    <w:lvl w:ilvl="7">
      <w:start w:val="1"/>
      <w:numFmt w:val="bullet"/>
      <w:lvlText w:val="•"/>
      <w:lvlJc w:val="left"/>
      <w:pPr>
        <w:ind w:left="8115" w:hanging="715"/>
      </w:pPr>
      <w:rPr>
        <w:rFonts w:hint="default"/>
        <w:lang w:val="ru-RU" w:eastAsia="en-US" w:bidi="ar-SA"/>
      </w:rPr>
    </w:lvl>
    <w:lvl w:ilvl="8">
      <w:start w:val="1"/>
      <w:numFmt w:val="bullet"/>
      <w:lvlText w:val="•"/>
      <w:lvlJc w:val="left"/>
      <w:pPr>
        <w:ind w:left="9210" w:hanging="715"/>
      </w:pPr>
      <w:rPr>
        <w:rFonts w:hint="default"/>
        <w:lang w:val="ru-RU" w:eastAsia="en-US" w:bidi="ar-SA"/>
      </w:rPr>
    </w:lvl>
  </w:abstractNum>
  <w:abstractNum w:abstractNumId="14">
    <w:nsid w:val="26F65FD7"/>
    <w:multiLevelType w:val="multilevel"/>
    <w:tmpl w:val="93DE362C"/>
    <w:lvl w:ilvl="0">
      <w:start w:val="3"/>
      <w:numFmt w:val="decimal"/>
      <w:lvlText w:val="%1"/>
      <w:lvlJc w:val="left"/>
      <w:pPr>
        <w:ind w:left="360" w:hanging="360"/>
      </w:pPr>
      <w:rPr>
        <w:rFonts w:eastAsiaTheme="majorEastAsia" w:hint="default"/>
      </w:rPr>
    </w:lvl>
    <w:lvl w:ilvl="1">
      <w:start w:val="1"/>
      <w:numFmt w:val="decimal"/>
      <w:lvlText w:val="%1.%2"/>
      <w:lvlJc w:val="left"/>
      <w:pPr>
        <w:ind w:left="1080" w:hanging="360"/>
      </w:pPr>
      <w:rPr>
        <w:rFonts w:eastAsiaTheme="majorEastAsia" w:hint="default"/>
      </w:rPr>
    </w:lvl>
    <w:lvl w:ilvl="2">
      <w:start w:val="1"/>
      <w:numFmt w:val="decimal"/>
      <w:lvlText w:val="%1.%2.%3"/>
      <w:lvlJc w:val="left"/>
      <w:pPr>
        <w:ind w:left="2160" w:hanging="720"/>
      </w:pPr>
      <w:rPr>
        <w:rFonts w:eastAsiaTheme="majorEastAsia" w:hint="default"/>
      </w:rPr>
    </w:lvl>
    <w:lvl w:ilvl="3">
      <w:start w:val="1"/>
      <w:numFmt w:val="decimal"/>
      <w:lvlText w:val="%1.%2.%3.%4"/>
      <w:lvlJc w:val="left"/>
      <w:pPr>
        <w:ind w:left="2880" w:hanging="720"/>
      </w:pPr>
      <w:rPr>
        <w:rFonts w:eastAsiaTheme="majorEastAsia" w:hint="default"/>
      </w:rPr>
    </w:lvl>
    <w:lvl w:ilvl="4">
      <w:start w:val="1"/>
      <w:numFmt w:val="decimal"/>
      <w:lvlText w:val="%1.%2.%3.%4.%5"/>
      <w:lvlJc w:val="left"/>
      <w:pPr>
        <w:ind w:left="3960" w:hanging="1080"/>
      </w:pPr>
      <w:rPr>
        <w:rFonts w:eastAsiaTheme="majorEastAsia" w:hint="default"/>
      </w:rPr>
    </w:lvl>
    <w:lvl w:ilvl="5">
      <w:start w:val="1"/>
      <w:numFmt w:val="decimal"/>
      <w:lvlText w:val="%1.%2.%3.%4.%5.%6"/>
      <w:lvlJc w:val="left"/>
      <w:pPr>
        <w:ind w:left="4680" w:hanging="1080"/>
      </w:pPr>
      <w:rPr>
        <w:rFonts w:eastAsiaTheme="majorEastAsia" w:hint="default"/>
      </w:rPr>
    </w:lvl>
    <w:lvl w:ilvl="6">
      <w:start w:val="1"/>
      <w:numFmt w:val="decimal"/>
      <w:lvlText w:val="%1.%2.%3.%4.%5.%6.%7"/>
      <w:lvlJc w:val="left"/>
      <w:pPr>
        <w:ind w:left="5760" w:hanging="1440"/>
      </w:pPr>
      <w:rPr>
        <w:rFonts w:eastAsiaTheme="majorEastAsia" w:hint="default"/>
      </w:rPr>
    </w:lvl>
    <w:lvl w:ilvl="7">
      <w:start w:val="1"/>
      <w:numFmt w:val="decimal"/>
      <w:lvlText w:val="%1.%2.%3.%4.%5.%6.%7.%8"/>
      <w:lvlJc w:val="left"/>
      <w:pPr>
        <w:ind w:left="6480" w:hanging="1440"/>
      </w:pPr>
      <w:rPr>
        <w:rFonts w:eastAsiaTheme="majorEastAsia" w:hint="default"/>
      </w:rPr>
    </w:lvl>
    <w:lvl w:ilvl="8">
      <w:start w:val="1"/>
      <w:numFmt w:val="decimal"/>
      <w:lvlText w:val="%1.%2.%3.%4.%5.%6.%7.%8.%9"/>
      <w:lvlJc w:val="left"/>
      <w:pPr>
        <w:ind w:left="7560" w:hanging="1800"/>
      </w:pPr>
      <w:rPr>
        <w:rFonts w:eastAsiaTheme="majorEastAsia" w:hint="default"/>
      </w:rPr>
    </w:lvl>
  </w:abstractNum>
  <w:abstractNum w:abstractNumId="15">
    <w:nsid w:val="28690531"/>
    <w:multiLevelType w:val="multilevel"/>
    <w:tmpl w:val="8212705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2B5F0B68"/>
    <w:multiLevelType w:val="multilevel"/>
    <w:tmpl w:val="3F6C7C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2BC30BC3"/>
    <w:multiLevelType w:val="multilevel"/>
    <w:tmpl w:val="10B8A91C"/>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nsid w:val="2F1879C1"/>
    <w:multiLevelType w:val="hybridMultilevel"/>
    <w:tmpl w:val="52BC53C4"/>
    <w:lvl w:ilvl="0">
      <w:start w:val="1"/>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A40653"/>
    <w:multiLevelType w:val="hybridMultilevel"/>
    <w:tmpl w:val="A0869B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2B76091"/>
    <w:multiLevelType w:val="hybridMultilevel"/>
    <w:tmpl w:val="D6B2FFF2"/>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5511E86"/>
    <w:multiLevelType w:val="multilevel"/>
    <w:tmpl w:val="3656D72E"/>
    <w:lvl w:ilvl="0">
      <w:start w:val="1"/>
      <w:numFmt w:val="decimal"/>
      <w:lvlText w:val="%1."/>
      <w:lvlJc w:val="left"/>
      <w:pPr>
        <w:ind w:left="2437" w:hanging="266"/>
        <w:jc w:val="right"/>
      </w:pPr>
      <w:rPr>
        <w:rFonts w:hint="default"/>
        <w:spacing w:val="-1"/>
        <w:lang w:val="ru-RU" w:eastAsia="en-US" w:bidi="ar-SA"/>
      </w:rPr>
    </w:lvl>
    <w:lvl w:ilvl="1">
      <w:start w:val="1"/>
      <w:numFmt w:val="decimal"/>
      <w:lvlText w:val="%1.%2."/>
      <w:lvlJc w:val="left"/>
      <w:pPr>
        <w:ind w:left="2647" w:hanging="467"/>
        <w:jc w:val="right"/>
      </w:pPr>
      <w:rPr>
        <w:rFonts w:hint="default"/>
        <w:spacing w:val="-1"/>
        <w:lang w:val="ru-RU" w:eastAsia="en-US" w:bidi="ar-SA"/>
      </w:rPr>
    </w:lvl>
    <w:lvl w:ilvl="2">
      <w:start w:val="1"/>
      <w:numFmt w:val="decimal"/>
      <w:lvlText w:val="%1.%2.%3."/>
      <w:lvlJc w:val="left"/>
      <w:pPr>
        <w:ind w:left="1628" w:hanging="715"/>
      </w:pPr>
      <w:rPr>
        <w:rFonts w:ascii="Arial" w:eastAsia="Arial" w:hAnsi="Arial" w:cs="Arial" w:hint="default"/>
        <w:spacing w:val="-1"/>
        <w:sz w:val="24"/>
        <w:szCs w:val="24"/>
        <w:lang w:val="ru-RU" w:eastAsia="en-US" w:bidi="ar-SA"/>
      </w:rPr>
    </w:lvl>
    <w:lvl w:ilvl="3">
      <w:start w:val="1"/>
      <w:numFmt w:val="bullet"/>
      <w:lvlText w:val="•"/>
      <w:lvlJc w:val="left"/>
      <w:pPr>
        <w:ind w:left="3735" w:hanging="715"/>
      </w:pPr>
      <w:rPr>
        <w:rFonts w:hint="default"/>
        <w:lang w:val="ru-RU" w:eastAsia="en-US" w:bidi="ar-SA"/>
      </w:rPr>
    </w:lvl>
    <w:lvl w:ilvl="4">
      <w:start w:val="1"/>
      <w:numFmt w:val="bullet"/>
      <w:lvlText w:val="•"/>
      <w:lvlJc w:val="left"/>
      <w:pPr>
        <w:ind w:left="4830" w:hanging="715"/>
      </w:pPr>
      <w:rPr>
        <w:rFonts w:hint="default"/>
        <w:lang w:val="ru-RU" w:eastAsia="en-US" w:bidi="ar-SA"/>
      </w:rPr>
    </w:lvl>
    <w:lvl w:ilvl="5">
      <w:start w:val="1"/>
      <w:numFmt w:val="bullet"/>
      <w:lvlText w:val="•"/>
      <w:lvlJc w:val="left"/>
      <w:pPr>
        <w:ind w:left="5925" w:hanging="715"/>
      </w:pPr>
      <w:rPr>
        <w:rFonts w:hint="default"/>
        <w:lang w:val="ru-RU" w:eastAsia="en-US" w:bidi="ar-SA"/>
      </w:rPr>
    </w:lvl>
    <w:lvl w:ilvl="6">
      <w:start w:val="1"/>
      <w:numFmt w:val="bullet"/>
      <w:lvlText w:val="•"/>
      <w:lvlJc w:val="left"/>
      <w:pPr>
        <w:ind w:left="7020" w:hanging="715"/>
      </w:pPr>
      <w:rPr>
        <w:rFonts w:hint="default"/>
        <w:lang w:val="ru-RU" w:eastAsia="en-US" w:bidi="ar-SA"/>
      </w:rPr>
    </w:lvl>
    <w:lvl w:ilvl="7">
      <w:start w:val="1"/>
      <w:numFmt w:val="bullet"/>
      <w:lvlText w:val="•"/>
      <w:lvlJc w:val="left"/>
      <w:pPr>
        <w:ind w:left="8115" w:hanging="715"/>
      </w:pPr>
      <w:rPr>
        <w:rFonts w:hint="default"/>
        <w:lang w:val="ru-RU" w:eastAsia="en-US" w:bidi="ar-SA"/>
      </w:rPr>
    </w:lvl>
    <w:lvl w:ilvl="8">
      <w:start w:val="1"/>
      <w:numFmt w:val="bullet"/>
      <w:lvlText w:val="•"/>
      <w:lvlJc w:val="left"/>
      <w:pPr>
        <w:ind w:left="9210" w:hanging="715"/>
      </w:pPr>
      <w:rPr>
        <w:rFonts w:hint="default"/>
        <w:lang w:val="ru-RU" w:eastAsia="en-US" w:bidi="ar-SA"/>
      </w:rPr>
    </w:lvl>
  </w:abstractNum>
  <w:abstractNum w:abstractNumId="22">
    <w:nsid w:val="3E8F3D8A"/>
    <w:multiLevelType w:val="multilevel"/>
    <w:tmpl w:val="AF864C8E"/>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43DE511A"/>
    <w:multiLevelType w:val="multilevel"/>
    <w:tmpl w:val="3D66C884"/>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67F3E87"/>
    <w:multiLevelType w:val="multilevel"/>
    <w:tmpl w:val="1800FF82"/>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nsid w:val="46FF6D05"/>
    <w:multiLevelType w:val="multilevel"/>
    <w:tmpl w:val="75A6D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78018A"/>
    <w:multiLevelType w:val="multilevel"/>
    <w:tmpl w:val="C3E84AFE"/>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7">
    <w:nsid w:val="48337F61"/>
    <w:multiLevelType w:val="multilevel"/>
    <w:tmpl w:val="F0463DB8"/>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491F65FA"/>
    <w:multiLevelType w:val="hybridMultilevel"/>
    <w:tmpl w:val="CBCA91E0"/>
    <w:lvl w:ilvl="0">
      <w:start w:val="1"/>
      <w:numFmt w:val="decimal"/>
      <w:lvlText w:val="%1."/>
      <w:lvlJc w:val="left"/>
      <w:pPr>
        <w:ind w:left="720" w:hanging="360"/>
      </w:pPr>
      <w:rPr>
        <w:rFonts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9615762"/>
    <w:multiLevelType w:val="hybridMultilevel"/>
    <w:tmpl w:val="3920E0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DC3049A"/>
    <w:multiLevelType w:val="hybridMultilevel"/>
    <w:tmpl w:val="70981784"/>
    <w:lvl w:ilvl="0">
      <w:start w:val="1"/>
      <w:numFmt w:val="bullet"/>
      <w:lvlText w:val="-"/>
      <w:lvlJc w:val="left"/>
      <w:pPr>
        <w:ind w:left="1080" w:hanging="360"/>
      </w:pPr>
      <w:rPr>
        <w:rFonts w:ascii="Calibri" w:hAnsi="Calibri" w:eastAsiaTheme="minorHAns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51FC6E5D"/>
    <w:multiLevelType w:val="hybridMultilevel"/>
    <w:tmpl w:val="578871A6"/>
    <w:lvl w:ilvl="0">
      <w:start w:val="6"/>
      <w:numFmt w:val="decimal"/>
      <w:lvlText w:val="%1."/>
      <w:lvlJc w:val="left"/>
      <w:pPr>
        <w:ind w:left="862" w:hanging="360"/>
      </w:pPr>
      <w:rPr>
        <w:rFonts w:hint="default"/>
        <w:b/>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2">
    <w:nsid w:val="556D07FB"/>
    <w:multiLevelType w:val="hybridMultilevel"/>
    <w:tmpl w:val="CAE64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D4B6338"/>
    <w:multiLevelType w:val="hybridMultilevel"/>
    <w:tmpl w:val="A0869B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1F82EF5"/>
    <w:multiLevelType w:val="multilevel"/>
    <w:tmpl w:val="68A2842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5">
    <w:nsid w:val="64270607"/>
    <w:multiLevelType w:val="hybridMultilevel"/>
    <w:tmpl w:val="C85E3B6C"/>
    <w:lvl w:ilvl="0">
      <w:start w:val="14"/>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343EE1"/>
    <w:multiLevelType w:val="hybridMultilevel"/>
    <w:tmpl w:val="E444C2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724257A"/>
    <w:multiLevelType w:val="hybridMultilevel"/>
    <w:tmpl w:val="C48A8534"/>
    <w:lvl w:ilvl="0">
      <w:start w:val="14"/>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7AE4230"/>
    <w:multiLevelType w:val="hybridMultilevel"/>
    <w:tmpl w:val="FC588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9C629A3"/>
    <w:multiLevelType w:val="hybridMultilevel"/>
    <w:tmpl w:val="1B6C6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A5F1816"/>
    <w:multiLevelType w:val="multilevel"/>
    <w:tmpl w:val="5BD688B6"/>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1">
    <w:nsid w:val="6C315E50"/>
    <w:multiLevelType w:val="hybridMultilevel"/>
    <w:tmpl w:val="C672AAAC"/>
    <w:lvl w:ilvl="0">
      <w:start w:val="1"/>
      <w:numFmt w:val="bullet"/>
      <w:lvlText w:val=""/>
      <w:lvlJc w:val="left"/>
      <w:pPr>
        <w:ind w:left="1036" w:hanging="360"/>
      </w:pPr>
      <w:rPr>
        <w:rFonts w:ascii="Symbol" w:hAnsi="Symbol" w:hint="default"/>
      </w:rPr>
    </w:lvl>
    <w:lvl w:ilvl="1">
      <w:start w:val="1"/>
      <w:numFmt w:val="bullet"/>
      <w:lvlText w:val="o"/>
      <w:lvlJc w:val="left"/>
      <w:pPr>
        <w:ind w:left="1756" w:hanging="360"/>
      </w:pPr>
      <w:rPr>
        <w:rFonts w:ascii="Courier New" w:hAnsi="Courier New" w:cs="Courier New" w:hint="default"/>
      </w:rPr>
    </w:lvl>
    <w:lvl w:ilvl="2">
      <w:start w:val="1"/>
      <w:numFmt w:val="bullet"/>
      <w:lvlText w:val=""/>
      <w:lvlJc w:val="left"/>
      <w:pPr>
        <w:ind w:left="2476" w:hanging="360"/>
      </w:pPr>
      <w:rPr>
        <w:rFonts w:ascii="Wingdings" w:hAnsi="Wingdings" w:hint="default"/>
      </w:rPr>
    </w:lvl>
    <w:lvl w:ilvl="3">
      <w:start w:val="1"/>
      <w:numFmt w:val="bullet"/>
      <w:lvlText w:val=""/>
      <w:lvlJc w:val="left"/>
      <w:pPr>
        <w:ind w:left="3196" w:hanging="360"/>
      </w:pPr>
      <w:rPr>
        <w:rFonts w:ascii="Symbol" w:hAnsi="Symbol" w:hint="default"/>
      </w:rPr>
    </w:lvl>
    <w:lvl w:ilvl="4">
      <w:start w:val="1"/>
      <w:numFmt w:val="bullet"/>
      <w:lvlText w:val="o"/>
      <w:lvlJc w:val="left"/>
      <w:pPr>
        <w:ind w:left="3916" w:hanging="360"/>
      </w:pPr>
      <w:rPr>
        <w:rFonts w:ascii="Courier New" w:hAnsi="Courier New" w:cs="Courier New" w:hint="default"/>
      </w:rPr>
    </w:lvl>
    <w:lvl w:ilvl="5">
      <w:start w:val="1"/>
      <w:numFmt w:val="bullet"/>
      <w:lvlText w:val=""/>
      <w:lvlJc w:val="left"/>
      <w:pPr>
        <w:ind w:left="4636" w:hanging="360"/>
      </w:pPr>
      <w:rPr>
        <w:rFonts w:ascii="Wingdings" w:hAnsi="Wingdings" w:hint="default"/>
      </w:rPr>
    </w:lvl>
    <w:lvl w:ilvl="6">
      <w:start w:val="1"/>
      <w:numFmt w:val="bullet"/>
      <w:lvlText w:val=""/>
      <w:lvlJc w:val="left"/>
      <w:pPr>
        <w:ind w:left="5356" w:hanging="360"/>
      </w:pPr>
      <w:rPr>
        <w:rFonts w:ascii="Symbol" w:hAnsi="Symbol" w:hint="default"/>
      </w:rPr>
    </w:lvl>
    <w:lvl w:ilvl="7">
      <w:start w:val="1"/>
      <w:numFmt w:val="bullet"/>
      <w:lvlText w:val="o"/>
      <w:lvlJc w:val="left"/>
      <w:pPr>
        <w:ind w:left="6076" w:hanging="360"/>
      </w:pPr>
      <w:rPr>
        <w:rFonts w:ascii="Courier New" w:hAnsi="Courier New" w:cs="Courier New" w:hint="default"/>
      </w:rPr>
    </w:lvl>
    <w:lvl w:ilvl="8">
      <w:start w:val="1"/>
      <w:numFmt w:val="bullet"/>
      <w:lvlText w:val=""/>
      <w:lvlJc w:val="left"/>
      <w:pPr>
        <w:ind w:left="6796" w:hanging="360"/>
      </w:pPr>
      <w:rPr>
        <w:rFonts w:ascii="Wingdings" w:hAnsi="Wingdings" w:hint="default"/>
      </w:rPr>
    </w:lvl>
  </w:abstractNum>
  <w:abstractNum w:abstractNumId="42">
    <w:nsid w:val="6C7E6940"/>
    <w:multiLevelType w:val="multilevel"/>
    <w:tmpl w:val="1FECE95E"/>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3">
    <w:nsid w:val="6DEF2DFC"/>
    <w:multiLevelType w:val="hybridMultilevel"/>
    <w:tmpl w:val="A4DABACE"/>
    <w:lvl w:ilvl="0">
      <w:start w:val="14"/>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DF066C2"/>
    <w:multiLevelType w:val="hybridMultilevel"/>
    <w:tmpl w:val="B79C91E8"/>
    <w:lvl w:ilvl="0">
      <w:start w:val="14"/>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0425EBF"/>
    <w:multiLevelType w:val="hybridMultilevel"/>
    <w:tmpl w:val="FC5A8C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1A62BF5"/>
    <w:multiLevelType w:val="hybridMultilevel"/>
    <w:tmpl w:val="77C07818"/>
    <w:lvl w:ilvl="0">
      <w:start w:val="4"/>
      <w:numFmt w:val="decimal"/>
      <w:lvlText w:val="%1."/>
      <w:lvlJc w:val="left"/>
      <w:pPr>
        <w:ind w:left="862" w:hanging="360"/>
      </w:pPr>
      <w:rPr>
        <w:rFonts w:hint="default"/>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47">
    <w:nsid w:val="71E65EAD"/>
    <w:multiLevelType w:val="hybridMultilevel"/>
    <w:tmpl w:val="A37C3842"/>
    <w:lvl w:ilvl="0">
      <w:start w:val="1"/>
      <w:numFmt w:val="bullet"/>
      <w:lvlText w:val="-"/>
      <w:lvlJc w:val="left"/>
      <w:pPr>
        <w:ind w:left="720" w:hanging="360"/>
      </w:pPr>
      <w:rPr>
        <w:rFonts w:ascii="ArialMT" w:eastAsia="ArialMT" w:hAnsi="Times New Roman" w:cs="ArialMT"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2377E7F"/>
    <w:multiLevelType w:val="hybridMultilevel"/>
    <w:tmpl w:val="5B2AED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D2C4ACF"/>
    <w:multiLevelType w:val="hybridMultilevel"/>
    <w:tmpl w:val="33DCE3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27196497">
    <w:abstractNumId w:val="5"/>
  </w:num>
  <w:num w:numId="2" w16cid:durableId="2006009618">
    <w:abstractNumId w:val="41"/>
  </w:num>
  <w:num w:numId="3" w16cid:durableId="518394153">
    <w:abstractNumId w:val="20"/>
  </w:num>
  <w:num w:numId="4" w16cid:durableId="930506467">
    <w:abstractNumId w:val="8"/>
  </w:num>
  <w:num w:numId="5" w16cid:durableId="961301197">
    <w:abstractNumId w:val="23"/>
  </w:num>
  <w:num w:numId="6" w16cid:durableId="1150445240">
    <w:abstractNumId w:val="19"/>
  </w:num>
  <w:num w:numId="7" w16cid:durableId="119687312">
    <w:abstractNumId w:val="36"/>
  </w:num>
  <w:num w:numId="8" w16cid:durableId="55858173">
    <w:abstractNumId w:val="45"/>
  </w:num>
  <w:num w:numId="9" w16cid:durableId="679621326">
    <w:abstractNumId w:val="49"/>
  </w:num>
  <w:num w:numId="10" w16cid:durableId="950013891">
    <w:abstractNumId w:val="28"/>
  </w:num>
  <w:num w:numId="11" w16cid:durableId="1495410195">
    <w:abstractNumId w:val="48"/>
  </w:num>
  <w:num w:numId="12" w16cid:durableId="1063599810">
    <w:abstractNumId w:val="2"/>
  </w:num>
  <w:num w:numId="13" w16cid:durableId="589696963">
    <w:abstractNumId w:val="39"/>
  </w:num>
  <w:num w:numId="14" w16cid:durableId="1590119319">
    <w:abstractNumId w:val="38"/>
  </w:num>
  <w:num w:numId="15" w16cid:durableId="1736509563">
    <w:abstractNumId w:val="30"/>
  </w:num>
  <w:num w:numId="16" w16cid:durableId="405804655">
    <w:abstractNumId w:val="31"/>
  </w:num>
  <w:num w:numId="17" w16cid:durableId="1405176127">
    <w:abstractNumId w:val="34"/>
  </w:num>
  <w:num w:numId="18" w16cid:durableId="675158792">
    <w:abstractNumId w:val="9"/>
  </w:num>
  <w:num w:numId="19" w16cid:durableId="2040429981">
    <w:abstractNumId w:val="24"/>
  </w:num>
  <w:num w:numId="20" w16cid:durableId="1346128244">
    <w:abstractNumId w:val="22"/>
  </w:num>
  <w:num w:numId="21" w16cid:durableId="1928730815">
    <w:abstractNumId w:val="40"/>
  </w:num>
  <w:num w:numId="22" w16cid:durableId="1291282429">
    <w:abstractNumId w:val="15"/>
  </w:num>
  <w:num w:numId="23" w16cid:durableId="93134063">
    <w:abstractNumId w:val="0"/>
  </w:num>
  <w:num w:numId="24" w16cid:durableId="44064904">
    <w:abstractNumId w:val="26"/>
  </w:num>
  <w:num w:numId="25" w16cid:durableId="720787402">
    <w:abstractNumId w:val="12"/>
  </w:num>
  <w:num w:numId="26" w16cid:durableId="927080188">
    <w:abstractNumId w:val="3"/>
  </w:num>
  <w:num w:numId="27" w16cid:durableId="199098740">
    <w:abstractNumId w:val="17"/>
  </w:num>
  <w:num w:numId="28" w16cid:durableId="791872239">
    <w:abstractNumId w:val="42"/>
  </w:num>
  <w:num w:numId="29" w16cid:durableId="86393681">
    <w:abstractNumId w:val="4"/>
  </w:num>
  <w:num w:numId="30" w16cid:durableId="1312054905">
    <w:abstractNumId w:val="11"/>
  </w:num>
  <w:num w:numId="31" w16cid:durableId="1073161107">
    <w:abstractNumId w:val="32"/>
  </w:num>
  <w:num w:numId="32" w16cid:durableId="741218740">
    <w:abstractNumId w:val="37"/>
  </w:num>
  <w:num w:numId="33" w16cid:durableId="743071267">
    <w:abstractNumId w:val="43"/>
  </w:num>
  <w:num w:numId="34" w16cid:durableId="346907264">
    <w:abstractNumId w:val="44"/>
  </w:num>
  <w:num w:numId="35" w16cid:durableId="510149935">
    <w:abstractNumId w:val="35"/>
  </w:num>
  <w:num w:numId="36" w16cid:durableId="1608080347">
    <w:abstractNumId w:val="1"/>
  </w:num>
  <w:num w:numId="37" w16cid:durableId="619605386">
    <w:abstractNumId w:val="18"/>
  </w:num>
  <w:num w:numId="38" w16cid:durableId="604463028">
    <w:abstractNumId w:val="6"/>
  </w:num>
  <w:num w:numId="39" w16cid:durableId="401371889">
    <w:abstractNumId w:val="10"/>
  </w:num>
  <w:num w:numId="40" w16cid:durableId="860050628">
    <w:abstractNumId w:val="47"/>
  </w:num>
  <w:num w:numId="41" w16cid:durableId="585916050">
    <w:abstractNumId w:val="21"/>
  </w:num>
  <w:num w:numId="42" w16cid:durableId="39549659">
    <w:abstractNumId w:val="13"/>
  </w:num>
  <w:num w:numId="43" w16cid:durableId="1865512209">
    <w:abstractNumId w:val="16"/>
  </w:num>
  <w:num w:numId="44" w16cid:durableId="1709842083">
    <w:abstractNumId w:val="14"/>
  </w:num>
  <w:num w:numId="45" w16cid:durableId="934559549">
    <w:abstractNumId w:val="27"/>
  </w:num>
  <w:num w:numId="46" w16cid:durableId="1692492236">
    <w:abstractNumId w:val="25"/>
  </w:num>
  <w:num w:numId="47" w16cid:durableId="1623076830">
    <w:abstractNumId w:val="33"/>
  </w:num>
  <w:num w:numId="48" w16cid:durableId="558713449">
    <w:abstractNumId w:val="7"/>
  </w:num>
  <w:num w:numId="49" w16cid:durableId="1028987027">
    <w:abstractNumId w:val="29"/>
  </w:num>
  <w:num w:numId="50" w16cid:durableId="2001763234">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38E"/>
    <w:rsid w:val="0000083F"/>
    <w:rsid w:val="0002709B"/>
    <w:rsid w:val="00053775"/>
    <w:rsid w:val="000879C6"/>
    <w:rsid w:val="000A7A49"/>
    <w:rsid w:val="000C3167"/>
    <w:rsid w:val="000F1DA6"/>
    <w:rsid w:val="00134340"/>
    <w:rsid w:val="00146E8B"/>
    <w:rsid w:val="001526BD"/>
    <w:rsid w:val="0018547C"/>
    <w:rsid w:val="00185D61"/>
    <w:rsid w:val="001F6377"/>
    <w:rsid w:val="00277ACE"/>
    <w:rsid w:val="002A2271"/>
    <w:rsid w:val="003579BD"/>
    <w:rsid w:val="00367D67"/>
    <w:rsid w:val="003B620D"/>
    <w:rsid w:val="003C119D"/>
    <w:rsid w:val="003C7823"/>
    <w:rsid w:val="003F05E3"/>
    <w:rsid w:val="003F23A0"/>
    <w:rsid w:val="00462370"/>
    <w:rsid w:val="00477705"/>
    <w:rsid w:val="0048226A"/>
    <w:rsid w:val="00485537"/>
    <w:rsid w:val="004B23D5"/>
    <w:rsid w:val="004C0E2F"/>
    <w:rsid w:val="004C5047"/>
    <w:rsid w:val="00501450"/>
    <w:rsid w:val="005074D6"/>
    <w:rsid w:val="005312B5"/>
    <w:rsid w:val="00567B77"/>
    <w:rsid w:val="00585A1C"/>
    <w:rsid w:val="005B53B8"/>
    <w:rsid w:val="005C5C14"/>
    <w:rsid w:val="005D4382"/>
    <w:rsid w:val="005D5EE7"/>
    <w:rsid w:val="005F32B4"/>
    <w:rsid w:val="00623CFB"/>
    <w:rsid w:val="0066121D"/>
    <w:rsid w:val="00667365"/>
    <w:rsid w:val="00691D8D"/>
    <w:rsid w:val="006D27DF"/>
    <w:rsid w:val="006E4DDB"/>
    <w:rsid w:val="006E5528"/>
    <w:rsid w:val="006E74E4"/>
    <w:rsid w:val="006F5E56"/>
    <w:rsid w:val="00731631"/>
    <w:rsid w:val="007467B1"/>
    <w:rsid w:val="0076438E"/>
    <w:rsid w:val="00783F49"/>
    <w:rsid w:val="007A35F4"/>
    <w:rsid w:val="007A7AB0"/>
    <w:rsid w:val="007D3D6F"/>
    <w:rsid w:val="00820F9C"/>
    <w:rsid w:val="00842908"/>
    <w:rsid w:val="008A5314"/>
    <w:rsid w:val="00905F9E"/>
    <w:rsid w:val="00912880"/>
    <w:rsid w:val="00913B33"/>
    <w:rsid w:val="0092743D"/>
    <w:rsid w:val="00940C74"/>
    <w:rsid w:val="009732F5"/>
    <w:rsid w:val="00977A1C"/>
    <w:rsid w:val="0098443C"/>
    <w:rsid w:val="00992ABF"/>
    <w:rsid w:val="00A5135E"/>
    <w:rsid w:val="00A87F04"/>
    <w:rsid w:val="00AA6CE4"/>
    <w:rsid w:val="00AC3629"/>
    <w:rsid w:val="00AE4769"/>
    <w:rsid w:val="00B72FAB"/>
    <w:rsid w:val="00B76484"/>
    <w:rsid w:val="00B9722B"/>
    <w:rsid w:val="00BA6BC6"/>
    <w:rsid w:val="00BB2B98"/>
    <w:rsid w:val="00BE131E"/>
    <w:rsid w:val="00C15FB3"/>
    <w:rsid w:val="00C30ED4"/>
    <w:rsid w:val="00C32004"/>
    <w:rsid w:val="00C43A67"/>
    <w:rsid w:val="00C45243"/>
    <w:rsid w:val="00CC0A73"/>
    <w:rsid w:val="00D02A30"/>
    <w:rsid w:val="00D439AB"/>
    <w:rsid w:val="00D52A1D"/>
    <w:rsid w:val="00D833F8"/>
    <w:rsid w:val="00DA21C3"/>
    <w:rsid w:val="00DB684D"/>
    <w:rsid w:val="00DF7B1F"/>
    <w:rsid w:val="00E1121E"/>
    <w:rsid w:val="00E12B2C"/>
    <w:rsid w:val="00E26C35"/>
    <w:rsid w:val="00E300B3"/>
    <w:rsid w:val="00E632BA"/>
    <w:rsid w:val="00E75A63"/>
    <w:rsid w:val="00E844FE"/>
    <w:rsid w:val="00EC1B25"/>
    <w:rsid w:val="00ED051D"/>
    <w:rsid w:val="00EE3158"/>
    <w:rsid w:val="00F0233F"/>
    <w:rsid w:val="00F26858"/>
    <w:rsid w:val="00F34A82"/>
    <w:rsid w:val="00F475C9"/>
    <w:rsid w:val="00F95041"/>
    <w:rsid w:val="00FE0BE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6D4F069A"/>
  <w15:docId w15:val="{9396CFBD-0512-4701-8D0B-6B196E0A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heme="minorHAnsi"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1"/>
    <w:uiPriority w:val="9"/>
    <w:qFormat/>
    <w:pPr>
      <w:keepNext/>
      <w:keepLines/>
      <w:jc w:val="center"/>
      <w:outlineLvl w:val="0"/>
    </w:pPr>
    <w:rPr>
      <w:rFonts w:eastAsiaTheme="majorEastAsia"/>
      <w:b/>
      <w:sz w:val="26"/>
      <w:szCs w:val="26"/>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hemeColor="text1" w:themeTint="0D" w:themeFill="text1" w:themeFillTint="0D"/>
      </w:tcPr>
    </w:tblStylePr>
    <w:tblStylePr w:type="band1Horz">
      <w:tblPr/>
      <w:tcPr>
        <w:shd w:val="clear" w:color="F2F2F2" w:fill="F2F2F2" w:themeColor="text1" w:themeTint="0D" w:themeFill="text1" w:themeFillTint="0D"/>
      </w:tcPr>
    </w:tblStylePr>
  </w:style>
  <w:style w:type="table" w:styleId="PlainTable2">
    <w:name w:val="Plain Table 2"/>
    <w:basedOn w:val="TableNormal"/>
    <w:uiPriority w:val="59"/>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hemeColor="text1" w:themeTint="0D" w:themeFill="text1" w:themeFillTint="0D"/>
      </w:tcPr>
    </w:tblStylePr>
    <w:tblStylePr w:type="band1Horz">
      <w:rPr>
        <w:rFonts w:ascii="Arial" w:hAnsi="Arial"/>
        <w:color w:val="404040"/>
        <w:sz w:val="22"/>
      </w:rPr>
      <w:tblPr/>
      <w:tcPr>
        <w:shd w:val="clear" w:color="F2F2F2" w:fill="F2F2F2" w:themeColor="text1" w:themeTint="0D"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hemeColor="text1" w:themeTint="0D" w:themeFill="text1" w:themeFillTint="0D"/>
      </w:tcPr>
    </w:tblStylePr>
    <w:tblStylePr w:type="band1Horz">
      <w:rPr>
        <w:rFonts w:ascii="Arial" w:hAnsi="Arial"/>
        <w:color w:val="404040"/>
        <w:sz w:val="22"/>
      </w:rPr>
      <w:tblPr/>
      <w:tcPr>
        <w:shd w:val="clear" w:color="F2F2F2" w:fill="F2F2F2" w:themeColor="text1" w:themeTint="0D"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hemeColor="text1" w:themeTint="0D" w:themeFill="text1" w:themeFillTint="0D"/>
      </w:tcPr>
    </w:tblStylePr>
    <w:tblStylePr w:type="band1Horz">
      <w:rPr>
        <w:rFonts w:ascii="Arial" w:hAnsi="Arial"/>
        <w:color w:val="404040"/>
        <w:sz w:val="22"/>
      </w:rPr>
      <w:tblPr/>
      <w:tcPr>
        <w:shd w:val="clear" w:color="F2F2F2" w:fill="F2F2F2" w:themeColor="text1" w:themeTint="0D"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Color="text1" w:themeTint="34" w:themeFill="text1" w:themeFillTint="34"/>
      </w:tcPr>
    </w:tblStylePr>
    <w:tblStylePr w:type="band1Horz">
      <w:rPr>
        <w:rFonts w:ascii="Arial" w:hAnsi="Arial"/>
        <w:color w:val="404040"/>
        <w:sz w:val="22"/>
      </w:rPr>
      <w:tblPr/>
      <w:tcPr>
        <w:shd w:val="clear" w:color="CBCBCB" w:fill="CBCBCB" w:themeColor="text1" w:themeTint="34"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FFFFFF" w:fill="auto"/>
      </w:tcPr>
    </w:tblStylePr>
    <w:tblStylePr w:type="lastRow">
      <w:rPr>
        <w:b/>
        <w:color w:val="404040"/>
      </w:rPr>
      <w:tblPr/>
      <w:tcPr>
        <w:tcBorders>
          <w:top w:val="single" w:sz="4" w:space="0" w:color="537DC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hemeColor="accent1" w:themeTint="34" w:themeFill="accent1" w:themeFillTint="34"/>
      </w:tcPr>
    </w:tblStylePr>
    <w:tblStylePr w:type="band1Horz">
      <w:rPr>
        <w:rFonts w:ascii="Arial" w:hAnsi="Arial"/>
        <w:color w:val="404040"/>
        <w:sz w:val="22"/>
      </w:rPr>
      <w:tblPr/>
      <w:tcPr>
        <w:shd w:val="clear" w:color="D8E2F3" w:fill="D8E2F3" w:themeColor="accent1" w:themeTint="34"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hemeColor="accent2" w:themeTint="32" w:themeFill="accent2" w:themeFillTint="32"/>
      </w:tcPr>
    </w:tblStylePr>
    <w:tblStylePr w:type="band1Horz">
      <w:rPr>
        <w:rFonts w:ascii="Arial" w:hAnsi="Arial"/>
        <w:color w:val="404040"/>
        <w:sz w:val="22"/>
      </w:rPr>
      <w:tblPr/>
      <w:tcPr>
        <w:shd w:val="clear" w:color="FBE5D6" w:fill="FBE5D6" w:themeColor="accent2" w:themeTint="32"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hemeColor="accent3" w:themeTint="34" w:themeFill="accent3" w:themeFillTint="34"/>
      </w:tcPr>
    </w:tblStylePr>
    <w:tblStylePr w:type="band1Horz">
      <w:rPr>
        <w:rFonts w:ascii="Arial" w:hAnsi="Arial"/>
        <w:color w:val="404040"/>
        <w:sz w:val="22"/>
      </w:rPr>
      <w:tblPr/>
      <w:tcPr>
        <w:shd w:val="clear" w:color="ECECEC" w:fill="ECECEC" w:themeColor="accent3" w:themeTint="34"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hemeColor="accent4" w:themeTint="34" w:themeFill="accent4" w:themeFillTint="34"/>
      </w:tcPr>
    </w:tblStylePr>
    <w:tblStylePr w:type="band1Horz">
      <w:rPr>
        <w:rFonts w:ascii="Arial" w:hAnsi="Arial"/>
        <w:color w:val="404040"/>
        <w:sz w:val="22"/>
      </w:rPr>
      <w:tblPr/>
      <w:tcPr>
        <w:shd w:val="clear" w:color="FFF2CB" w:fill="FFF2CB" w:themeColor="accent4" w:themeTint="34"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FFFFFF" w:fill="auto"/>
      </w:tcPr>
    </w:tblStylePr>
    <w:tblStylePr w:type="lastRow">
      <w:rPr>
        <w:b/>
        <w:color w:val="404040"/>
      </w:rPr>
      <w:tblPr/>
      <w:tcPr>
        <w:tcBorders>
          <w:top w:val="single" w:sz="4" w:space="0" w:color="5B9BD5"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hemeColor="accent5" w:themeTint="34" w:themeFill="accent5" w:themeFillTint="34"/>
      </w:tcPr>
    </w:tblStylePr>
    <w:tblStylePr w:type="band1Horz">
      <w:rPr>
        <w:rFonts w:ascii="Arial" w:hAnsi="Arial"/>
        <w:color w:val="404040"/>
        <w:sz w:val="22"/>
      </w:rPr>
      <w:tblPr/>
      <w:tcPr>
        <w:shd w:val="clear" w:color="DDEAF6" w:fill="DDEAF6" w:themeColor="accent5" w:themeTint="34"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hemeColor="accent6" w:themeTint="34" w:themeFill="accent6" w:themeFillTint="34"/>
      </w:tcPr>
    </w:tblStylePr>
    <w:tblStylePr w:type="band1Horz">
      <w:rPr>
        <w:rFonts w:ascii="Arial" w:hAnsi="Arial"/>
        <w:color w:val="404040"/>
        <w:sz w:val="22"/>
      </w:rPr>
      <w:tblPr/>
      <w:tcPr>
        <w:shd w:val="clear" w:color="E1EFD8" w:fill="E1EFD8" w:themeColor="accent6" w:themeTint="34"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fill="CBCBCB" w:themeColor="text1" w:themeTint="34" w:themeFill="text1" w:themeFillTint="34"/>
      </w:tcPr>
    </w:tblStylePr>
    <w:tblStylePr w:type="band1Horz">
      <w:rPr>
        <w:rFonts w:ascii="Arial" w:hAnsi="Arial"/>
        <w:color w:val="404040"/>
        <w:sz w:val="22"/>
      </w:rPr>
      <w:tblPr/>
      <w:tcPr>
        <w:shd w:val="clear" w:color="CBCBCB" w:fill="CBCBCB" w:themeColor="text1" w:themeTint="34"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fill="D8E2F3" w:themeColor="accent1" w:themeTint="34" w:themeFill="accent1" w:themeFillTint="34"/>
      </w:tcPr>
    </w:tblStylePr>
    <w:tblStylePr w:type="band1Horz">
      <w:rPr>
        <w:rFonts w:ascii="Arial" w:hAnsi="Arial"/>
        <w:color w:val="404040"/>
        <w:sz w:val="22"/>
      </w:rPr>
      <w:tblPr/>
      <w:tcPr>
        <w:shd w:val="clear" w:color="D8E2F3" w:fill="D8E2F3" w:themeColor="accent1" w:themeTint="34"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fill="FBE5D6" w:themeColor="accent2" w:themeTint="32" w:themeFill="accent2" w:themeFillTint="32"/>
      </w:tcPr>
    </w:tblStylePr>
    <w:tblStylePr w:type="band1Horz">
      <w:rPr>
        <w:rFonts w:ascii="Arial" w:hAnsi="Arial"/>
        <w:color w:val="404040"/>
        <w:sz w:val="22"/>
      </w:rPr>
      <w:tblPr/>
      <w:tcPr>
        <w:shd w:val="clear" w:color="FBE5D6" w:fill="FBE5D6" w:themeColor="accent2" w:themeTint="32"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fill="ECECEC" w:themeColor="accent3" w:themeTint="34" w:themeFill="accent3" w:themeFillTint="34"/>
      </w:tcPr>
    </w:tblStylePr>
    <w:tblStylePr w:type="band1Horz">
      <w:rPr>
        <w:rFonts w:ascii="Arial" w:hAnsi="Arial"/>
        <w:color w:val="404040"/>
        <w:sz w:val="22"/>
      </w:rPr>
      <w:tblPr/>
      <w:tcPr>
        <w:shd w:val="clear" w:color="ECECEC" w:fill="ECECEC" w:themeColor="accent3" w:themeTint="34"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fill="FFF2CB" w:themeColor="accent4" w:themeTint="34" w:themeFill="accent4" w:themeFillTint="34"/>
      </w:tcPr>
    </w:tblStylePr>
    <w:tblStylePr w:type="band1Horz">
      <w:rPr>
        <w:rFonts w:ascii="Arial" w:hAnsi="Arial"/>
        <w:color w:val="404040"/>
        <w:sz w:val="22"/>
      </w:rPr>
      <w:tblPr/>
      <w:tcPr>
        <w:shd w:val="clear" w:color="FFF2CB" w:fill="FFF2CB" w:themeColor="accent4" w:themeTint="34"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fill="DDEAF6" w:themeColor="accent5" w:themeTint="34" w:themeFill="accent5" w:themeFillTint="34"/>
      </w:tcPr>
    </w:tblStylePr>
    <w:tblStylePr w:type="band1Horz">
      <w:rPr>
        <w:rFonts w:ascii="Arial" w:hAnsi="Arial"/>
        <w:color w:val="404040"/>
        <w:sz w:val="22"/>
      </w:rPr>
      <w:tblPr/>
      <w:tcPr>
        <w:shd w:val="clear" w:color="DDEAF6" w:fill="DDEAF6" w:themeColor="accent5" w:themeTint="34"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fill="E1EFD8" w:themeColor="accent6" w:themeTint="34" w:themeFill="accent6" w:themeFillTint="34"/>
      </w:tcPr>
    </w:tblStylePr>
    <w:tblStylePr w:type="band1Horz">
      <w:rPr>
        <w:rFonts w:ascii="Arial" w:hAnsi="Arial"/>
        <w:color w:val="404040"/>
        <w:sz w:val="22"/>
      </w:rPr>
      <w:tblPr/>
      <w:tcPr>
        <w:shd w:val="clear" w:color="E1EFD8" w:fill="E1EFD8" w:themeColor="accent6" w:themeTint="34"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Color="text1"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Color="text1" w:themeTint="34" w:themeFill="text1" w:themeFillTint="34"/>
      </w:tcPr>
    </w:tblStylePr>
    <w:tblStylePr w:type="band1Horz">
      <w:rPr>
        <w:rFonts w:ascii="Arial" w:hAnsi="Arial"/>
        <w:color w:val="404040"/>
        <w:sz w:val="22"/>
      </w:rPr>
      <w:tblPr/>
      <w:tcPr>
        <w:shd w:val="clear" w:color="CBCBCB" w:fill="CBCBCB" w:themeColor="text1" w:themeTint="34"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fill="537DC8" w:themeColor="accent1" w:themeTint="EA"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hemeColor="accent1" w:themeTint="32" w:themeFill="accent1" w:themeFillTint="32"/>
      </w:tcPr>
    </w:tblStylePr>
    <w:tblStylePr w:type="band1Horz">
      <w:rPr>
        <w:rFonts w:ascii="Arial" w:hAnsi="Arial"/>
        <w:color w:val="404040"/>
        <w:sz w:val="22"/>
      </w:rPr>
      <w:tblPr/>
      <w:tcPr>
        <w:shd w:val="clear" w:color="DAE3F3" w:fill="DAE3F3" w:themeColor="accent1" w:themeTint="3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fill="F4B184" w:themeColor="accent2" w:themeTint="97"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hemeColor="accent2" w:themeTint="32" w:themeFill="accent2" w:themeFillTint="32"/>
      </w:tcPr>
    </w:tblStylePr>
    <w:tblStylePr w:type="band1Horz">
      <w:rPr>
        <w:rFonts w:ascii="Arial" w:hAnsi="Arial"/>
        <w:color w:val="404040"/>
        <w:sz w:val="22"/>
      </w:rPr>
      <w:tblPr/>
      <w:tcPr>
        <w:shd w:val="clear" w:color="FBE5D6" w:fill="FBE5D6" w:themeColor="accent2" w:themeTint="32"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fill="A5A5A5" w:themeColor="accent3" w:themeTint="FE"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hemeColor="accent3" w:themeTint="34" w:themeFill="accent3" w:themeFillTint="34"/>
      </w:tcPr>
    </w:tblStylePr>
    <w:tblStylePr w:type="band1Horz">
      <w:rPr>
        <w:rFonts w:ascii="Arial" w:hAnsi="Arial"/>
        <w:color w:val="404040"/>
        <w:sz w:val="22"/>
      </w:rPr>
      <w:tblPr/>
      <w:tcPr>
        <w:shd w:val="clear" w:color="ECECEC" w:fill="ECECEC" w:themeColor="accent3" w:themeTint="34"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fill="FFD865" w:themeColor="accent4" w:themeTint="9A"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hemeColor="accent4" w:themeTint="34" w:themeFill="accent4" w:themeFillTint="34"/>
      </w:tcPr>
    </w:tblStylePr>
    <w:tblStylePr w:type="band1Horz">
      <w:rPr>
        <w:rFonts w:ascii="Arial" w:hAnsi="Arial"/>
        <w:color w:val="404040"/>
        <w:sz w:val="22"/>
      </w:rPr>
      <w:tblPr/>
      <w:tcPr>
        <w:shd w:val="clear" w:color="FFF2CB" w:fill="FFF2CB" w:themeColor="accent4" w:themeTint="34"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Color="accent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hemeColor="accent5" w:themeTint="34" w:themeFill="accent5" w:themeFillTint="34"/>
      </w:tcPr>
    </w:tblStylePr>
    <w:tblStylePr w:type="band1Horz">
      <w:rPr>
        <w:rFonts w:ascii="Arial" w:hAnsi="Arial"/>
        <w:color w:val="404040"/>
        <w:sz w:val="22"/>
      </w:rPr>
      <w:tblPr/>
      <w:tcPr>
        <w:shd w:val="clear" w:color="DDEAF6" w:fill="DDEAF6" w:themeColor="accent5" w:themeTint="34"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Color="accent6"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hemeColor="accent6" w:themeTint="34" w:themeFill="accent6" w:themeFillTint="34"/>
      </w:tcPr>
    </w:tblStylePr>
    <w:tblStylePr w:type="band1Horz">
      <w:rPr>
        <w:rFonts w:ascii="Arial" w:hAnsi="Arial"/>
        <w:color w:val="404040"/>
        <w:sz w:val="22"/>
      </w:rPr>
      <w:tblPr/>
      <w:tcPr>
        <w:shd w:val="clear" w:color="E1EFD8" w:fill="E1EFD8" w:themeColor="accent6" w:themeTint="34"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fill="BFBFBF" w:themeColor="text1" w:themeTint="40" w:themeFill="text1" w:themeFillTint="40"/>
    </w:tblPr>
    <w:tblStylePr w:type="firstRow">
      <w:rPr>
        <w:rFonts w:ascii="Arial" w:hAnsi="Arial"/>
        <w:b/>
        <w:color w:val="FFFFFF"/>
        <w:sz w:val="22"/>
      </w:rPr>
      <w:tblPr/>
      <w:tcPr>
        <w:shd w:val="clear" w:color="000000" w:fill="000000" w:themeColor="text1" w:themeFill="text1"/>
      </w:tcPr>
    </w:tblStylePr>
    <w:tblStylePr w:type="lastRow">
      <w:rPr>
        <w:rFonts w:ascii="Arial" w:hAnsi="Arial"/>
        <w:b/>
        <w:color w:val="FFFFFF"/>
        <w:sz w:val="22"/>
      </w:rPr>
      <w:tblPr/>
      <w:tcPr>
        <w:tcBorders>
          <w:top w:val="single" w:sz="4" w:space="0" w:color="FFFFFF" w:themeColor="light1"/>
        </w:tcBorders>
        <w:shd w:val="clear" w:color="000000" w:fill="000000" w:themeColor="text1" w:themeFill="text1"/>
      </w:tcPr>
    </w:tblStylePr>
    <w:tblStylePr w:type="firstCol">
      <w:rPr>
        <w:rFonts w:ascii="Arial" w:hAnsi="Arial"/>
        <w:b/>
        <w:color w:val="FFFFFF"/>
        <w:sz w:val="22"/>
      </w:rPr>
      <w:tblPr/>
      <w:tcPr>
        <w:shd w:val="clear" w:color="000000" w:fill="000000" w:themeColor="text1" w:themeFill="text1"/>
      </w:tcPr>
    </w:tblStylePr>
    <w:tblStylePr w:type="lastCol">
      <w:rPr>
        <w:rFonts w:ascii="Arial" w:hAnsi="Arial"/>
        <w:b/>
        <w:color w:val="FFFFFF"/>
        <w:sz w:val="22"/>
      </w:rPr>
      <w:tblPr/>
      <w:tcPr>
        <w:shd w:val="clear" w:color="000000" w:fill="000000" w:themeColor="text1" w:themeFill="text1"/>
      </w:tcPr>
    </w:tblStylePr>
    <w:tblStylePr w:type="band1Vert">
      <w:tblPr/>
      <w:tcPr>
        <w:shd w:val="clear" w:color="8A8A8A" w:fill="8A8A8A" w:themeColor="text1" w:themeTint="75" w:themeFill="text1" w:themeFillTint="75"/>
      </w:tcPr>
    </w:tblStylePr>
    <w:tblStylePr w:type="band1Horz">
      <w:tblPr/>
      <w:tcPr>
        <w:shd w:val="clear" w:color="8A8A8A" w:fill="8A8A8A" w:themeColor="text1" w:themeTint="75"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fill="D8E2F3" w:themeColor="accent1" w:themeTint="34" w:themeFill="accent1" w:themeFillTint="34"/>
    </w:tblPr>
    <w:tblStylePr w:type="firstRow">
      <w:rPr>
        <w:rFonts w:ascii="Arial" w:hAnsi="Arial"/>
        <w:b/>
        <w:color w:val="FFFFFF"/>
        <w:sz w:val="22"/>
      </w:rPr>
      <w:tblPr/>
      <w:tcPr>
        <w:shd w:val="clear" w:color="4472C4" w:fill="4472C4" w:themeColor="accent1" w:themeFill="accent1"/>
      </w:tcPr>
    </w:tblStylePr>
    <w:tblStylePr w:type="lastRow">
      <w:rPr>
        <w:rFonts w:ascii="Arial" w:hAnsi="Arial"/>
        <w:b/>
        <w:color w:val="FFFFFF"/>
        <w:sz w:val="22"/>
      </w:rPr>
      <w:tblPr/>
      <w:tcPr>
        <w:tcBorders>
          <w:top w:val="single" w:sz="4" w:space="0" w:color="FFFFFF" w:themeColor="light1"/>
        </w:tcBorders>
        <w:shd w:val="clear" w:color="4472C4" w:fill="4472C4" w:themeColor="accent1" w:themeFill="accent1"/>
      </w:tcPr>
    </w:tblStylePr>
    <w:tblStylePr w:type="firstCol">
      <w:rPr>
        <w:rFonts w:ascii="Arial" w:hAnsi="Arial"/>
        <w:b/>
        <w:color w:val="FFFFFF"/>
        <w:sz w:val="22"/>
      </w:rPr>
      <w:tblPr/>
      <w:tcPr>
        <w:shd w:val="clear" w:color="4472C4" w:fill="4472C4" w:themeColor="accent1" w:themeFill="accent1"/>
      </w:tcPr>
    </w:tblStylePr>
    <w:tblStylePr w:type="lastCol">
      <w:rPr>
        <w:rFonts w:ascii="Arial" w:hAnsi="Arial"/>
        <w:b/>
        <w:color w:val="FFFFFF"/>
        <w:sz w:val="22"/>
      </w:rPr>
      <w:tblPr/>
      <w:tcPr>
        <w:shd w:val="clear" w:color="4472C4" w:fill="4472C4" w:themeColor="accent1" w:themeFill="accent1"/>
      </w:tcPr>
    </w:tblStylePr>
    <w:tblStylePr w:type="band1Vert">
      <w:tblPr/>
      <w:tcPr>
        <w:shd w:val="clear" w:color="A9BEE4" w:fill="A9BEE4" w:themeColor="accent1" w:themeTint="75" w:themeFill="accent1" w:themeFillTint="75"/>
      </w:tcPr>
    </w:tblStylePr>
    <w:tblStylePr w:type="band1Horz">
      <w:tblPr/>
      <w:tcPr>
        <w:shd w:val="clear" w:color="A9BEE4" w:fill="A9BEE4" w:themeColor="accent1" w:themeTint="75"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fill="FBE5D6" w:themeColor="accent2" w:themeTint="32" w:themeFill="accent2" w:themeFillTint="32"/>
    </w:tblPr>
    <w:tblStylePr w:type="firstRow">
      <w:rPr>
        <w:rFonts w:ascii="Arial" w:hAnsi="Arial"/>
        <w:b/>
        <w:color w:val="FFFFFF"/>
        <w:sz w:val="22"/>
      </w:rPr>
      <w:tblPr/>
      <w:tcPr>
        <w:shd w:val="clear" w:color="ED7D31" w:fill="ED7D31" w:themeColor="accent2" w:themeFill="accent2"/>
      </w:tcPr>
    </w:tblStylePr>
    <w:tblStylePr w:type="lastRow">
      <w:rPr>
        <w:rFonts w:ascii="Arial" w:hAnsi="Arial"/>
        <w:b/>
        <w:color w:val="FFFFFF"/>
        <w:sz w:val="22"/>
      </w:rPr>
      <w:tblPr/>
      <w:tcPr>
        <w:tcBorders>
          <w:top w:val="single" w:sz="4" w:space="0" w:color="FFFFFF" w:themeColor="light1"/>
        </w:tcBorders>
        <w:shd w:val="clear" w:color="ED7D31" w:fill="ED7D31" w:themeColor="accent2" w:themeFill="accent2"/>
      </w:tcPr>
    </w:tblStylePr>
    <w:tblStylePr w:type="firstCol">
      <w:rPr>
        <w:rFonts w:ascii="Arial" w:hAnsi="Arial"/>
        <w:b/>
        <w:color w:val="FFFFFF"/>
        <w:sz w:val="22"/>
      </w:rPr>
      <w:tblPr/>
      <w:tcPr>
        <w:shd w:val="clear" w:color="ED7D31" w:fill="ED7D31" w:themeColor="accent2" w:themeFill="accent2"/>
      </w:tcPr>
    </w:tblStylePr>
    <w:tblStylePr w:type="lastCol">
      <w:rPr>
        <w:rFonts w:ascii="Arial" w:hAnsi="Arial"/>
        <w:b/>
        <w:color w:val="FFFFFF"/>
        <w:sz w:val="22"/>
      </w:rPr>
      <w:tblPr/>
      <w:tcPr>
        <w:shd w:val="clear" w:color="ED7D31" w:fill="ED7D31" w:themeColor="accent2" w:themeFill="accent2"/>
      </w:tcPr>
    </w:tblStylePr>
    <w:tblStylePr w:type="band1Vert">
      <w:tblPr/>
      <w:tcPr>
        <w:shd w:val="clear" w:color="F6C3A0" w:fill="F6C3A0" w:themeColor="accent2" w:themeTint="75" w:themeFill="accent2" w:themeFillTint="75"/>
      </w:tcPr>
    </w:tblStylePr>
    <w:tblStylePr w:type="band1Horz">
      <w:tblPr/>
      <w:tcPr>
        <w:shd w:val="clear" w:color="F6C3A0" w:fill="F6C3A0" w:themeColor="accent2" w:themeTint="75"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fill="ECECEC" w:themeColor="accent3" w:themeTint="34" w:themeFill="accent3" w:themeFillTint="34"/>
    </w:tblPr>
    <w:tblStylePr w:type="firstRow">
      <w:rPr>
        <w:rFonts w:ascii="Arial" w:hAnsi="Arial"/>
        <w:b/>
        <w:color w:val="FFFFFF"/>
        <w:sz w:val="22"/>
      </w:rPr>
      <w:tblPr/>
      <w:tcPr>
        <w:shd w:val="clear" w:color="A5A5A5" w:fill="A5A5A5" w:themeColor="accent3" w:themeFill="accent3"/>
      </w:tcPr>
    </w:tblStylePr>
    <w:tblStylePr w:type="lastRow">
      <w:rPr>
        <w:rFonts w:ascii="Arial" w:hAnsi="Arial"/>
        <w:b/>
        <w:color w:val="FFFFFF"/>
        <w:sz w:val="22"/>
      </w:rPr>
      <w:tblPr/>
      <w:tcPr>
        <w:tcBorders>
          <w:top w:val="single" w:sz="4" w:space="0" w:color="FFFFFF" w:themeColor="light1"/>
        </w:tcBorders>
        <w:shd w:val="clear" w:color="A5A5A5" w:fill="A5A5A5" w:themeColor="accent3" w:themeFill="accent3"/>
      </w:tcPr>
    </w:tblStylePr>
    <w:tblStylePr w:type="firstCol">
      <w:rPr>
        <w:rFonts w:ascii="Arial" w:hAnsi="Arial"/>
        <w:b/>
        <w:color w:val="FFFFFF"/>
        <w:sz w:val="22"/>
      </w:rPr>
      <w:tblPr/>
      <w:tcPr>
        <w:shd w:val="clear" w:color="A5A5A5" w:fill="A5A5A5" w:themeColor="accent3" w:themeFill="accent3"/>
      </w:tcPr>
    </w:tblStylePr>
    <w:tblStylePr w:type="lastCol">
      <w:rPr>
        <w:rFonts w:ascii="Arial" w:hAnsi="Arial"/>
        <w:b/>
        <w:color w:val="FFFFFF"/>
        <w:sz w:val="22"/>
      </w:rPr>
      <w:tblPr/>
      <w:tcPr>
        <w:shd w:val="clear" w:color="A5A5A5" w:fill="A5A5A5" w:themeColor="accent3" w:themeFill="accent3"/>
      </w:tcPr>
    </w:tblStylePr>
    <w:tblStylePr w:type="band1Vert">
      <w:tblPr/>
      <w:tcPr>
        <w:shd w:val="clear" w:color="D5D5D5" w:fill="D5D5D5" w:themeColor="accent3" w:themeTint="75" w:themeFill="accent3" w:themeFillTint="75"/>
      </w:tcPr>
    </w:tblStylePr>
    <w:tblStylePr w:type="band1Horz">
      <w:tblPr/>
      <w:tcPr>
        <w:shd w:val="clear" w:color="D5D5D5" w:fill="D5D5D5" w:themeColor="accent3" w:themeTint="7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fill="FFF2CB" w:themeColor="accent4" w:themeTint="34" w:themeFill="accent4" w:themeFillTint="34"/>
    </w:tblPr>
    <w:tblStylePr w:type="firstRow">
      <w:rPr>
        <w:rFonts w:ascii="Arial" w:hAnsi="Arial"/>
        <w:b/>
        <w:color w:val="FFFFFF"/>
        <w:sz w:val="22"/>
      </w:rPr>
      <w:tblPr/>
      <w:tcPr>
        <w:shd w:val="clear" w:color="FFC000" w:fill="FFC000" w:themeColor="accent4" w:themeFill="accent4"/>
      </w:tcPr>
    </w:tblStylePr>
    <w:tblStylePr w:type="lastRow">
      <w:rPr>
        <w:rFonts w:ascii="Arial" w:hAnsi="Arial"/>
        <w:b/>
        <w:color w:val="FFFFFF"/>
        <w:sz w:val="22"/>
      </w:rPr>
      <w:tblPr/>
      <w:tcPr>
        <w:tcBorders>
          <w:top w:val="single" w:sz="4" w:space="0" w:color="FFFFFF" w:themeColor="light1"/>
        </w:tcBorders>
        <w:shd w:val="clear" w:color="FFC000" w:fill="FFC000" w:themeColor="accent4" w:themeFill="accent4"/>
      </w:tcPr>
    </w:tblStylePr>
    <w:tblStylePr w:type="firstCol">
      <w:rPr>
        <w:rFonts w:ascii="Arial" w:hAnsi="Arial"/>
        <w:b/>
        <w:color w:val="FFFFFF"/>
        <w:sz w:val="22"/>
      </w:rPr>
      <w:tblPr/>
      <w:tcPr>
        <w:shd w:val="clear" w:color="FFC000" w:fill="FFC000" w:themeColor="accent4" w:themeFill="accent4"/>
      </w:tcPr>
    </w:tblStylePr>
    <w:tblStylePr w:type="lastCol">
      <w:rPr>
        <w:rFonts w:ascii="Arial" w:hAnsi="Arial"/>
        <w:b/>
        <w:color w:val="FFFFFF"/>
        <w:sz w:val="22"/>
      </w:rPr>
      <w:tblPr/>
      <w:tcPr>
        <w:shd w:val="clear" w:color="FFC000" w:fill="FFC000" w:themeColor="accent4" w:themeFill="accent4"/>
      </w:tcPr>
    </w:tblStylePr>
    <w:tblStylePr w:type="band1Vert">
      <w:tblPr/>
      <w:tcPr>
        <w:shd w:val="clear" w:color="FFE28A" w:fill="FFE28A" w:themeColor="accent4" w:themeTint="75" w:themeFill="accent4" w:themeFillTint="75"/>
      </w:tcPr>
    </w:tblStylePr>
    <w:tblStylePr w:type="band1Horz">
      <w:tblPr/>
      <w:tcPr>
        <w:shd w:val="clear" w:color="FFE28A" w:fill="FFE28A" w:themeColor="accent4" w:themeTint="75"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fill="DDEAF6" w:themeColor="accent5" w:themeTint="34" w:themeFill="accent5" w:themeFillTint="34"/>
    </w:tblPr>
    <w:tblStylePr w:type="firstRow">
      <w:rPr>
        <w:rFonts w:ascii="Arial" w:hAnsi="Arial"/>
        <w:b/>
        <w:color w:val="FFFFFF"/>
        <w:sz w:val="22"/>
      </w:rPr>
      <w:tblPr/>
      <w:tcPr>
        <w:shd w:val="clear" w:color="5B9BD5" w:fill="5B9BD5" w:themeColor="accent5" w:themeFill="accent5"/>
      </w:tcPr>
    </w:tblStylePr>
    <w:tblStylePr w:type="lastRow">
      <w:rPr>
        <w:rFonts w:ascii="Arial" w:hAnsi="Arial"/>
        <w:b/>
        <w:color w:val="FFFFFF"/>
        <w:sz w:val="22"/>
      </w:rPr>
      <w:tblPr/>
      <w:tcPr>
        <w:tcBorders>
          <w:top w:val="single" w:sz="4" w:space="0" w:color="FFFFFF" w:themeColor="light1"/>
        </w:tcBorders>
        <w:shd w:val="clear" w:color="5B9BD5" w:fill="5B9BD5" w:themeColor="accent5" w:themeFill="accent5"/>
      </w:tcPr>
    </w:tblStylePr>
    <w:tblStylePr w:type="firstCol">
      <w:rPr>
        <w:rFonts w:ascii="Arial" w:hAnsi="Arial"/>
        <w:b/>
        <w:color w:val="FFFFFF"/>
        <w:sz w:val="22"/>
      </w:rPr>
      <w:tblPr/>
      <w:tcPr>
        <w:shd w:val="clear" w:color="5B9BD5" w:fill="5B9BD5" w:themeColor="accent5" w:themeFill="accent5"/>
      </w:tcPr>
    </w:tblStylePr>
    <w:tblStylePr w:type="lastCol">
      <w:rPr>
        <w:rFonts w:ascii="Arial" w:hAnsi="Arial"/>
        <w:b/>
        <w:color w:val="FFFFFF"/>
        <w:sz w:val="22"/>
      </w:rPr>
      <w:tblPr/>
      <w:tcPr>
        <w:shd w:val="clear" w:color="5B9BD5" w:fill="5B9BD5" w:themeColor="accent5" w:themeFill="accent5"/>
      </w:tcPr>
    </w:tblStylePr>
    <w:tblStylePr w:type="band1Vert">
      <w:tblPr/>
      <w:tcPr>
        <w:shd w:val="clear" w:color="B3D0EB" w:fill="B3D0EB" w:themeColor="accent5" w:themeTint="75" w:themeFill="accent5" w:themeFillTint="75"/>
      </w:tcPr>
    </w:tblStylePr>
    <w:tblStylePr w:type="band1Horz">
      <w:tblPr/>
      <w:tcPr>
        <w:shd w:val="clear" w:color="B3D0EB" w:fill="B3D0EB" w:themeColor="accent5" w:themeTint="75"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fill="E1EFD8" w:themeColor="accent6" w:themeTint="34" w:themeFill="accent6" w:themeFillTint="34"/>
    </w:tblPr>
    <w:tblStylePr w:type="firstRow">
      <w:rPr>
        <w:rFonts w:ascii="Arial" w:hAnsi="Arial"/>
        <w:b/>
        <w:color w:val="FFFFFF"/>
        <w:sz w:val="22"/>
      </w:rPr>
      <w:tblPr/>
      <w:tcPr>
        <w:shd w:val="clear" w:color="70AD47" w:fill="70AD47" w:themeColor="accent6" w:themeFill="accent6"/>
      </w:tcPr>
    </w:tblStylePr>
    <w:tblStylePr w:type="lastRow">
      <w:rPr>
        <w:rFonts w:ascii="Arial" w:hAnsi="Arial"/>
        <w:b/>
        <w:color w:val="FFFFFF"/>
        <w:sz w:val="22"/>
      </w:rPr>
      <w:tblPr/>
      <w:tcPr>
        <w:tcBorders>
          <w:top w:val="single" w:sz="4" w:space="0" w:color="FFFFFF" w:themeColor="light1"/>
        </w:tcBorders>
        <w:shd w:val="clear" w:color="70AD47" w:fill="70AD47" w:themeColor="accent6" w:themeFill="accent6"/>
      </w:tcPr>
    </w:tblStylePr>
    <w:tblStylePr w:type="firstCol">
      <w:rPr>
        <w:rFonts w:ascii="Arial" w:hAnsi="Arial"/>
        <w:b/>
        <w:color w:val="FFFFFF"/>
        <w:sz w:val="22"/>
      </w:rPr>
      <w:tblPr/>
      <w:tcPr>
        <w:shd w:val="clear" w:color="70AD47" w:fill="70AD47" w:themeColor="accent6" w:themeFill="accent6"/>
      </w:tcPr>
    </w:tblStylePr>
    <w:tblStylePr w:type="lastCol">
      <w:rPr>
        <w:rFonts w:ascii="Arial" w:hAnsi="Arial"/>
        <w:b/>
        <w:color w:val="FFFFFF"/>
        <w:sz w:val="22"/>
      </w:rPr>
      <w:tblPr/>
      <w:tcPr>
        <w:shd w:val="clear" w:color="70AD47" w:fill="70AD47" w:themeColor="accent6" w:themeFill="accent6"/>
      </w:tcPr>
    </w:tblStylePr>
    <w:tblStylePr w:type="band1Vert">
      <w:tblPr/>
      <w:tcPr>
        <w:shd w:val="clear" w:color="BCDBA8" w:fill="BCDBA8" w:themeColor="accent6" w:themeTint="75" w:themeFill="accent6" w:themeFillTint="75"/>
      </w:tcPr>
    </w:tblStylePr>
    <w:tblStylePr w:type="band1Horz">
      <w:tblPr/>
      <w:tcPr>
        <w:shd w:val="clear" w:color="BCDBA8" w:fill="BCDBA8" w:themeColor="accent6" w:themeTint="75"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Shade="95" w:themeTint="80"/>
      </w:rPr>
      <w:tblPr/>
      <w:tcPr>
        <w:tcBorders>
          <w:bottom w:val="single" w:sz="12" w:space="0" w:color="7F7F7F" w:themeColor="text1" w:themeTint="80"/>
        </w:tcBorders>
      </w:tcPr>
    </w:tblStylePr>
    <w:tblStylePr w:type="lastRow">
      <w:rPr>
        <w:b/>
        <w:color w:val="7F7F7F" w:themeColor="text1" w:themeShade="95" w:themeTint="80"/>
      </w:rPr>
    </w:tblStylePr>
    <w:tblStylePr w:type="firstCol">
      <w:rPr>
        <w:b/>
        <w:color w:val="7F7F7F" w:themeColor="text1" w:themeShade="95" w:themeTint="80"/>
      </w:rPr>
    </w:tblStylePr>
    <w:tblStylePr w:type="lastCol">
      <w:rPr>
        <w:b/>
        <w:color w:val="7F7F7F" w:themeColor="text1" w:themeShade="95" w:themeTint="80"/>
      </w:rPr>
    </w:tblStylePr>
    <w:tblStylePr w:type="band1Vert">
      <w:tblPr/>
      <w:tcPr>
        <w:shd w:val="clear" w:color="CBCBCB" w:fill="CBCBCB" w:themeColor="text1" w:themeTint="34" w:themeFill="text1" w:themeFillTint="34"/>
      </w:tcPr>
    </w:tblStylePr>
    <w:tblStylePr w:type="band1Horz">
      <w:rPr>
        <w:rFonts w:ascii="Arial" w:hAnsi="Arial"/>
        <w:color w:val="7F7F7F" w:themeColor="text1" w:themeShade="95" w:themeTint="80"/>
        <w:sz w:val="22"/>
      </w:rPr>
      <w:tblPr/>
      <w:tcPr>
        <w:shd w:val="clear" w:color="CBCBCB" w:fill="CBCBCB" w:themeColor="text1" w:themeTint="34" w:themeFill="text1" w:themeFillTint="34"/>
      </w:tcPr>
    </w:tblStylePr>
    <w:tblStylePr w:type="band2Horz">
      <w:rPr>
        <w:rFonts w:ascii="Arial" w:hAnsi="Arial"/>
        <w:color w:val="7F7F7F" w:themeColor="text1" w:themeShade="95" w:themeTint="80"/>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Shade="95" w:themeTint="80"/>
      </w:rPr>
      <w:tblPr/>
      <w:tcPr>
        <w:tcBorders>
          <w:bottom w:val="single" w:sz="12" w:space="0" w:color="A0B7E1" w:themeColor="accent1" w:themeTint="80"/>
        </w:tcBorders>
      </w:tcPr>
    </w:tblStylePr>
    <w:tblStylePr w:type="lastRow">
      <w:rPr>
        <w:b/>
        <w:color w:val="A0B7E1" w:themeColor="accent1" w:themeShade="95" w:themeTint="80"/>
      </w:rPr>
    </w:tblStylePr>
    <w:tblStylePr w:type="firstCol">
      <w:rPr>
        <w:b/>
        <w:color w:val="A0B7E1" w:themeColor="accent1" w:themeShade="95" w:themeTint="80"/>
      </w:rPr>
    </w:tblStylePr>
    <w:tblStylePr w:type="lastCol">
      <w:rPr>
        <w:b/>
        <w:color w:val="A0B7E1" w:themeColor="accent1" w:themeShade="95" w:themeTint="80"/>
      </w:rPr>
    </w:tblStylePr>
    <w:tblStylePr w:type="band1Vert">
      <w:tblPr/>
      <w:tcPr>
        <w:shd w:val="clear" w:color="D8E2F3" w:fill="D8E2F3" w:themeColor="accent1" w:themeTint="34" w:themeFill="accent1" w:themeFillTint="34"/>
      </w:tcPr>
    </w:tblStylePr>
    <w:tblStylePr w:type="band1Horz">
      <w:rPr>
        <w:rFonts w:ascii="Arial" w:hAnsi="Arial"/>
        <w:color w:val="A0B7E1" w:themeColor="accent1" w:themeShade="95" w:themeTint="80"/>
        <w:sz w:val="22"/>
      </w:rPr>
      <w:tblPr/>
      <w:tcPr>
        <w:shd w:val="clear" w:color="D8E2F3" w:fill="D8E2F3" w:themeColor="accent1" w:themeTint="34" w:themeFill="accent1" w:themeFillTint="34"/>
      </w:tcPr>
    </w:tblStylePr>
    <w:tblStylePr w:type="band2Horz">
      <w:rPr>
        <w:rFonts w:ascii="Arial" w:hAnsi="Arial"/>
        <w:color w:val="A0B7E1" w:themeColor="accent1" w:themeShade="95" w:themeTint="80"/>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Shade="95" w:themeTint="97"/>
      </w:rPr>
      <w:tblPr/>
      <w:tcPr>
        <w:tcBorders>
          <w:bottom w:val="single" w:sz="12" w:space="0" w:color="F4B184" w:themeColor="accent2" w:themeTint="97"/>
        </w:tcBorders>
      </w:tcPr>
    </w:tblStylePr>
    <w:tblStylePr w:type="lastRow">
      <w:rPr>
        <w:b/>
        <w:color w:val="F4B184" w:themeColor="accent2" w:themeShade="95" w:themeTint="97"/>
      </w:rPr>
    </w:tblStylePr>
    <w:tblStylePr w:type="firstCol">
      <w:rPr>
        <w:b/>
        <w:color w:val="F4B184" w:themeColor="accent2" w:themeShade="95" w:themeTint="97"/>
      </w:rPr>
    </w:tblStylePr>
    <w:tblStylePr w:type="lastCol">
      <w:rPr>
        <w:b/>
        <w:color w:val="F4B184" w:themeColor="accent2" w:themeShade="95" w:themeTint="97"/>
      </w:rPr>
    </w:tblStylePr>
    <w:tblStylePr w:type="band1Vert">
      <w:tblPr/>
      <w:tcPr>
        <w:shd w:val="clear" w:color="FBE5D6" w:fill="FBE5D6" w:themeColor="accent2" w:themeTint="32" w:themeFill="accent2" w:themeFillTint="32"/>
      </w:tcPr>
    </w:tblStylePr>
    <w:tblStylePr w:type="band1Horz">
      <w:rPr>
        <w:rFonts w:ascii="Arial" w:hAnsi="Arial"/>
        <w:color w:val="F4B184" w:themeColor="accent2" w:themeShade="95" w:themeTint="97"/>
        <w:sz w:val="22"/>
      </w:rPr>
      <w:tblPr/>
      <w:tcPr>
        <w:shd w:val="clear" w:color="FBE5D6" w:fill="FBE5D6" w:themeColor="accent2" w:themeTint="32" w:themeFill="accent2" w:themeFillTint="32"/>
      </w:tcPr>
    </w:tblStylePr>
    <w:tblStylePr w:type="band2Horz">
      <w:rPr>
        <w:rFonts w:ascii="Arial" w:hAnsi="Arial"/>
        <w:color w:val="F4B184" w:themeColor="accent2" w:themeShade="95" w:themeTint="97"/>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Shade="95" w:themeTint="FE"/>
      </w:rPr>
      <w:tblPr/>
      <w:tcPr>
        <w:tcBorders>
          <w:bottom w:val="single" w:sz="12" w:space="0" w:color="A5A5A5" w:themeColor="accent3" w:themeTint="FE"/>
        </w:tcBorders>
      </w:tcPr>
    </w:tblStylePr>
    <w:tblStylePr w:type="lastRow">
      <w:rPr>
        <w:b/>
        <w:color w:val="A5A5A5" w:themeColor="accent3" w:themeShade="95" w:themeTint="FE"/>
      </w:rPr>
    </w:tblStylePr>
    <w:tblStylePr w:type="firstCol">
      <w:rPr>
        <w:b/>
        <w:color w:val="A5A5A5" w:themeColor="accent3" w:themeShade="95" w:themeTint="FE"/>
      </w:rPr>
    </w:tblStylePr>
    <w:tblStylePr w:type="lastCol">
      <w:rPr>
        <w:b/>
        <w:color w:val="A5A5A5" w:themeColor="accent3" w:themeShade="95" w:themeTint="FE"/>
      </w:rPr>
    </w:tblStylePr>
    <w:tblStylePr w:type="band1Vert">
      <w:tblPr/>
      <w:tcPr>
        <w:shd w:val="clear" w:color="ECECEC" w:fill="ECECEC" w:themeColor="accent3" w:themeTint="34" w:themeFill="accent3" w:themeFillTint="34"/>
      </w:tcPr>
    </w:tblStylePr>
    <w:tblStylePr w:type="band1Horz">
      <w:rPr>
        <w:rFonts w:ascii="Arial" w:hAnsi="Arial"/>
        <w:color w:val="A5A5A5" w:themeColor="accent3" w:themeShade="95" w:themeTint="FE"/>
        <w:sz w:val="22"/>
      </w:rPr>
      <w:tblPr/>
      <w:tcPr>
        <w:shd w:val="clear" w:color="ECECEC" w:fill="ECECEC" w:themeColor="accent3" w:themeTint="34" w:themeFill="accent3" w:themeFillTint="34"/>
      </w:tcPr>
    </w:tblStylePr>
    <w:tblStylePr w:type="band2Horz">
      <w:rPr>
        <w:rFonts w:ascii="Arial" w:hAnsi="Arial"/>
        <w:color w:val="A5A5A5" w:themeColor="accent3" w:themeShade="95" w:themeTint="FE"/>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Shade="95" w:themeTint="9A"/>
      </w:rPr>
      <w:tblPr/>
      <w:tcPr>
        <w:tcBorders>
          <w:bottom w:val="single" w:sz="12" w:space="0" w:color="FFD865" w:themeColor="accent4" w:themeTint="9A"/>
        </w:tcBorders>
      </w:tcPr>
    </w:tblStylePr>
    <w:tblStylePr w:type="lastRow">
      <w:rPr>
        <w:b/>
        <w:color w:val="FFD865" w:themeColor="accent4" w:themeShade="95" w:themeTint="9A"/>
      </w:rPr>
    </w:tblStylePr>
    <w:tblStylePr w:type="firstCol">
      <w:rPr>
        <w:b/>
        <w:color w:val="FFD865" w:themeColor="accent4" w:themeShade="95" w:themeTint="9A"/>
      </w:rPr>
    </w:tblStylePr>
    <w:tblStylePr w:type="lastCol">
      <w:rPr>
        <w:b/>
        <w:color w:val="FFD865" w:themeColor="accent4" w:themeShade="95" w:themeTint="9A"/>
      </w:rPr>
    </w:tblStylePr>
    <w:tblStylePr w:type="band1Vert">
      <w:tblPr/>
      <w:tcPr>
        <w:shd w:val="clear" w:color="FFF2CB" w:fill="FFF2CB" w:themeColor="accent4" w:themeTint="34" w:themeFill="accent4" w:themeFillTint="34"/>
      </w:tcPr>
    </w:tblStylePr>
    <w:tblStylePr w:type="band1Horz">
      <w:rPr>
        <w:rFonts w:ascii="Arial" w:hAnsi="Arial"/>
        <w:color w:val="FFD865" w:themeColor="accent4" w:themeShade="95" w:themeTint="9A"/>
        <w:sz w:val="22"/>
      </w:rPr>
      <w:tblPr/>
      <w:tcPr>
        <w:shd w:val="clear" w:color="FFF2CB" w:fill="FFF2CB" w:themeColor="accent4" w:themeTint="34" w:themeFill="accent4" w:themeFillTint="34"/>
      </w:tcPr>
    </w:tblStylePr>
    <w:tblStylePr w:type="band2Horz">
      <w:rPr>
        <w:rFonts w:ascii="Arial" w:hAnsi="Arial"/>
        <w:color w:val="FFD865" w:themeColor="accent4" w:themeShade="95" w:themeTint="9A"/>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Color="accent5" w:themeTint="34" w:themeFill="accent5" w:themeFillTint="34"/>
      </w:tcPr>
    </w:tblStylePr>
    <w:tblStylePr w:type="band1Horz">
      <w:rPr>
        <w:rFonts w:ascii="Arial" w:hAnsi="Arial"/>
        <w:color w:val="245A8D" w:themeColor="accent5" w:themeShade="95"/>
        <w:sz w:val="22"/>
      </w:rPr>
      <w:tblPr/>
      <w:tcPr>
        <w:shd w:val="clear" w:color="DDEAF6" w:fill="DDEAF6" w:themeColor="accent5" w:themeTint="34"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Color="accent6" w:themeTint="34" w:themeFill="accent6" w:themeFillTint="34"/>
      </w:tcPr>
    </w:tblStylePr>
    <w:tblStylePr w:type="band1Horz">
      <w:rPr>
        <w:rFonts w:ascii="Arial" w:hAnsi="Arial"/>
        <w:color w:val="245A8D" w:themeColor="accent5" w:themeShade="95"/>
        <w:sz w:val="22"/>
      </w:rPr>
      <w:tblPr/>
      <w:tcPr>
        <w:shd w:val="clear" w:color="E1EFD8" w:fill="E1EFD8" w:themeColor="accent6" w:themeTint="34"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Shade="95" w:themeTint="80"/>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Color="light1" w:themeFill="light1"/>
      </w:tcPr>
    </w:tblStylePr>
    <w:tblStylePr w:type="lastRow">
      <w:rPr>
        <w:rFonts w:ascii="Arial" w:hAnsi="Arial"/>
        <w:b/>
        <w:color w:val="7F7F7F" w:themeColor="text1" w:themeShade="95" w:themeTint="80"/>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7F7F7F" w:themeColor="text1" w:themeShade="95" w:themeTint="80"/>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Shade="95" w:themeTint="80"/>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fill="F2F2F2" w:themeColor="text1" w:themeTint="0D" w:themeFill="text1" w:themeFillTint="0D"/>
      </w:tcPr>
    </w:tblStylePr>
    <w:tblStylePr w:type="band1Horz">
      <w:rPr>
        <w:rFonts w:ascii="Arial" w:hAnsi="Arial"/>
        <w:color w:val="7F7F7F" w:themeColor="text1" w:themeShade="95" w:themeTint="80"/>
        <w:sz w:val="22"/>
      </w:rPr>
      <w:tblPr/>
      <w:tcPr>
        <w:shd w:val="clear" w:color="F2F2F2" w:fill="F2F2F2" w:themeColor="text1" w:themeTint="0D" w:themeFill="text1" w:themeFillTint="0D"/>
      </w:tcPr>
    </w:tblStylePr>
    <w:tblStylePr w:type="band2Horz">
      <w:rPr>
        <w:rFonts w:ascii="Arial" w:hAnsi="Arial"/>
        <w:color w:val="7F7F7F" w:themeColor="text1" w:themeShade="95" w:themeTint="80"/>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Shade="95" w:themeTint="80"/>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Color="light1" w:themeFill="light1"/>
      </w:tcPr>
    </w:tblStylePr>
    <w:tblStylePr w:type="lastRow">
      <w:rPr>
        <w:rFonts w:ascii="Arial" w:hAnsi="Arial"/>
        <w:b/>
        <w:color w:val="A0B7E1" w:themeColor="accent1" w:themeShade="95" w:themeTint="80"/>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A0B7E1" w:themeColor="accent1" w:themeShade="95" w:themeTint="80"/>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Shade="95" w:themeTint="80"/>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fill="D8E2F3" w:themeColor="accent1" w:themeTint="34" w:themeFill="accent1" w:themeFillTint="34"/>
      </w:tcPr>
    </w:tblStylePr>
    <w:tblStylePr w:type="band1Horz">
      <w:rPr>
        <w:rFonts w:ascii="Arial" w:hAnsi="Arial"/>
        <w:color w:val="A0B7E1" w:themeColor="accent1" w:themeShade="95" w:themeTint="80"/>
        <w:sz w:val="22"/>
      </w:rPr>
      <w:tblPr/>
      <w:tcPr>
        <w:shd w:val="clear" w:color="D8E2F3" w:fill="D8E2F3" w:themeColor="accent1" w:themeTint="34" w:themeFill="accent1" w:themeFillTint="34"/>
      </w:tcPr>
    </w:tblStylePr>
    <w:tblStylePr w:type="band2Horz">
      <w:rPr>
        <w:rFonts w:ascii="Arial" w:hAnsi="Arial"/>
        <w:color w:val="A0B7E1" w:themeColor="accent1" w:themeShade="95" w:themeTint="80"/>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Shade="95" w:themeTint="97"/>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Color="light1" w:themeFill="light1"/>
      </w:tcPr>
    </w:tblStylePr>
    <w:tblStylePr w:type="lastRow">
      <w:rPr>
        <w:rFonts w:ascii="Arial" w:hAnsi="Arial"/>
        <w:b/>
        <w:color w:val="F4B184" w:themeColor="accent2" w:themeShade="95" w:themeTint="97"/>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F4B184" w:themeColor="accent2" w:themeShade="95" w:themeTint="97"/>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Shade="95" w:themeTint="97"/>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fill="FBE5D6" w:themeColor="accent2" w:themeTint="32" w:themeFill="accent2" w:themeFillTint="32"/>
      </w:tcPr>
    </w:tblStylePr>
    <w:tblStylePr w:type="band1Horz">
      <w:rPr>
        <w:rFonts w:ascii="Arial" w:hAnsi="Arial"/>
        <w:color w:val="F4B184" w:themeColor="accent2" w:themeShade="95" w:themeTint="97"/>
        <w:sz w:val="22"/>
      </w:rPr>
      <w:tblPr/>
      <w:tcPr>
        <w:shd w:val="clear" w:color="FBE5D6" w:fill="FBE5D6" w:themeColor="accent2" w:themeTint="32" w:themeFill="accent2" w:themeFillTint="32"/>
      </w:tcPr>
    </w:tblStylePr>
    <w:tblStylePr w:type="band2Horz">
      <w:rPr>
        <w:rFonts w:ascii="Arial" w:hAnsi="Arial"/>
        <w:color w:val="F4B184" w:themeColor="accent2" w:themeShade="95" w:themeTint="97"/>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Shade="95" w:themeTint="FE"/>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Color="light1" w:themeFill="light1"/>
      </w:tcPr>
    </w:tblStylePr>
    <w:tblStylePr w:type="lastRow">
      <w:rPr>
        <w:rFonts w:ascii="Arial" w:hAnsi="Arial"/>
        <w:b/>
        <w:color w:val="A5A5A5" w:themeColor="accent3" w:themeShade="95" w:themeTint="FE"/>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A5A5A5" w:themeColor="accent3" w:themeShade="95" w:themeTint="FE"/>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Shade="95" w:themeTint="FE"/>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fill="ECECEC" w:themeColor="accent3" w:themeTint="34" w:themeFill="accent3" w:themeFillTint="34"/>
      </w:tcPr>
    </w:tblStylePr>
    <w:tblStylePr w:type="band1Horz">
      <w:rPr>
        <w:rFonts w:ascii="Arial" w:hAnsi="Arial"/>
        <w:color w:val="A5A5A5" w:themeColor="accent3" w:themeShade="95" w:themeTint="FE"/>
        <w:sz w:val="22"/>
      </w:rPr>
      <w:tblPr/>
      <w:tcPr>
        <w:shd w:val="clear" w:color="ECECEC" w:fill="ECECEC" w:themeColor="accent3" w:themeTint="34" w:themeFill="accent3" w:themeFillTint="34"/>
      </w:tcPr>
    </w:tblStylePr>
    <w:tblStylePr w:type="band2Horz">
      <w:rPr>
        <w:rFonts w:ascii="Arial" w:hAnsi="Arial"/>
        <w:color w:val="A5A5A5" w:themeColor="accent3" w:themeShade="95" w:themeTint="FE"/>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Shade="95" w:themeTint="9A"/>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Color="light1" w:themeFill="light1"/>
      </w:tcPr>
    </w:tblStylePr>
    <w:tblStylePr w:type="lastRow">
      <w:rPr>
        <w:rFonts w:ascii="Arial" w:hAnsi="Arial"/>
        <w:b/>
        <w:color w:val="FFD865" w:themeColor="accent4" w:themeShade="95" w:themeTint="9A"/>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FFD865" w:themeColor="accent4" w:themeShade="95" w:themeTint="9A"/>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Shade="95" w:themeTint="9A"/>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fill="FFF2CB" w:themeColor="accent4" w:themeTint="34" w:themeFill="accent4" w:themeFillTint="34"/>
      </w:tcPr>
    </w:tblStylePr>
    <w:tblStylePr w:type="band1Horz">
      <w:rPr>
        <w:rFonts w:ascii="Arial" w:hAnsi="Arial"/>
        <w:color w:val="FFD865" w:themeColor="accent4" w:themeShade="95" w:themeTint="9A"/>
        <w:sz w:val="22"/>
      </w:rPr>
      <w:tblPr/>
      <w:tcPr>
        <w:shd w:val="clear" w:color="FFF2CB" w:fill="FFF2CB" w:themeColor="accent4" w:themeTint="34" w:themeFill="accent4" w:themeFillTint="34"/>
      </w:tcPr>
    </w:tblStylePr>
    <w:tblStylePr w:type="band2Horz">
      <w:rPr>
        <w:rFonts w:ascii="Arial" w:hAnsi="Arial"/>
        <w:color w:val="FFD865" w:themeColor="accent4" w:themeShade="95" w:themeTint="9A"/>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Color="light1"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fill="DDEAF6" w:themeColor="accent5" w:themeTint="34" w:themeFill="accent5" w:themeFillTint="34"/>
      </w:tcPr>
    </w:tblStylePr>
    <w:tblStylePr w:type="band1Horz">
      <w:rPr>
        <w:rFonts w:ascii="Arial" w:hAnsi="Arial"/>
        <w:color w:val="245A8D" w:themeColor="accent5" w:themeShade="95"/>
        <w:sz w:val="22"/>
      </w:rPr>
      <w:tblPr/>
      <w:tcPr>
        <w:shd w:val="clear" w:color="DDEAF6" w:fill="DDEAF6" w:themeColor="accent5" w:themeTint="34"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Color="light1"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fill="E1EFD8" w:themeColor="accent6" w:themeTint="34" w:themeFill="accent6" w:themeFillTint="34"/>
      </w:tcPr>
    </w:tblStylePr>
    <w:tblStylePr w:type="band1Horz">
      <w:rPr>
        <w:rFonts w:ascii="Arial" w:hAnsi="Arial"/>
        <w:color w:val="416429" w:themeColor="accent6" w:themeShade="95"/>
        <w:sz w:val="22"/>
      </w:rPr>
      <w:tblPr/>
      <w:tcPr>
        <w:shd w:val="clear" w:color="E1EFD8" w:fill="E1EFD8" w:themeColor="accent6" w:themeTint="34"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fill="BFBFBF" w:themeColor="text1" w:themeTint="40" w:themeFill="text1" w:themeFillTint="40"/>
      </w:tcPr>
    </w:tblStylePr>
    <w:tblStylePr w:type="band1Horz">
      <w:tblPr/>
      <w:tcPr>
        <w:shd w:val="clear" w:color="BFBFBF" w:fill="BFBFBF" w:themeColor="text1" w:themeTint="40"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fill="CFDBF0" w:themeColor="accent1" w:themeTint="40" w:themeFill="accent1" w:themeFillTint="40"/>
      </w:tcPr>
    </w:tblStylePr>
    <w:tblStylePr w:type="band1Horz">
      <w:tblPr/>
      <w:tcPr>
        <w:shd w:val="clear" w:color="CFDBF0" w:fill="CFDBF0" w:themeColor="accent1" w:themeTint="4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fill="FADECB" w:themeColor="accent2" w:themeTint="40" w:themeFill="accent2" w:themeFillTint="40"/>
      </w:tcPr>
    </w:tblStylePr>
    <w:tblStylePr w:type="band1Horz">
      <w:tblPr/>
      <w:tcPr>
        <w:shd w:val="clear" w:color="FADECB" w:fill="FADECB" w:themeColor="accent2" w:themeTint="40"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fill="E8E8E8" w:themeColor="accent3" w:themeTint="40" w:themeFill="accent3" w:themeFillTint="40"/>
      </w:tcPr>
    </w:tblStylePr>
    <w:tblStylePr w:type="band1Horz">
      <w:tblPr/>
      <w:tcPr>
        <w:shd w:val="clear" w:color="E8E8E8" w:fill="E8E8E8" w:themeColor="accent3" w:themeTint="40"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fill="FFEFBF" w:themeColor="accent4" w:themeTint="40" w:themeFill="accent4" w:themeFillTint="40"/>
      </w:tcPr>
    </w:tblStylePr>
    <w:tblStylePr w:type="band1Horz">
      <w:tblPr/>
      <w:tcPr>
        <w:shd w:val="clear" w:color="FFEFBF" w:fill="FFEFBF" w:themeColor="accent4" w:themeTint="40"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fill="D5E5F4" w:themeColor="accent5" w:themeTint="40" w:themeFill="accent5" w:themeFillTint="40"/>
      </w:tcPr>
    </w:tblStylePr>
    <w:tblStylePr w:type="band1Horz">
      <w:tblPr/>
      <w:tcPr>
        <w:shd w:val="clear" w:color="D5E5F4" w:fill="D5E5F4" w:themeColor="accent5" w:themeTint="4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fill="DAEBCF" w:themeColor="accent6" w:themeTint="40" w:themeFill="accent6" w:themeFillTint="40"/>
      </w:tcPr>
    </w:tblStylePr>
    <w:tblStylePr w:type="band1Horz">
      <w:tblPr/>
      <w:tcPr>
        <w:shd w:val="clear" w:color="DAEBCF" w:fill="DAEBCF" w:themeColor="accent6" w:themeTint="4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hemeColor="text1" w:themeTint="40" w:themeFill="text1" w:themeFillTint="40"/>
      </w:tcPr>
    </w:tblStylePr>
    <w:tblStylePr w:type="band1Horz">
      <w:rPr>
        <w:rFonts w:ascii="Arial" w:hAnsi="Arial"/>
        <w:color w:val="404040"/>
        <w:sz w:val="22"/>
      </w:rPr>
      <w:tblPr/>
      <w:tcPr>
        <w:shd w:val="clear" w:color="BFBFBF" w:fill="BFBFBF" w:themeColor="text1" w:themeTint="40"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hemeColor="accent1" w:themeTint="40" w:themeFill="accent1" w:themeFillTint="40"/>
      </w:tcPr>
    </w:tblStylePr>
    <w:tblStylePr w:type="band1Horz">
      <w:rPr>
        <w:rFonts w:ascii="Arial" w:hAnsi="Arial"/>
        <w:color w:val="404040"/>
        <w:sz w:val="22"/>
      </w:rPr>
      <w:tblPr/>
      <w:tcPr>
        <w:shd w:val="clear" w:color="CFDBF0" w:fill="CFDBF0" w:themeColor="accent1" w:themeTint="4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hemeColor="accent2" w:themeTint="40" w:themeFill="accent2" w:themeFillTint="40"/>
      </w:tcPr>
    </w:tblStylePr>
    <w:tblStylePr w:type="band1Horz">
      <w:rPr>
        <w:rFonts w:ascii="Arial" w:hAnsi="Arial"/>
        <w:color w:val="404040"/>
        <w:sz w:val="22"/>
      </w:rPr>
      <w:tblPr/>
      <w:tcPr>
        <w:shd w:val="clear" w:color="FADECB" w:fill="FADECB" w:themeColor="accent2" w:themeTint="40"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hemeColor="accent3" w:themeTint="40" w:themeFill="accent3" w:themeFillTint="40"/>
      </w:tcPr>
    </w:tblStylePr>
    <w:tblStylePr w:type="band1Horz">
      <w:rPr>
        <w:rFonts w:ascii="Arial" w:hAnsi="Arial"/>
        <w:color w:val="404040"/>
        <w:sz w:val="22"/>
      </w:rPr>
      <w:tblPr/>
      <w:tcPr>
        <w:shd w:val="clear" w:color="E8E8E8" w:fill="E8E8E8" w:themeColor="accent3" w:themeTint="40"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hemeColor="accent4" w:themeTint="40" w:themeFill="accent4" w:themeFillTint="40"/>
      </w:tcPr>
    </w:tblStylePr>
    <w:tblStylePr w:type="band1Horz">
      <w:rPr>
        <w:rFonts w:ascii="Arial" w:hAnsi="Arial"/>
        <w:color w:val="404040"/>
        <w:sz w:val="22"/>
      </w:rPr>
      <w:tblPr/>
      <w:tcPr>
        <w:shd w:val="clear" w:color="FFEFBF" w:fill="FFEFBF" w:themeColor="accent4" w:themeTint="40"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hemeColor="accent5" w:themeTint="40" w:themeFill="accent5" w:themeFillTint="40"/>
      </w:tcPr>
    </w:tblStylePr>
    <w:tblStylePr w:type="band1Horz">
      <w:rPr>
        <w:rFonts w:ascii="Arial" w:hAnsi="Arial"/>
        <w:color w:val="404040"/>
        <w:sz w:val="22"/>
      </w:rPr>
      <w:tblPr/>
      <w:tcPr>
        <w:shd w:val="clear" w:color="D5E5F4" w:fill="D5E5F4" w:themeColor="accent5" w:themeTint="4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hemeColor="accent6" w:themeTint="40" w:themeFill="accent6" w:themeFillTint="40"/>
      </w:tcPr>
    </w:tblStylePr>
    <w:tblStylePr w:type="band1Horz">
      <w:rPr>
        <w:rFonts w:ascii="Arial" w:hAnsi="Arial"/>
        <w:color w:val="404040"/>
        <w:sz w:val="22"/>
      </w:rPr>
      <w:tblPr/>
      <w:tcPr>
        <w:shd w:val="clear" w:color="DAEBCF" w:fill="DAEBCF" w:themeColor="accent6" w:themeTint="4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fill="000000" w:themeColor="text1"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fill="4472C4" w:themeColor="accent1"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fill="F4B184" w:themeColor="accent2" w:themeTint="97"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fill="C9C9C9" w:themeColor="accent3" w:themeTint="98"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fill="FFD865" w:themeColor="accent4" w:themeTint="9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fill="9BC2E5" w:themeColor="accent5" w:themeTint="9A"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fill="A9D08E" w:themeColor="accent6" w:themeTint="98"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fill="000000" w:themeColor="text1"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hemeColor="text1" w:themeTint="40" w:themeFill="text1" w:themeFillTint="40"/>
      </w:tcPr>
    </w:tblStylePr>
    <w:tblStylePr w:type="band1Horz">
      <w:rPr>
        <w:rFonts w:ascii="Arial" w:hAnsi="Arial"/>
        <w:color w:val="404040"/>
        <w:sz w:val="22"/>
      </w:rPr>
      <w:tblPr/>
      <w:tcPr>
        <w:shd w:val="clear" w:color="BFBFBF" w:fill="BFBFBF" w:themeColor="text1" w:themeTint="40"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fill="4472C4" w:themeColor="accent1"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hemeColor="accent1" w:themeTint="40" w:themeFill="accent1" w:themeFillTint="40"/>
      </w:tcPr>
    </w:tblStylePr>
    <w:tblStylePr w:type="band1Horz">
      <w:rPr>
        <w:rFonts w:ascii="Arial" w:hAnsi="Arial"/>
        <w:color w:val="404040"/>
        <w:sz w:val="22"/>
      </w:rPr>
      <w:tblPr/>
      <w:tcPr>
        <w:shd w:val="clear" w:color="CFDBF0" w:fill="CFDBF0" w:themeColor="accent1" w:themeTint="4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fill="ED7D31" w:themeColor="accent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hemeColor="accent2" w:themeTint="40" w:themeFill="accent2" w:themeFillTint="40"/>
      </w:tcPr>
    </w:tblStylePr>
    <w:tblStylePr w:type="band1Horz">
      <w:rPr>
        <w:rFonts w:ascii="Arial" w:hAnsi="Arial"/>
        <w:color w:val="404040"/>
        <w:sz w:val="22"/>
      </w:rPr>
      <w:tblPr/>
      <w:tcPr>
        <w:shd w:val="clear" w:color="FADECB" w:fill="FADECB" w:themeColor="accent2" w:themeTint="40"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fill="A5A5A5" w:themeColor="accent3"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hemeColor="accent3" w:themeTint="40" w:themeFill="accent3" w:themeFillTint="40"/>
      </w:tcPr>
    </w:tblStylePr>
    <w:tblStylePr w:type="band1Horz">
      <w:rPr>
        <w:rFonts w:ascii="Arial" w:hAnsi="Arial"/>
        <w:color w:val="404040"/>
        <w:sz w:val="22"/>
      </w:rPr>
      <w:tblPr/>
      <w:tcPr>
        <w:shd w:val="clear" w:color="E8E8E8" w:fill="E8E8E8" w:themeColor="accent3" w:themeTint="40"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fill="FFC000" w:themeColor="accent4"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hemeColor="accent4" w:themeTint="40" w:themeFill="accent4" w:themeFillTint="40"/>
      </w:tcPr>
    </w:tblStylePr>
    <w:tblStylePr w:type="band1Horz">
      <w:rPr>
        <w:rFonts w:ascii="Arial" w:hAnsi="Arial"/>
        <w:color w:val="404040"/>
        <w:sz w:val="22"/>
      </w:rPr>
      <w:tblPr/>
      <w:tcPr>
        <w:shd w:val="clear" w:color="FFEFBF" w:fill="FFEFBF" w:themeColor="accent4" w:themeTint="40"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fill="5B9BD5" w:themeColor="accent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hemeColor="accent5" w:themeTint="40" w:themeFill="accent5" w:themeFillTint="40"/>
      </w:tcPr>
    </w:tblStylePr>
    <w:tblStylePr w:type="band1Horz">
      <w:rPr>
        <w:rFonts w:ascii="Arial" w:hAnsi="Arial"/>
        <w:color w:val="404040"/>
        <w:sz w:val="22"/>
      </w:rPr>
      <w:tblPr/>
      <w:tcPr>
        <w:shd w:val="clear" w:color="D5E5F4" w:fill="D5E5F4" w:themeColor="accent5" w:themeTint="4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fill="70AD47" w:themeColor="accent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hemeColor="accent6" w:themeTint="40" w:themeFill="accent6" w:themeFillTint="40"/>
      </w:tcPr>
    </w:tblStylePr>
    <w:tblStylePr w:type="band1Horz">
      <w:rPr>
        <w:rFonts w:ascii="Arial" w:hAnsi="Arial"/>
        <w:color w:val="404040"/>
        <w:sz w:val="22"/>
      </w:rPr>
      <w:tblPr/>
      <w:tcPr>
        <w:shd w:val="clear" w:color="DAEBCF" w:fill="DAEBCF" w:themeColor="accent6" w:themeTint="4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fill="7F7F7F" w:themeColor="text1" w:themeTint="80"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fill="7F7F7F" w:themeColor="text1" w:themeTint="80"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fill="7F7F7F" w:themeColor="text1" w:themeTint="80"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Color="text1" w:themeTint="80"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Color="text1" w:themeTint="80"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fill="4472C4" w:themeColor="accent1"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fill="4472C4" w:themeColor="accent1"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Color="accent1"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Color="accent1" w:themeFill="accent1"/>
      </w:tcPr>
    </w:tblStylePr>
    <w:tblStylePr w:type="band2Horz">
      <w:tblPr/>
      <w:tcPr>
        <w:tcBorders>
          <w:top w:val="single" w:sz="4" w:space="0" w:color="FFFFFF" w:themeColor="light1"/>
          <w:bottom w:val="single" w:sz="4" w:space="0" w:color="FFFFFF" w:themeColor="light1"/>
        </w:tcBorders>
        <w:shd w:val="clear" w:color="4472C4" w:fill="4472C4" w:themeColor="accent1"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fill="F4B184" w:themeColor="accent2" w:themeTint="97"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fill="F4B184" w:themeColor="accent2" w:themeTint="97"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fill="F4B184" w:themeColor="accent2" w:themeTint="97"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Color="accent2" w:themeTint="97"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Color="accent2" w:themeTint="97"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fill="C9C9C9" w:themeColor="accent3" w:themeTint="98"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fill="C9C9C9" w:themeColor="accent3" w:themeTint="98"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fill="C9C9C9" w:themeColor="accent3" w:themeTint="98"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Color="accent3" w:themeTint="98"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Color="accent3" w:themeTint="98"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fill="FFD865" w:themeColor="accent4" w:themeTint="9A"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fill="FFD865" w:themeColor="accent4" w:themeTint="9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fill="FFD865" w:themeColor="accent4" w:themeTint="9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Color="accent4" w:themeTint="9A"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Color="accent4" w:themeTint="9A"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fill="9BC2E5" w:themeColor="accent5" w:themeTint="9A"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fill="9BC2E5" w:themeColor="accent5" w:themeTint="9A"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fill="9BC2E5" w:themeColor="accent5" w:themeTint="9A"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Color="accent5" w:themeTint="9A"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Color="accent5" w:themeTint="9A"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fill="A9D08E" w:themeColor="accent6" w:themeTint="98"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fill="A9D08E" w:themeColor="accent6" w:themeTint="98"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fill="A9D08E" w:themeColor="accent6" w:themeTint="98"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Color="accent6" w:themeTint="98"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Color="accent6" w:themeTint="98"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Color="text1" w:themeTint="40" w:themeFill="text1" w:themeFillTint="40"/>
      </w:tcPr>
    </w:tblStylePr>
    <w:tblStylePr w:type="band1Horz">
      <w:rPr>
        <w:rFonts w:ascii="Arial" w:hAnsi="Arial"/>
        <w:color w:val="000000" w:themeColor="text1"/>
        <w:sz w:val="22"/>
      </w:rPr>
      <w:tblPr/>
      <w:tcPr>
        <w:shd w:val="clear" w:color="BFBFBF" w:fill="BFBFBF" w:themeColor="text1" w:themeTint="40"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Color="accent1" w:themeTint="40" w:themeFill="accent1" w:themeFillTint="40"/>
      </w:tcPr>
    </w:tblStylePr>
    <w:tblStylePr w:type="band1Horz">
      <w:rPr>
        <w:rFonts w:ascii="Arial" w:hAnsi="Arial"/>
        <w:color w:val="254175" w:themeColor="accent1" w:themeShade="95"/>
        <w:sz w:val="22"/>
      </w:rPr>
      <w:tblPr/>
      <w:tcPr>
        <w:shd w:val="clear" w:color="CFDBF0" w:fill="CFDBF0" w:themeColor="accent1" w:themeTint="4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Shade="95" w:themeTint="97"/>
      </w:rPr>
      <w:tblPr/>
      <w:tcPr>
        <w:tcBorders>
          <w:bottom w:val="single" w:sz="4" w:space="0" w:color="F4B184" w:themeColor="accent2" w:themeTint="97"/>
        </w:tcBorders>
      </w:tcPr>
    </w:tblStylePr>
    <w:tblStylePr w:type="lastRow">
      <w:rPr>
        <w:b/>
        <w:color w:val="F4B184" w:themeColor="accent2" w:themeShade="95" w:themeTint="97"/>
      </w:rPr>
      <w:tblPr/>
      <w:tcPr>
        <w:tcBorders>
          <w:top w:val="single" w:sz="4" w:space="0" w:color="F4B184" w:themeColor="accent2" w:themeTint="97"/>
        </w:tcBorders>
      </w:tcPr>
    </w:tblStylePr>
    <w:tblStylePr w:type="firstCol">
      <w:rPr>
        <w:b/>
        <w:color w:val="F4B184" w:themeColor="accent2" w:themeShade="95" w:themeTint="97"/>
      </w:rPr>
    </w:tblStylePr>
    <w:tblStylePr w:type="lastCol">
      <w:rPr>
        <w:b/>
        <w:color w:val="F4B184" w:themeColor="accent2" w:themeShade="95" w:themeTint="97"/>
      </w:rPr>
    </w:tblStylePr>
    <w:tblStylePr w:type="band1Vert">
      <w:tblPr/>
      <w:tcPr>
        <w:shd w:val="clear" w:color="FADECB" w:fill="FADECB" w:themeColor="accent2" w:themeTint="40" w:themeFill="accent2" w:themeFillTint="40"/>
      </w:tcPr>
    </w:tblStylePr>
    <w:tblStylePr w:type="band1Horz">
      <w:rPr>
        <w:rFonts w:ascii="Arial" w:hAnsi="Arial"/>
        <w:color w:val="F4B184" w:themeColor="accent2" w:themeShade="95" w:themeTint="97"/>
        <w:sz w:val="22"/>
      </w:rPr>
      <w:tblPr/>
      <w:tcPr>
        <w:shd w:val="clear" w:color="FADECB" w:fill="FADECB" w:themeColor="accent2" w:themeTint="40" w:themeFill="accent2" w:themeFillTint="40"/>
      </w:tcPr>
    </w:tblStylePr>
    <w:tblStylePr w:type="band2Horz">
      <w:rPr>
        <w:rFonts w:ascii="Arial" w:hAnsi="Arial"/>
        <w:color w:val="F4B184" w:themeColor="accent2" w:themeShade="95" w:themeTint="97"/>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Shade="95" w:themeTint="98"/>
      </w:rPr>
      <w:tblPr/>
      <w:tcPr>
        <w:tcBorders>
          <w:bottom w:val="single" w:sz="4" w:space="0" w:color="C9C9C9" w:themeColor="accent3" w:themeTint="98"/>
        </w:tcBorders>
      </w:tcPr>
    </w:tblStylePr>
    <w:tblStylePr w:type="lastRow">
      <w:rPr>
        <w:b/>
        <w:color w:val="C9C9C9" w:themeColor="accent3" w:themeShade="95" w:themeTint="98"/>
      </w:rPr>
      <w:tblPr/>
      <w:tcPr>
        <w:tcBorders>
          <w:top w:val="single" w:sz="4" w:space="0" w:color="C9C9C9" w:themeColor="accent3" w:themeTint="98"/>
        </w:tcBorders>
      </w:tcPr>
    </w:tblStylePr>
    <w:tblStylePr w:type="firstCol">
      <w:rPr>
        <w:b/>
        <w:color w:val="C9C9C9" w:themeColor="accent3" w:themeShade="95" w:themeTint="98"/>
      </w:rPr>
    </w:tblStylePr>
    <w:tblStylePr w:type="lastCol">
      <w:rPr>
        <w:b/>
        <w:color w:val="C9C9C9" w:themeColor="accent3" w:themeShade="95" w:themeTint="98"/>
      </w:rPr>
    </w:tblStylePr>
    <w:tblStylePr w:type="band1Vert">
      <w:tblPr/>
      <w:tcPr>
        <w:shd w:val="clear" w:color="E8E8E8" w:fill="E8E8E8" w:themeColor="accent3" w:themeTint="40" w:themeFill="accent3" w:themeFillTint="40"/>
      </w:tcPr>
    </w:tblStylePr>
    <w:tblStylePr w:type="band1Horz">
      <w:rPr>
        <w:rFonts w:ascii="Arial" w:hAnsi="Arial"/>
        <w:color w:val="C9C9C9" w:themeColor="accent3" w:themeShade="95" w:themeTint="98"/>
        <w:sz w:val="22"/>
      </w:rPr>
      <w:tblPr/>
      <w:tcPr>
        <w:shd w:val="clear" w:color="E8E8E8" w:fill="E8E8E8" w:themeColor="accent3" w:themeTint="40" w:themeFill="accent3" w:themeFillTint="40"/>
      </w:tcPr>
    </w:tblStylePr>
    <w:tblStylePr w:type="band2Horz">
      <w:rPr>
        <w:rFonts w:ascii="Arial" w:hAnsi="Arial"/>
        <w:color w:val="C9C9C9" w:themeColor="accent3" w:themeShade="95" w:themeTint="98"/>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Shade="95" w:themeTint="9A"/>
      </w:rPr>
      <w:tblPr/>
      <w:tcPr>
        <w:tcBorders>
          <w:bottom w:val="single" w:sz="4" w:space="0" w:color="FFD865" w:themeColor="accent4" w:themeTint="9A"/>
        </w:tcBorders>
      </w:tcPr>
    </w:tblStylePr>
    <w:tblStylePr w:type="lastRow">
      <w:rPr>
        <w:b/>
        <w:color w:val="FFD865" w:themeColor="accent4" w:themeShade="95" w:themeTint="9A"/>
      </w:rPr>
      <w:tblPr/>
      <w:tcPr>
        <w:tcBorders>
          <w:top w:val="single" w:sz="4" w:space="0" w:color="FFD865" w:themeColor="accent4" w:themeTint="9A"/>
        </w:tcBorders>
      </w:tcPr>
    </w:tblStylePr>
    <w:tblStylePr w:type="firstCol">
      <w:rPr>
        <w:b/>
        <w:color w:val="FFD865" w:themeColor="accent4" w:themeShade="95" w:themeTint="9A"/>
      </w:rPr>
    </w:tblStylePr>
    <w:tblStylePr w:type="lastCol">
      <w:rPr>
        <w:b/>
        <w:color w:val="FFD865" w:themeColor="accent4" w:themeShade="95" w:themeTint="9A"/>
      </w:rPr>
    </w:tblStylePr>
    <w:tblStylePr w:type="band1Vert">
      <w:tblPr/>
      <w:tcPr>
        <w:shd w:val="clear" w:color="FFEFBF" w:fill="FFEFBF" w:themeColor="accent4" w:themeTint="40" w:themeFill="accent4" w:themeFillTint="40"/>
      </w:tcPr>
    </w:tblStylePr>
    <w:tblStylePr w:type="band1Horz">
      <w:rPr>
        <w:rFonts w:ascii="Arial" w:hAnsi="Arial"/>
        <w:color w:val="FFD865" w:themeColor="accent4" w:themeShade="95" w:themeTint="9A"/>
        <w:sz w:val="22"/>
      </w:rPr>
      <w:tblPr/>
      <w:tcPr>
        <w:shd w:val="clear" w:color="FFEFBF" w:fill="FFEFBF" w:themeColor="accent4" w:themeTint="40" w:themeFill="accent4" w:themeFillTint="40"/>
      </w:tcPr>
    </w:tblStylePr>
    <w:tblStylePr w:type="band2Horz">
      <w:rPr>
        <w:rFonts w:ascii="Arial" w:hAnsi="Arial"/>
        <w:color w:val="FFD865" w:themeColor="accent4" w:themeShade="95" w:themeTint="9A"/>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Shade="95" w:themeTint="9A"/>
      </w:rPr>
      <w:tblPr/>
      <w:tcPr>
        <w:tcBorders>
          <w:bottom w:val="single" w:sz="4" w:space="0" w:color="9BC2E5" w:themeColor="accent5" w:themeTint="9A"/>
        </w:tcBorders>
      </w:tcPr>
    </w:tblStylePr>
    <w:tblStylePr w:type="lastRow">
      <w:rPr>
        <w:b/>
        <w:color w:val="9BC2E5" w:themeColor="accent5" w:themeShade="95" w:themeTint="9A"/>
      </w:rPr>
      <w:tblPr/>
      <w:tcPr>
        <w:tcBorders>
          <w:top w:val="single" w:sz="4" w:space="0" w:color="9BC2E5" w:themeColor="accent5" w:themeTint="9A"/>
        </w:tcBorders>
      </w:tcPr>
    </w:tblStylePr>
    <w:tblStylePr w:type="firstCol">
      <w:rPr>
        <w:b/>
        <w:color w:val="9BC2E5" w:themeColor="accent5" w:themeShade="95" w:themeTint="9A"/>
      </w:rPr>
    </w:tblStylePr>
    <w:tblStylePr w:type="lastCol">
      <w:rPr>
        <w:b/>
        <w:color w:val="9BC2E5" w:themeColor="accent5" w:themeShade="95" w:themeTint="9A"/>
      </w:rPr>
    </w:tblStylePr>
    <w:tblStylePr w:type="band1Vert">
      <w:tblPr/>
      <w:tcPr>
        <w:shd w:val="clear" w:color="D5E5F4" w:fill="D5E5F4" w:themeColor="accent5" w:themeTint="40" w:themeFill="accent5" w:themeFillTint="40"/>
      </w:tcPr>
    </w:tblStylePr>
    <w:tblStylePr w:type="band1Horz">
      <w:rPr>
        <w:rFonts w:ascii="Arial" w:hAnsi="Arial"/>
        <w:color w:val="9BC2E5" w:themeColor="accent5" w:themeShade="95" w:themeTint="9A"/>
        <w:sz w:val="22"/>
      </w:rPr>
      <w:tblPr/>
      <w:tcPr>
        <w:shd w:val="clear" w:color="D5E5F4" w:fill="D5E5F4" w:themeColor="accent5" w:themeTint="40" w:themeFill="accent5" w:themeFillTint="40"/>
      </w:tcPr>
    </w:tblStylePr>
    <w:tblStylePr w:type="band2Horz">
      <w:rPr>
        <w:rFonts w:ascii="Arial" w:hAnsi="Arial"/>
        <w:color w:val="9BC2E5" w:themeColor="accent5" w:themeShade="95" w:themeTint="9A"/>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Shade="95" w:themeTint="98"/>
      </w:rPr>
      <w:tblPr/>
      <w:tcPr>
        <w:tcBorders>
          <w:bottom w:val="single" w:sz="4" w:space="0" w:color="A9D08E" w:themeColor="accent6" w:themeTint="98"/>
        </w:tcBorders>
      </w:tcPr>
    </w:tblStylePr>
    <w:tblStylePr w:type="lastRow">
      <w:rPr>
        <w:b/>
        <w:color w:val="A9D08E" w:themeColor="accent6" w:themeShade="95" w:themeTint="98"/>
      </w:rPr>
      <w:tblPr/>
      <w:tcPr>
        <w:tcBorders>
          <w:top w:val="single" w:sz="4" w:space="0" w:color="A9D08E" w:themeColor="accent6" w:themeTint="98"/>
        </w:tcBorders>
      </w:tcPr>
    </w:tblStylePr>
    <w:tblStylePr w:type="firstCol">
      <w:rPr>
        <w:b/>
        <w:color w:val="A9D08E" w:themeColor="accent6" w:themeShade="95" w:themeTint="98"/>
      </w:rPr>
    </w:tblStylePr>
    <w:tblStylePr w:type="lastCol">
      <w:rPr>
        <w:b/>
        <w:color w:val="A9D08E" w:themeColor="accent6" w:themeShade="95" w:themeTint="98"/>
      </w:rPr>
    </w:tblStylePr>
    <w:tblStylePr w:type="band1Vert">
      <w:tblPr/>
      <w:tcPr>
        <w:shd w:val="clear" w:color="DAEBCF" w:fill="DAEBCF" w:themeColor="accent6" w:themeTint="40" w:themeFill="accent6" w:themeFillTint="40"/>
      </w:tcPr>
    </w:tblStylePr>
    <w:tblStylePr w:type="band1Horz">
      <w:rPr>
        <w:rFonts w:ascii="Arial" w:hAnsi="Arial"/>
        <w:color w:val="A9D08E" w:themeColor="accent6" w:themeShade="95" w:themeTint="98"/>
        <w:sz w:val="22"/>
      </w:rPr>
      <w:tblPr/>
      <w:tcPr>
        <w:shd w:val="clear" w:color="DAEBCF" w:fill="DAEBCF" w:themeColor="accent6" w:themeTint="40" w:themeFill="accent6" w:themeFillTint="40"/>
      </w:tcPr>
    </w:tblStylePr>
    <w:tblStylePr w:type="band2Horz">
      <w:rPr>
        <w:rFonts w:ascii="Arial" w:hAnsi="Arial"/>
        <w:color w:val="A9D08E" w:themeColor="accent6" w:themeShade="95" w:themeTint="98"/>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Shade="95" w:themeTint="80"/>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Color="light1" w:themeFill="light1"/>
      </w:tcPr>
    </w:tblStylePr>
    <w:tblStylePr w:type="lastRow">
      <w:rPr>
        <w:rFonts w:ascii="Arial" w:hAnsi="Arial"/>
        <w:i/>
        <w:color w:val="7F7F7F" w:themeColor="text1" w:themeShade="95" w:themeTint="80"/>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7F7F7F" w:themeColor="text1" w:themeShade="95" w:themeTint="80"/>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Shade="95" w:themeTint="80"/>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fill="BFBFBF" w:themeColor="text1" w:themeTint="40" w:themeFill="text1" w:themeFillTint="40"/>
      </w:tcPr>
    </w:tblStylePr>
    <w:tblStylePr w:type="band1Horz">
      <w:rPr>
        <w:rFonts w:ascii="Arial" w:hAnsi="Arial"/>
        <w:color w:val="7F7F7F" w:themeColor="text1" w:themeShade="95" w:themeTint="80"/>
        <w:sz w:val="22"/>
      </w:rPr>
      <w:tblPr/>
      <w:tcPr>
        <w:shd w:val="clear" w:color="BFBFBF" w:fill="BFBFBF" w:themeColor="text1" w:themeTint="40" w:themeFill="text1" w:themeFillTint="40"/>
      </w:tcPr>
    </w:tblStylePr>
    <w:tblStylePr w:type="band2Horz">
      <w:rPr>
        <w:rFonts w:ascii="Arial" w:hAnsi="Arial"/>
        <w:color w:val="7F7F7F" w:themeColor="text1" w:themeShade="95" w:themeTint="80"/>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Color="light1"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fill="CFDBF0" w:themeColor="accent1" w:themeTint="40" w:themeFill="accent1" w:themeFillTint="40"/>
      </w:tcPr>
    </w:tblStylePr>
    <w:tblStylePr w:type="band1Horz">
      <w:rPr>
        <w:rFonts w:ascii="Arial" w:hAnsi="Arial"/>
        <w:color w:val="254175" w:themeColor="accent1" w:themeShade="95"/>
        <w:sz w:val="22"/>
      </w:rPr>
      <w:tblPr/>
      <w:tcPr>
        <w:shd w:val="clear" w:color="CFDBF0" w:fill="CFDBF0" w:themeColor="accent1" w:themeTint="4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Shade="95" w:themeTint="97"/>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Color="light1" w:themeFill="light1"/>
      </w:tcPr>
    </w:tblStylePr>
    <w:tblStylePr w:type="lastRow">
      <w:rPr>
        <w:rFonts w:ascii="Arial" w:hAnsi="Arial"/>
        <w:i/>
        <w:color w:val="F4B184" w:themeColor="accent2" w:themeShade="95" w:themeTint="97"/>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F4B184" w:themeColor="accent2" w:themeShade="95" w:themeTint="97"/>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Shade="95" w:themeTint="97"/>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fill="FADECB" w:themeColor="accent2" w:themeTint="40" w:themeFill="accent2" w:themeFillTint="40"/>
      </w:tcPr>
    </w:tblStylePr>
    <w:tblStylePr w:type="band1Horz">
      <w:rPr>
        <w:rFonts w:ascii="Arial" w:hAnsi="Arial"/>
        <w:color w:val="F4B184" w:themeColor="accent2" w:themeShade="95" w:themeTint="97"/>
        <w:sz w:val="22"/>
      </w:rPr>
      <w:tblPr/>
      <w:tcPr>
        <w:shd w:val="clear" w:color="FADECB" w:fill="FADECB" w:themeColor="accent2" w:themeTint="40" w:themeFill="accent2" w:themeFillTint="40"/>
      </w:tcPr>
    </w:tblStylePr>
    <w:tblStylePr w:type="band2Horz">
      <w:rPr>
        <w:rFonts w:ascii="Arial" w:hAnsi="Arial"/>
        <w:color w:val="F4B184" w:themeColor="accent2" w:themeShade="95" w:themeTint="97"/>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Shade="95" w:themeTint="98"/>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Color="light1" w:themeFill="light1"/>
      </w:tcPr>
    </w:tblStylePr>
    <w:tblStylePr w:type="lastRow">
      <w:rPr>
        <w:rFonts w:ascii="Arial" w:hAnsi="Arial"/>
        <w:i/>
        <w:color w:val="C9C9C9" w:themeColor="accent3" w:themeShade="95" w:themeTint="98"/>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C9C9C9" w:themeColor="accent3" w:themeShade="95" w:themeTint="98"/>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Shade="95" w:themeTint="98"/>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fill="E8E8E8" w:themeColor="accent3" w:themeTint="40" w:themeFill="accent3" w:themeFillTint="40"/>
      </w:tcPr>
    </w:tblStylePr>
    <w:tblStylePr w:type="band1Horz">
      <w:rPr>
        <w:rFonts w:ascii="Arial" w:hAnsi="Arial"/>
        <w:color w:val="C9C9C9" w:themeColor="accent3" w:themeShade="95" w:themeTint="98"/>
        <w:sz w:val="22"/>
      </w:rPr>
      <w:tblPr/>
      <w:tcPr>
        <w:shd w:val="clear" w:color="E8E8E8" w:fill="E8E8E8" w:themeColor="accent3" w:themeTint="40" w:themeFill="accent3" w:themeFillTint="40"/>
      </w:tcPr>
    </w:tblStylePr>
    <w:tblStylePr w:type="band2Horz">
      <w:rPr>
        <w:rFonts w:ascii="Arial" w:hAnsi="Arial"/>
        <w:color w:val="C9C9C9" w:themeColor="accent3" w:themeShade="95" w:themeTint="98"/>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Shade="95" w:themeTint="9A"/>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Color="light1" w:themeFill="light1"/>
      </w:tcPr>
    </w:tblStylePr>
    <w:tblStylePr w:type="lastRow">
      <w:rPr>
        <w:rFonts w:ascii="Arial" w:hAnsi="Arial"/>
        <w:i/>
        <w:color w:val="FFD865" w:themeColor="accent4" w:themeShade="95" w:themeTint="9A"/>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FFD865" w:themeColor="accent4" w:themeShade="95" w:themeTint="9A"/>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Shade="95" w:themeTint="9A"/>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fill="FFEFBF" w:themeColor="accent4" w:themeTint="40" w:themeFill="accent4" w:themeFillTint="40"/>
      </w:tcPr>
    </w:tblStylePr>
    <w:tblStylePr w:type="band1Horz">
      <w:rPr>
        <w:rFonts w:ascii="Arial" w:hAnsi="Arial"/>
        <w:color w:val="FFD865" w:themeColor="accent4" w:themeShade="95" w:themeTint="9A"/>
        <w:sz w:val="22"/>
      </w:rPr>
      <w:tblPr/>
      <w:tcPr>
        <w:shd w:val="clear" w:color="FFEFBF" w:fill="FFEFBF" w:themeColor="accent4" w:themeTint="40" w:themeFill="accent4" w:themeFillTint="40"/>
      </w:tcPr>
    </w:tblStylePr>
    <w:tblStylePr w:type="band2Horz">
      <w:rPr>
        <w:rFonts w:ascii="Arial" w:hAnsi="Arial"/>
        <w:color w:val="FFD865" w:themeColor="accent4" w:themeShade="95" w:themeTint="9A"/>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Shade="95" w:themeTint="9A"/>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Color="light1" w:themeFill="light1"/>
      </w:tcPr>
    </w:tblStylePr>
    <w:tblStylePr w:type="lastRow">
      <w:rPr>
        <w:rFonts w:ascii="Arial" w:hAnsi="Arial"/>
        <w:i/>
        <w:color w:val="9BC2E5" w:themeColor="accent5" w:themeShade="95" w:themeTint="9A"/>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9BC2E5" w:themeColor="accent5" w:themeShade="95" w:themeTint="9A"/>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Shade="95" w:themeTint="9A"/>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fill="D5E5F4" w:themeColor="accent5" w:themeTint="40" w:themeFill="accent5" w:themeFillTint="40"/>
      </w:tcPr>
    </w:tblStylePr>
    <w:tblStylePr w:type="band1Horz">
      <w:rPr>
        <w:rFonts w:ascii="Arial" w:hAnsi="Arial"/>
        <w:color w:val="9BC2E5" w:themeColor="accent5" w:themeShade="95" w:themeTint="9A"/>
        <w:sz w:val="22"/>
      </w:rPr>
      <w:tblPr/>
      <w:tcPr>
        <w:shd w:val="clear" w:color="D5E5F4" w:fill="D5E5F4" w:themeColor="accent5" w:themeTint="40" w:themeFill="accent5" w:themeFillTint="40"/>
      </w:tcPr>
    </w:tblStylePr>
    <w:tblStylePr w:type="band2Horz">
      <w:rPr>
        <w:rFonts w:ascii="Arial" w:hAnsi="Arial"/>
        <w:color w:val="9BC2E5" w:themeColor="accent5" w:themeShade="95" w:themeTint="9A"/>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Shade="95" w:themeTint="98"/>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Color="light1" w:themeFill="light1"/>
      </w:tcPr>
    </w:tblStylePr>
    <w:tblStylePr w:type="lastRow">
      <w:rPr>
        <w:rFonts w:ascii="Arial" w:hAnsi="Arial"/>
        <w:i/>
        <w:color w:val="A9D08E" w:themeColor="accent6" w:themeShade="95" w:themeTint="98"/>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Color="light1" w:themeFill="light1"/>
      </w:tcPr>
    </w:tblStylePr>
    <w:tblStylePr w:type="firstCol">
      <w:pPr>
        <w:jc w:val="right"/>
      </w:pPr>
      <w:rPr>
        <w:rFonts w:ascii="Arial" w:hAnsi="Arial"/>
        <w:i/>
        <w:color w:val="A9D08E" w:themeColor="accent6" w:themeShade="95" w:themeTint="98"/>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Shade="95" w:themeTint="98"/>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fill="DAEBCF" w:themeColor="accent6" w:themeTint="40" w:themeFill="accent6" w:themeFillTint="40"/>
      </w:tcPr>
    </w:tblStylePr>
    <w:tblStylePr w:type="band1Horz">
      <w:rPr>
        <w:rFonts w:ascii="Arial" w:hAnsi="Arial"/>
        <w:color w:val="A9D08E" w:themeColor="accent6" w:themeShade="95" w:themeTint="98"/>
        <w:sz w:val="22"/>
      </w:rPr>
      <w:tblPr/>
      <w:tcPr>
        <w:shd w:val="clear" w:color="DAEBCF" w:fill="DAEBCF" w:themeColor="accent6" w:themeTint="40" w:themeFill="accent6" w:themeFillTint="40"/>
      </w:tcPr>
    </w:tblStylePr>
    <w:tblStylePr w:type="band2Horz">
      <w:rPr>
        <w:rFonts w:ascii="Arial" w:hAnsi="Arial"/>
        <w:color w:val="A9D08E" w:themeColor="accent6" w:themeShade="95" w:themeTint="98"/>
        <w:sz w:val="22"/>
      </w:rPr>
    </w:tblStylePr>
  </w:style>
  <w:style w:type="table" w:customStyle="1" w:styleId="Lined-Accent">
    <w:name w:val="Lined - Accent"/>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7F7F7F" w:fill="7F7F7F" w:themeColor="text1" w:themeTint="80" w:themeFill="text1" w:themeFillTint="80"/>
      </w:tcPr>
    </w:tblStylePr>
    <w:tblStylePr w:type="lastRow">
      <w:rPr>
        <w:rFonts w:ascii="Arial" w:hAnsi="Arial"/>
        <w:color w:val="F2F2F2"/>
        <w:sz w:val="22"/>
      </w:rPr>
      <w:tblPr/>
      <w:tcPr>
        <w:shd w:val="clear" w:color="7F7F7F" w:fill="7F7F7F" w:themeColor="text1" w:themeTint="80" w:themeFill="text1" w:themeFillTint="80"/>
      </w:tcPr>
    </w:tblStylePr>
    <w:tblStylePr w:type="firstCol">
      <w:rPr>
        <w:rFonts w:ascii="Arial" w:hAnsi="Arial"/>
        <w:color w:val="F2F2F2"/>
        <w:sz w:val="22"/>
      </w:rPr>
      <w:tblPr/>
      <w:tcPr>
        <w:shd w:val="clear" w:color="7F7F7F" w:fill="7F7F7F" w:themeColor="text1" w:themeTint="80" w:themeFill="text1" w:themeFillTint="80"/>
      </w:tcPr>
    </w:tblStylePr>
    <w:tblStylePr w:type="lastCol">
      <w:rPr>
        <w:rFonts w:ascii="Arial" w:hAnsi="Arial"/>
        <w:color w:val="F2F2F2"/>
        <w:sz w:val="22"/>
      </w:rPr>
      <w:tblPr/>
      <w:tcPr>
        <w:shd w:val="clear" w:color="7F7F7F" w:fill="7F7F7F" w:themeColor="text1" w:themeTint="80"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Color="text1" w:themeTint="0D"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Color="text1" w:themeTint="0D" w:themeFill="text1" w:themeFillTint="0D"/>
      </w:tcPr>
    </w:tblStylePr>
  </w:style>
  <w:style w:type="table" w:customStyle="1" w:styleId="Lined-Accent1">
    <w:name w:val="Lined - Accent 1"/>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537DC8" w:fill="537DC8" w:themeColor="accent1" w:themeTint="EA" w:themeFill="accent1" w:themeFillTint="EA"/>
      </w:tcPr>
    </w:tblStylePr>
    <w:tblStylePr w:type="lastRow">
      <w:rPr>
        <w:rFonts w:ascii="Arial" w:hAnsi="Arial"/>
        <w:color w:val="F2F2F2"/>
        <w:sz w:val="22"/>
      </w:rPr>
      <w:tblPr/>
      <w:tcPr>
        <w:shd w:val="clear" w:color="537DC8" w:fill="537DC8" w:themeColor="accent1" w:themeTint="EA" w:themeFill="accent1" w:themeFillTint="EA"/>
      </w:tcPr>
    </w:tblStylePr>
    <w:tblStylePr w:type="firstCol">
      <w:rPr>
        <w:rFonts w:ascii="Arial" w:hAnsi="Arial"/>
        <w:color w:val="F2F2F2"/>
        <w:sz w:val="22"/>
      </w:rPr>
      <w:tblPr/>
      <w:tcPr>
        <w:shd w:val="clear" w:color="537DC8" w:fill="537DC8" w:themeColor="accent1" w:themeTint="EA" w:themeFill="accent1" w:themeFillTint="EA"/>
      </w:tcPr>
    </w:tblStylePr>
    <w:tblStylePr w:type="lastCol">
      <w:rPr>
        <w:rFonts w:ascii="Arial" w:hAnsi="Arial"/>
        <w:color w:val="F2F2F2"/>
        <w:sz w:val="22"/>
      </w:rPr>
      <w:tblPr/>
      <w:tcPr>
        <w:shd w:val="clear" w:color="537DC8" w:fill="537DC8" w:themeColor="accent1" w:themeTint="E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hemeColor="accent1" w:themeTint="50"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hemeColor="accent1" w:themeTint="50" w:themeFill="accent1" w:themeFillTint="50"/>
      </w:tcPr>
    </w:tblStylePr>
  </w:style>
  <w:style w:type="table" w:customStyle="1" w:styleId="Lined-Accent2">
    <w:name w:val="Lined - Accent 2"/>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F4B184" w:fill="F4B184" w:themeColor="accent2" w:themeTint="97" w:themeFill="accent2" w:themeFillTint="97"/>
      </w:tcPr>
    </w:tblStylePr>
    <w:tblStylePr w:type="lastRow">
      <w:rPr>
        <w:rFonts w:ascii="Arial" w:hAnsi="Arial"/>
        <w:color w:val="F2F2F2"/>
        <w:sz w:val="22"/>
      </w:rPr>
      <w:tblPr/>
      <w:tcPr>
        <w:shd w:val="clear" w:color="F4B184" w:fill="F4B184" w:themeColor="accent2" w:themeTint="97" w:themeFill="accent2" w:themeFillTint="97"/>
      </w:tcPr>
    </w:tblStylePr>
    <w:tblStylePr w:type="firstCol">
      <w:rPr>
        <w:rFonts w:ascii="Arial" w:hAnsi="Arial"/>
        <w:color w:val="F2F2F2"/>
        <w:sz w:val="22"/>
      </w:rPr>
      <w:tblPr/>
      <w:tcPr>
        <w:shd w:val="clear" w:color="F4B184" w:fill="F4B184" w:themeColor="accent2" w:themeTint="97" w:themeFill="accent2" w:themeFillTint="97"/>
      </w:tcPr>
    </w:tblStylePr>
    <w:tblStylePr w:type="lastCol">
      <w:rPr>
        <w:rFonts w:ascii="Arial" w:hAnsi="Arial"/>
        <w:color w:val="F2F2F2"/>
        <w:sz w:val="22"/>
      </w:rPr>
      <w:tblPr/>
      <w:tcPr>
        <w:shd w:val="clear" w:color="F4B184" w:fill="F4B184" w:themeColor="accent2" w:themeTint="97"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hemeColor="accent2" w:themeTint="3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hemeColor="accent2" w:themeTint="32" w:themeFill="accent2" w:themeFillTint="32"/>
      </w:tcPr>
    </w:tblStylePr>
  </w:style>
  <w:style w:type="table" w:customStyle="1" w:styleId="Lined-Accent3">
    <w:name w:val="Lined - Accent 3"/>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A5A5A5" w:fill="A5A5A5" w:themeColor="accent3" w:themeTint="FE" w:themeFill="accent3" w:themeFillTint="FE"/>
      </w:tcPr>
    </w:tblStylePr>
    <w:tblStylePr w:type="lastRow">
      <w:rPr>
        <w:rFonts w:ascii="Arial" w:hAnsi="Arial"/>
        <w:color w:val="F2F2F2"/>
        <w:sz w:val="22"/>
      </w:rPr>
      <w:tblPr/>
      <w:tcPr>
        <w:shd w:val="clear" w:color="A5A5A5" w:fill="A5A5A5" w:themeColor="accent3" w:themeTint="FE" w:themeFill="accent3" w:themeFillTint="FE"/>
      </w:tcPr>
    </w:tblStylePr>
    <w:tblStylePr w:type="firstCol">
      <w:rPr>
        <w:rFonts w:ascii="Arial" w:hAnsi="Arial"/>
        <w:color w:val="F2F2F2"/>
        <w:sz w:val="22"/>
      </w:rPr>
      <w:tblPr/>
      <w:tcPr>
        <w:shd w:val="clear" w:color="A5A5A5" w:fill="A5A5A5" w:themeColor="accent3" w:themeTint="FE" w:themeFill="accent3" w:themeFillTint="FE"/>
      </w:tcPr>
    </w:tblStylePr>
    <w:tblStylePr w:type="lastCol">
      <w:rPr>
        <w:rFonts w:ascii="Arial" w:hAnsi="Arial"/>
        <w:color w:val="F2F2F2"/>
        <w:sz w:val="22"/>
      </w:rPr>
      <w:tblPr/>
      <w:tcPr>
        <w:shd w:val="clear" w:color="A5A5A5" w:fill="A5A5A5" w:themeColor="accent3" w:themeTint="FE"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hemeColor="accent3" w:themeTint="3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hemeColor="accent3" w:themeTint="34" w:themeFill="accent3" w:themeFillTint="34"/>
      </w:tcPr>
    </w:tblStylePr>
  </w:style>
  <w:style w:type="table" w:customStyle="1" w:styleId="Lined-Accent4">
    <w:name w:val="Lined - Accent 4"/>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FFD865" w:fill="FFD865" w:themeColor="accent4" w:themeTint="9A" w:themeFill="accent4" w:themeFillTint="9A"/>
      </w:tcPr>
    </w:tblStylePr>
    <w:tblStylePr w:type="lastRow">
      <w:rPr>
        <w:rFonts w:ascii="Arial" w:hAnsi="Arial"/>
        <w:color w:val="F2F2F2"/>
        <w:sz w:val="22"/>
      </w:rPr>
      <w:tblPr/>
      <w:tcPr>
        <w:shd w:val="clear" w:color="FFD865" w:fill="FFD865" w:themeColor="accent4" w:themeTint="9A" w:themeFill="accent4" w:themeFillTint="9A"/>
      </w:tcPr>
    </w:tblStylePr>
    <w:tblStylePr w:type="firstCol">
      <w:rPr>
        <w:rFonts w:ascii="Arial" w:hAnsi="Arial"/>
        <w:color w:val="F2F2F2"/>
        <w:sz w:val="22"/>
      </w:rPr>
      <w:tblPr/>
      <w:tcPr>
        <w:shd w:val="clear" w:color="FFD865" w:fill="FFD865" w:themeColor="accent4" w:themeTint="9A" w:themeFill="accent4" w:themeFillTint="9A"/>
      </w:tcPr>
    </w:tblStylePr>
    <w:tblStylePr w:type="lastCol">
      <w:rPr>
        <w:rFonts w:ascii="Arial" w:hAnsi="Arial"/>
        <w:color w:val="F2F2F2"/>
        <w:sz w:val="22"/>
      </w:rPr>
      <w:tblPr/>
      <w:tcPr>
        <w:shd w:val="clear" w:color="FFD865" w:fill="FFD865" w:themeColor="accent4" w:themeTint="9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hemeColor="accent4" w:themeTint="3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hemeColor="accent4" w:themeTint="34" w:themeFill="accent4" w:themeFillTint="34"/>
      </w:tcPr>
    </w:tblStylePr>
  </w:style>
  <w:style w:type="table" w:customStyle="1" w:styleId="Lined-Accent5">
    <w:name w:val="Lined - Accent 5"/>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5B9BD5" w:fill="5B9BD5" w:themeColor="accent5" w:themeFill="accent5"/>
      </w:tcPr>
    </w:tblStylePr>
    <w:tblStylePr w:type="lastRow">
      <w:rPr>
        <w:rFonts w:ascii="Arial" w:hAnsi="Arial"/>
        <w:color w:val="F2F2F2"/>
        <w:sz w:val="22"/>
      </w:rPr>
      <w:tblPr/>
      <w:tcPr>
        <w:shd w:val="clear" w:color="5B9BD5" w:fill="5B9BD5" w:themeColor="accent5" w:themeFill="accent5"/>
      </w:tcPr>
    </w:tblStylePr>
    <w:tblStylePr w:type="firstCol">
      <w:rPr>
        <w:rFonts w:ascii="Arial" w:hAnsi="Arial"/>
        <w:color w:val="F2F2F2"/>
        <w:sz w:val="22"/>
      </w:rPr>
      <w:tblPr/>
      <w:tcPr>
        <w:shd w:val="clear" w:color="5B9BD5" w:fill="5B9BD5" w:themeColor="accent5" w:themeFill="accent5"/>
      </w:tcPr>
    </w:tblStylePr>
    <w:tblStylePr w:type="lastCol">
      <w:rPr>
        <w:rFonts w:ascii="Arial" w:hAnsi="Arial"/>
        <w:color w:val="F2F2F2"/>
        <w:sz w:val="22"/>
      </w:rPr>
      <w:tblPr/>
      <w:tcPr>
        <w:shd w:val="clear" w:color="5B9BD5" w:fill="5B9BD5" w:themeColor="accent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hemeColor="accent5" w:themeTint="34"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hemeColor="accent5" w:themeTint="34" w:themeFill="accent5" w:themeFillTint="34"/>
      </w:tcPr>
    </w:tblStylePr>
  </w:style>
  <w:style w:type="table" w:customStyle="1" w:styleId="Lined-Accent6">
    <w:name w:val="Lined - Accent 6"/>
    <w:basedOn w:val="TableNormal"/>
    <w:uiPriority w:val="99"/>
    <w:rPr>
      <w:color w:val="404040"/>
      <w:lang w:eastAsia="ru-RU"/>
    </w:rPr>
    <w:tblPr>
      <w:tblStyleRowBandSize w:val="1"/>
      <w:tblStyleColBandSize w:val="1"/>
    </w:tblPr>
    <w:tblStylePr w:type="firstRow">
      <w:rPr>
        <w:rFonts w:ascii="Arial" w:hAnsi="Arial"/>
        <w:color w:val="F2F2F2"/>
        <w:sz w:val="22"/>
      </w:rPr>
      <w:tblPr/>
      <w:tcPr>
        <w:shd w:val="clear" w:color="70AD47" w:fill="70AD47" w:themeColor="accent6" w:themeFill="accent6"/>
      </w:tcPr>
    </w:tblStylePr>
    <w:tblStylePr w:type="lastRow">
      <w:rPr>
        <w:rFonts w:ascii="Arial" w:hAnsi="Arial"/>
        <w:color w:val="F2F2F2"/>
        <w:sz w:val="22"/>
      </w:rPr>
      <w:tblPr/>
      <w:tcPr>
        <w:shd w:val="clear" w:color="70AD47" w:fill="70AD47" w:themeColor="accent6" w:themeFill="accent6"/>
      </w:tcPr>
    </w:tblStylePr>
    <w:tblStylePr w:type="firstCol">
      <w:rPr>
        <w:rFonts w:ascii="Arial" w:hAnsi="Arial"/>
        <w:color w:val="F2F2F2"/>
        <w:sz w:val="22"/>
      </w:rPr>
      <w:tblPr/>
      <w:tcPr>
        <w:shd w:val="clear" w:color="70AD47" w:fill="70AD47" w:themeColor="accent6" w:themeFill="accent6"/>
      </w:tcPr>
    </w:tblStylePr>
    <w:tblStylePr w:type="lastCol">
      <w:rPr>
        <w:rFonts w:ascii="Arial" w:hAnsi="Arial"/>
        <w:color w:val="F2F2F2"/>
        <w:sz w:val="22"/>
      </w:rPr>
      <w:tblPr/>
      <w:tcPr>
        <w:shd w:val="clear" w:color="70AD47" w:fill="70AD47" w:themeColor="accent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hemeColor="accent6" w:themeTint="34"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hemeColor="accent6" w:themeTint="34" w:themeFill="accent6" w:themeFillTint="34"/>
      </w:tcPr>
    </w:tblStylePr>
  </w:style>
  <w:style w:type="table" w:customStyle="1" w:styleId="BorderedLined-Accent">
    <w:name w:val="Bordered &amp; Lined - Accent"/>
    <w:basedOn w:val="TableNormal"/>
    <w:uiPriority w:val="99"/>
    <w:rPr>
      <w:color w:val="40404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fill="7F7F7F" w:themeColor="text1" w:themeTint="80" w:themeFill="text1" w:themeFillTint="80"/>
      </w:tcPr>
    </w:tblStylePr>
    <w:tblStylePr w:type="lastRow">
      <w:rPr>
        <w:rFonts w:ascii="Arial" w:hAnsi="Arial"/>
        <w:color w:val="F2F2F2"/>
        <w:sz w:val="22"/>
      </w:rPr>
      <w:tblPr/>
      <w:tcPr>
        <w:shd w:val="clear" w:color="7F7F7F" w:fill="7F7F7F" w:themeColor="text1" w:themeTint="80" w:themeFill="text1" w:themeFillTint="80"/>
      </w:tcPr>
    </w:tblStylePr>
    <w:tblStylePr w:type="firstCol">
      <w:rPr>
        <w:rFonts w:ascii="Arial" w:hAnsi="Arial"/>
        <w:color w:val="F2F2F2"/>
        <w:sz w:val="22"/>
      </w:rPr>
      <w:tblPr/>
      <w:tcPr>
        <w:shd w:val="clear" w:color="7F7F7F" w:fill="7F7F7F" w:themeColor="text1" w:themeTint="80" w:themeFill="text1" w:themeFillTint="80"/>
      </w:tcPr>
    </w:tblStylePr>
    <w:tblStylePr w:type="lastCol">
      <w:rPr>
        <w:rFonts w:ascii="Arial" w:hAnsi="Arial"/>
        <w:color w:val="F2F2F2"/>
        <w:sz w:val="22"/>
      </w:rPr>
      <w:tblPr/>
      <w:tcPr>
        <w:shd w:val="clear" w:color="7F7F7F" w:fill="7F7F7F" w:themeColor="text1" w:themeTint="80"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Color="text1" w:themeTint="0D"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Color="text1" w:themeTint="0D" w:themeFill="text1" w:themeFillTint="0D"/>
      </w:tcPr>
    </w:tblStylePr>
  </w:style>
  <w:style w:type="table" w:customStyle="1" w:styleId="BorderedLined-Accent1">
    <w:name w:val="Bordered &amp; Lined - Accent 1"/>
    <w:basedOn w:val="TableNormal"/>
    <w:uiPriority w:val="99"/>
    <w:rPr>
      <w:color w:val="40404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fill="537DC8" w:themeColor="accent1" w:themeTint="EA" w:themeFill="accent1" w:themeFillTint="EA"/>
      </w:tcPr>
    </w:tblStylePr>
    <w:tblStylePr w:type="lastRow">
      <w:rPr>
        <w:rFonts w:ascii="Arial" w:hAnsi="Arial"/>
        <w:color w:val="F2F2F2"/>
        <w:sz w:val="22"/>
      </w:rPr>
      <w:tblPr/>
      <w:tcPr>
        <w:shd w:val="clear" w:color="537DC8" w:fill="537DC8" w:themeColor="accent1" w:themeTint="EA" w:themeFill="accent1" w:themeFillTint="EA"/>
      </w:tcPr>
    </w:tblStylePr>
    <w:tblStylePr w:type="firstCol">
      <w:rPr>
        <w:rFonts w:ascii="Arial" w:hAnsi="Arial"/>
        <w:color w:val="F2F2F2"/>
        <w:sz w:val="22"/>
      </w:rPr>
      <w:tblPr/>
      <w:tcPr>
        <w:shd w:val="clear" w:color="537DC8" w:fill="537DC8" w:themeColor="accent1" w:themeTint="EA" w:themeFill="accent1" w:themeFillTint="EA"/>
      </w:tcPr>
    </w:tblStylePr>
    <w:tblStylePr w:type="lastCol">
      <w:rPr>
        <w:rFonts w:ascii="Arial" w:hAnsi="Arial"/>
        <w:color w:val="F2F2F2"/>
        <w:sz w:val="22"/>
      </w:rPr>
      <w:tblPr/>
      <w:tcPr>
        <w:shd w:val="clear" w:color="537DC8" w:fill="537DC8" w:themeColor="accent1" w:themeTint="E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hemeColor="accent1" w:themeTint="50"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hemeColor="accent1" w:themeTint="50" w:themeFill="accent1" w:themeFillTint="50"/>
      </w:tcPr>
    </w:tblStylePr>
  </w:style>
  <w:style w:type="table" w:customStyle="1" w:styleId="BorderedLined-Accent2">
    <w:name w:val="Bordered &amp; Lined - Accent 2"/>
    <w:basedOn w:val="TableNormal"/>
    <w:uiPriority w:val="99"/>
    <w:rPr>
      <w:color w:val="40404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fill="F4B184" w:themeColor="accent2" w:themeTint="97" w:themeFill="accent2" w:themeFillTint="97"/>
      </w:tcPr>
    </w:tblStylePr>
    <w:tblStylePr w:type="lastRow">
      <w:rPr>
        <w:rFonts w:ascii="Arial" w:hAnsi="Arial"/>
        <w:color w:val="F2F2F2"/>
        <w:sz w:val="22"/>
      </w:rPr>
      <w:tblPr/>
      <w:tcPr>
        <w:shd w:val="clear" w:color="F4B184" w:fill="F4B184" w:themeColor="accent2" w:themeTint="97" w:themeFill="accent2" w:themeFillTint="97"/>
      </w:tcPr>
    </w:tblStylePr>
    <w:tblStylePr w:type="firstCol">
      <w:rPr>
        <w:rFonts w:ascii="Arial" w:hAnsi="Arial"/>
        <w:color w:val="F2F2F2"/>
        <w:sz w:val="22"/>
      </w:rPr>
      <w:tblPr/>
      <w:tcPr>
        <w:shd w:val="clear" w:color="F4B184" w:fill="F4B184" w:themeColor="accent2" w:themeTint="97" w:themeFill="accent2" w:themeFillTint="97"/>
      </w:tcPr>
    </w:tblStylePr>
    <w:tblStylePr w:type="lastCol">
      <w:rPr>
        <w:rFonts w:ascii="Arial" w:hAnsi="Arial"/>
        <w:color w:val="F2F2F2"/>
        <w:sz w:val="22"/>
      </w:rPr>
      <w:tblPr/>
      <w:tcPr>
        <w:shd w:val="clear" w:color="F4B184" w:fill="F4B184" w:themeColor="accent2" w:themeTint="97"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hemeColor="accent2" w:themeTint="3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hemeColor="accent2" w:themeTint="32" w:themeFill="accent2" w:themeFillTint="32"/>
      </w:tcPr>
    </w:tblStylePr>
  </w:style>
  <w:style w:type="table" w:customStyle="1" w:styleId="BorderedLined-Accent3">
    <w:name w:val="Bordered &amp; Lined - Accent 3"/>
    <w:basedOn w:val="TableNormal"/>
    <w:uiPriority w:val="99"/>
    <w:rPr>
      <w:color w:val="40404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fill="A5A5A5" w:themeColor="accent3" w:themeTint="FE" w:themeFill="accent3" w:themeFillTint="FE"/>
      </w:tcPr>
    </w:tblStylePr>
    <w:tblStylePr w:type="lastRow">
      <w:rPr>
        <w:rFonts w:ascii="Arial" w:hAnsi="Arial"/>
        <w:color w:val="F2F2F2"/>
        <w:sz w:val="22"/>
      </w:rPr>
      <w:tblPr/>
      <w:tcPr>
        <w:shd w:val="clear" w:color="A5A5A5" w:fill="A5A5A5" w:themeColor="accent3" w:themeTint="FE" w:themeFill="accent3" w:themeFillTint="FE"/>
      </w:tcPr>
    </w:tblStylePr>
    <w:tblStylePr w:type="firstCol">
      <w:rPr>
        <w:rFonts w:ascii="Arial" w:hAnsi="Arial"/>
        <w:color w:val="F2F2F2"/>
        <w:sz w:val="22"/>
      </w:rPr>
      <w:tblPr/>
      <w:tcPr>
        <w:shd w:val="clear" w:color="A5A5A5" w:fill="A5A5A5" w:themeColor="accent3" w:themeTint="FE" w:themeFill="accent3" w:themeFillTint="FE"/>
      </w:tcPr>
    </w:tblStylePr>
    <w:tblStylePr w:type="lastCol">
      <w:rPr>
        <w:rFonts w:ascii="Arial" w:hAnsi="Arial"/>
        <w:color w:val="F2F2F2"/>
        <w:sz w:val="22"/>
      </w:rPr>
      <w:tblPr/>
      <w:tcPr>
        <w:shd w:val="clear" w:color="A5A5A5" w:fill="A5A5A5" w:themeColor="accent3" w:themeTint="FE"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hemeColor="accent3" w:themeTint="34"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hemeColor="accent3" w:themeTint="34" w:themeFill="accent3" w:themeFillTint="34"/>
      </w:tcPr>
    </w:tblStylePr>
  </w:style>
  <w:style w:type="table" w:customStyle="1" w:styleId="BorderedLined-Accent4">
    <w:name w:val="Bordered &amp; Lined - Accent 4"/>
    <w:basedOn w:val="TableNormal"/>
    <w:uiPriority w:val="99"/>
    <w:rPr>
      <w:color w:val="40404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fill="FFD865" w:themeColor="accent4" w:themeTint="9A" w:themeFill="accent4" w:themeFillTint="9A"/>
      </w:tcPr>
    </w:tblStylePr>
    <w:tblStylePr w:type="lastRow">
      <w:rPr>
        <w:rFonts w:ascii="Arial" w:hAnsi="Arial"/>
        <w:color w:val="F2F2F2"/>
        <w:sz w:val="22"/>
      </w:rPr>
      <w:tblPr/>
      <w:tcPr>
        <w:shd w:val="clear" w:color="FFD865" w:fill="FFD865" w:themeColor="accent4" w:themeTint="9A" w:themeFill="accent4" w:themeFillTint="9A"/>
      </w:tcPr>
    </w:tblStylePr>
    <w:tblStylePr w:type="firstCol">
      <w:rPr>
        <w:rFonts w:ascii="Arial" w:hAnsi="Arial"/>
        <w:color w:val="F2F2F2"/>
        <w:sz w:val="22"/>
      </w:rPr>
      <w:tblPr/>
      <w:tcPr>
        <w:shd w:val="clear" w:color="FFD865" w:fill="FFD865" w:themeColor="accent4" w:themeTint="9A" w:themeFill="accent4" w:themeFillTint="9A"/>
      </w:tcPr>
    </w:tblStylePr>
    <w:tblStylePr w:type="lastCol">
      <w:rPr>
        <w:rFonts w:ascii="Arial" w:hAnsi="Arial"/>
        <w:color w:val="F2F2F2"/>
        <w:sz w:val="22"/>
      </w:rPr>
      <w:tblPr/>
      <w:tcPr>
        <w:shd w:val="clear" w:color="FFD865" w:fill="FFD865" w:themeColor="accent4" w:themeTint="9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hemeColor="accent4" w:themeTint="3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hemeColor="accent4" w:themeTint="34" w:themeFill="accent4" w:themeFillTint="34"/>
      </w:tcPr>
    </w:tblStylePr>
  </w:style>
  <w:style w:type="table" w:customStyle="1" w:styleId="BorderedLined-Accent5">
    <w:name w:val="Bordered &amp; Lined - Accent 5"/>
    <w:basedOn w:val="TableNormal"/>
    <w:uiPriority w:val="99"/>
    <w:rPr>
      <w:color w:val="40404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fill="5B9BD5" w:themeColor="accent5" w:themeFill="accent5"/>
      </w:tcPr>
    </w:tblStylePr>
    <w:tblStylePr w:type="lastRow">
      <w:rPr>
        <w:rFonts w:ascii="Arial" w:hAnsi="Arial"/>
        <w:color w:val="F2F2F2"/>
        <w:sz w:val="22"/>
      </w:rPr>
      <w:tblPr/>
      <w:tcPr>
        <w:shd w:val="clear" w:color="5B9BD5" w:fill="5B9BD5" w:themeColor="accent5" w:themeFill="accent5"/>
      </w:tcPr>
    </w:tblStylePr>
    <w:tblStylePr w:type="firstCol">
      <w:rPr>
        <w:rFonts w:ascii="Arial" w:hAnsi="Arial"/>
        <w:color w:val="F2F2F2"/>
        <w:sz w:val="22"/>
      </w:rPr>
      <w:tblPr/>
      <w:tcPr>
        <w:shd w:val="clear" w:color="5B9BD5" w:fill="5B9BD5" w:themeColor="accent5" w:themeFill="accent5"/>
      </w:tcPr>
    </w:tblStylePr>
    <w:tblStylePr w:type="lastCol">
      <w:rPr>
        <w:rFonts w:ascii="Arial" w:hAnsi="Arial"/>
        <w:color w:val="F2F2F2"/>
        <w:sz w:val="22"/>
      </w:rPr>
      <w:tblPr/>
      <w:tcPr>
        <w:shd w:val="clear" w:color="5B9BD5" w:fill="5B9BD5" w:themeColor="accent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hemeColor="accent5" w:themeTint="34"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hemeColor="accent5" w:themeTint="34" w:themeFill="accent5" w:themeFillTint="34"/>
      </w:tcPr>
    </w:tblStylePr>
  </w:style>
  <w:style w:type="table" w:customStyle="1" w:styleId="BorderedLined-Accent6">
    <w:name w:val="Bordered &amp; Lined - Accent 6"/>
    <w:basedOn w:val="TableNormal"/>
    <w:uiPriority w:val="99"/>
    <w:rPr>
      <w:color w:val="40404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fill="70AD47" w:themeColor="accent6" w:themeFill="accent6"/>
      </w:tcPr>
    </w:tblStylePr>
    <w:tblStylePr w:type="lastRow">
      <w:rPr>
        <w:rFonts w:ascii="Arial" w:hAnsi="Arial"/>
        <w:color w:val="F2F2F2"/>
        <w:sz w:val="22"/>
      </w:rPr>
      <w:tblPr/>
      <w:tcPr>
        <w:shd w:val="clear" w:color="70AD47" w:fill="70AD47" w:themeColor="accent6" w:themeFill="accent6"/>
      </w:tcPr>
    </w:tblStylePr>
    <w:tblStylePr w:type="firstCol">
      <w:rPr>
        <w:rFonts w:ascii="Arial" w:hAnsi="Arial"/>
        <w:color w:val="F2F2F2"/>
        <w:sz w:val="22"/>
      </w:rPr>
      <w:tblPr/>
      <w:tcPr>
        <w:shd w:val="clear" w:color="70AD47" w:fill="70AD47" w:themeColor="accent6" w:themeFill="accent6"/>
      </w:tcPr>
    </w:tblStylePr>
    <w:tblStylePr w:type="lastCol">
      <w:rPr>
        <w:rFonts w:ascii="Arial" w:hAnsi="Arial"/>
        <w:color w:val="F2F2F2"/>
        <w:sz w:val="22"/>
      </w:rPr>
      <w:tblPr/>
      <w:tcPr>
        <w:shd w:val="clear" w:color="70AD47" w:fill="70AD47" w:themeColor="accent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hemeColor="accent6" w:themeTint="34"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hemeColor="accent6" w:themeTint="34"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aliases w:val="1,Bullet List,Bullet Number,FooterText,Indention_list,Num Bullet 1,RSHB_Table-Normal,Table-Normal,UL,numbered,Абзац,Абзац маркированнный,Абзац списка крупного,Индексы,Нумерованый список,Основной Текст,Предусловия,Шаг процесса"/>
    <w:basedOn w:val="Normal"/>
    <w:link w:val="ListParagraphChar"/>
    <w:uiPriority w:val="1"/>
    <w:qFormat/>
    <w:pPr>
      <w:ind w:left="720"/>
      <w:contextualSpacing/>
    </w:pPr>
  </w:style>
  <w:style w:type="paragraph" w:styleId="Header">
    <w:name w:val="header"/>
    <w:basedOn w:val="Normal"/>
    <w:link w:val="HeaderChar1"/>
    <w:pPr>
      <w:tabs>
        <w:tab w:val="center" w:pos="4677"/>
        <w:tab w:val="right" w:pos="9355"/>
      </w:tabs>
    </w:pPr>
    <w:rPr>
      <w:rFonts w:eastAsia="Times New Roman"/>
      <w:sz w:val="24"/>
      <w:szCs w:val="24"/>
      <w:lang w:eastAsia="ru-RU"/>
    </w:rPr>
  </w:style>
  <w:style w:type="character" w:customStyle="1" w:styleId="HeaderChar1">
    <w:name w:val="Header Char1"/>
    <w:basedOn w:val="DefaultParagraphFont"/>
    <w:link w:val="Header"/>
    <w:rPr>
      <w:rFonts w:eastAsia="Times New Roman"/>
      <w:sz w:val="24"/>
      <w:szCs w:val="24"/>
      <w:lang w:eastAsia="ru-RU"/>
    </w:rPr>
  </w:style>
  <w:style w:type="character" w:customStyle="1" w:styleId="fontstyle01">
    <w:name w:val="fontstyle01"/>
    <w:basedOn w:val="DefaultParagraphFont"/>
    <w:rPr>
      <w:rFonts w:ascii="TimesNewRoman" w:hAnsi="TimesNewRoman" w:hint="default"/>
      <w:b w:val="0"/>
      <w:bCs w:val="0"/>
      <w:i w:val="0"/>
      <w:iCs w:val="0"/>
      <w:color w:val="000000"/>
      <w:sz w:val="24"/>
      <w:szCs w:val="24"/>
    </w:rPr>
  </w:style>
  <w:style w:type="character" w:customStyle="1" w:styleId="fontstyle21">
    <w:name w:val="fontstyle21"/>
    <w:basedOn w:val="DefaultParagraphFont"/>
    <w:rPr>
      <w:rFonts w:ascii="Symbol" w:hAnsi="Symbol" w:hint="default"/>
      <w:b w:val="0"/>
      <w:bCs w:val="0"/>
      <w:i w:val="0"/>
      <w:iCs w:val="0"/>
      <w:color w:val="000000"/>
      <w:sz w:val="24"/>
      <w:szCs w:val="24"/>
    </w:rPr>
  </w:style>
  <w:style w:type="character" w:customStyle="1" w:styleId="Heading1Char1">
    <w:name w:val="Heading 1 Char1"/>
    <w:basedOn w:val="DefaultParagraphFont"/>
    <w:link w:val="Heading1"/>
    <w:uiPriority w:val="9"/>
    <w:rPr>
      <w:rFonts w:eastAsiaTheme="majorEastAsia"/>
      <w:b/>
      <w:sz w:val="26"/>
      <w:szCs w:val="26"/>
    </w:rPr>
  </w:style>
  <w:style w:type="paragraph" w:styleId="Footer">
    <w:name w:val="footer"/>
    <w:basedOn w:val="Normal"/>
    <w:link w:val="FooterChar1"/>
    <w:uiPriority w:val="99"/>
    <w:unhideWhenUsed/>
    <w:pPr>
      <w:tabs>
        <w:tab w:val="center" w:pos="4677"/>
        <w:tab w:val="right" w:pos="9355"/>
      </w:tabs>
    </w:pPr>
  </w:style>
  <w:style w:type="character" w:customStyle="1" w:styleId="FooterChar1">
    <w:name w:val="Footer Char1"/>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style>
  <w:style w:type="paragraph" w:styleId="BodyText">
    <w:name w:val="Body Text"/>
    <w:basedOn w:val="Normal"/>
    <w:link w:val="BodyTextChar"/>
    <w:rPr>
      <w:rFonts w:eastAsia="Times New Roman"/>
      <w:sz w:val="28"/>
      <w:lang w:eastAsia="ru-RU"/>
    </w:rPr>
  </w:style>
  <w:style w:type="character" w:customStyle="1" w:styleId="BodyTextChar">
    <w:name w:val="Body Text Char"/>
    <w:basedOn w:val="DefaultParagraphFont"/>
    <w:link w:val="BodyText"/>
    <w:rPr>
      <w:rFonts w:eastAsia="Times New Roman"/>
      <w:sz w:val="28"/>
      <w:lang w:eastAsia="ru-RU"/>
    </w:rPr>
  </w:style>
  <w:style w:type="paragraph" w:styleId="BodyTextIndent">
    <w:name w:val="Body Text Indent"/>
    <w:basedOn w:val="Normal"/>
    <w:link w:val="BodyTextIndentChar"/>
    <w:pPr>
      <w:ind w:left="284" w:hanging="284"/>
    </w:pPr>
    <w:rPr>
      <w:rFonts w:eastAsia="Times New Roman"/>
      <w:sz w:val="28"/>
      <w:lang w:eastAsia="ru-RU"/>
    </w:rPr>
  </w:style>
  <w:style w:type="character" w:customStyle="1" w:styleId="BodyTextIndentChar">
    <w:name w:val="Body Text Indent Char"/>
    <w:basedOn w:val="DefaultParagraphFont"/>
    <w:link w:val="BodyTextIndent"/>
    <w:rPr>
      <w:rFonts w:eastAsia="Times New Roman"/>
      <w:sz w:val="28"/>
      <w:lang w:eastAsia="ru-RU"/>
    </w:rPr>
  </w:style>
  <w:style w:type="character" w:customStyle="1" w:styleId="ListParagraphChar">
    <w:name w:val="List Paragraph Char"/>
    <w:aliases w:val="1 Char,Bullet List Char,Bullet Number Char,FooterText Char,Indention_list Char,Num Bullet 1 Char,RSHB_Table-Normal Char,Table-Normal Char,UL Char,numbered Char,Абзац маркированнный Char,Индексы Char,Предусловия Char,Шаг процесса Char"/>
    <w:basedOn w:val="DefaultParagraphFont"/>
    <w:link w:val="ListParagraph"/>
    <w:uiPriority w:val="1"/>
    <w:qFormat/>
  </w:style>
  <w:style w:type="paragraph" w:styleId="NoSpacing">
    <w:name w:val="No Spacing"/>
    <w:uiPriority w:val="1"/>
    <w:qFormat/>
  </w:style>
  <w:style w:type="table" w:customStyle="1" w:styleId="TableNormal1">
    <w:name w:val="Table Normal1"/>
    <w:uiPriority w:val="2"/>
    <w:semiHidden/>
    <w:unhideWhenUsed/>
    <w:qFormat/>
    <w:pPr>
      <w:widowControl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pPr>
    <w:rPr>
      <w:rFonts w:ascii="Arial" w:eastAsia="Arial" w:hAnsi="Arial" w:cs="Arial"/>
      <w:sz w:val="22"/>
      <w:szCs w:val="22"/>
    </w:rPr>
  </w:style>
  <w:style w:type="paragraph" w:customStyle="1" w:styleId="Default">
    <w:name w:val="Default"/>
    <w:rsid w:val="00A5135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507E-32D5-4FBF-AEA0-C41BF542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ОАО "СПбАЭП"</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dc:creator>
  <cp:lastModifiedBy>E5590</cp:lastModifiedBy>
  <cp:revision>13</cp:revision>
  <cp:lastPrinted>2024-09-26T07:32:00Z</cp:lastPrinted>
  <dcterms:created xsi:type="dcterms:W3CDTF">2024-10-01T14:50:00Z</dcterms:created>
  <dcterms:modified xsi:type="dcterms:W3CDTF">2024-10-03T07:28:00Z</dcterms:modified>
</cp:coreProperties>
</file>