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A6A9350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0263C983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F746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826D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06340B40" w:rsidR="001A0679" w:rsidRDefault="00EF7468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35A219B6" w:rsidR="00971FCA" w:rsidRDefault="00B257FC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7D694B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71360" cy="22707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1360" cy="227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600C7BC7" w:rsidR="001A0679" w:rsidRPr="001A0679" w:rsidRDefault="00EF7468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980DBB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56"/>
                                    <w:szCs w:val="56"/>
                                  </w:rPr>
                                  <w:t>Switch</w:t>
                                </w:r>
                                <w:r w:rsidR="000D6BF0">
                                  <w:rPr>
                                    <w:rFonts w:asciiTheme="minorHAnsi" w:hAnsiTheme="minorHAnsi" w:cs="Arial"/>
                                    <w:caps/>
                                    <w:color w:val="4F81BD" w:themeColor="accent1"/>
                                    <w:sz w:val="56"/>
                                    <w:szCs w:val="56"/>
                                    <w:lang w:val="ka-GE"/>
                                  </w:rPr>
                                  <w:t>-ების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72DD3B24" w:rsidR="001A0679" w:rsidRPr="00473393" w:rsidRDefault="00F62DF2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7" type="#_x0000_t202" style="position:absolute;left:0;text-align:left;margin-left:17.4pt;margin-top:123.6pt;width:556.8pt;height:17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" filled="f" stroked="f" strokeweight=".5pt">
                <v:textbox inset="126pt,0,54pt,0">
                  <w:txbxContent>
                    <w:p w14:paraId="04FE128E" w14:textId="600C7BC7" w:rsidR="001A0679" w:rsidRPr="001A0679" w:rsidRDefault="001B523A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aps/>
                            <w:color w:val="4F81BD" w:themeColor="accent1"/>
                            <w:sz w:val="56"/>
                            <w:szCs w:val="56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980DBB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56"/>
                              <w:szCs w:val="56"/>
                            </w:rPr>
                            <w:t>Switch</w:t>
                          </w:r>
                          <w:r w:rsidR="000D6BF0">
                            <w:rPr>
                              <w:rFonts w:asciiTheme="minorHAnsi" w:hAnsiTheme="minorHAnsi" w:cs="Arial"/>
                              <w:caps/>
                              <w:color w:val="4F81BD" w:themeColor="accent1"/>
                              <w:sz w:val="56"/>
                              <w:szCs w:val="56"/>
                              <w:lang w:val="ka-GE"/>
                            </w:rPr>
                            <w:t>-ების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72DD3B24" w:rsidR="001A0679" w:rsidRPr="00473393" w:rsidRDefault="00F62DF2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15A04A7A" w:rsidR="001665D6" w:rsidRDefault="00B257FC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677233" wp14:editId="4155F4F3">
                <wp:simplePos x="0" y="0"/>
                <wp:positionH relativeFrom="margin">
                  <wp:align>center</wp:align>
                </wp:positionH>
                <wp:positionV relativeFrom="page">
                  <wp:posOffset>4864735</wp:posOffset>
                </wp:positionV>
                <wp:extent cx="7315200" cy="1009650"/>
                <wp:effectExtent l="0" t="0" r="0" b="0"/>
                <wp:wrapSquare wrapText="bothSides"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592A5" w14:textId="0DB81C70" w:rsidR="001A0679" w:rsidRDefault="00473393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473393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აბსტრაქტი</w:t>
                            </w:r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000000"/>
                                <w:szCs w:val="27"/>
                                <w:shd w:val="clear" w:color="auto" w:fill="FFFFFF"/>
                              </w:rPr>
                              <w:alias w:val="Abstract"/>
                              <w:tag w:val=""/>
                              <w:id w:val="1375273687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 w:multiLine="1"/>
                            </w:sdtPr>
                            <w:sdtEndPr/>
                            <w:sdtContent>
                              <w:p w14:paraId="643586EF" w14:textId="27C56570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eastAsia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eastAsia="en-US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წინამდებარე დოკუმენტი მოიცავს, - სს ჯორჯიან ქარდის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განცხადება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ს პროდუქტის შესყიდვის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წინადადებების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მოთხოვნის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შესახებ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დოკუმეტი მოიცავს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შესყიდვის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პროცედურას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,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სადაც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ორგანიზაციის მოთხოვნები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შესაძლოა აღწერილი იყოს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როგორც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ზოგადი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კონცეფტუალური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პრინციპით, ისე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ფუნქციური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და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შედეგზე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ორიენტირებული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სპეციფიკაციებით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,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-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მიღწევის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კონკრეტული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გზის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დეტალური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ტექნიკური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მითითების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გარეშე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</w:p>
                            </w:sdtContent>
                          </w:sdt>
                          <w:p w14:paraId="4091D2AF" w14:textId="77777777" w:rsid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</w:p>
                          <w:p w14:paraId="4F097D13" w14:textId="4B2CC3CD" w:rsidR="00302A7D" w:rsidRP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დეტალები</w:t>
                            </w:r>
                          </w:p>
                          <w:p w14:paraId="3DFFC559" w14:textId="7D256CCB" w:rsidR="008839C1" w:rsidRPr="00302A7D" w:rsidRDefault="008839C1" w:rsidP="00CC0145">
                            <w:pPr>
                              <w:ind w:left="288"/>
                            </w:pPr>
                            <w:r w:rsidRPr="00302A7D">
                              <w:rPr>
                                <w:lang w:val="ka-GE"/>
                              </w:rPr>
                              <w:t>ტენდერის</w:t>
                            </w:r>
                            <w:r w:rsidRPr="00302A7D">
                              <w:t xml:space="preserve"> </w:t>
                            </w:r>
                            <w:r w:rsidRPr="00B003A9">
                              <w:t>#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 </w:t>
                            </w:r>
                            <w:r w:rsidR="00980DBB">
                              <w:rPr>
                                <w:color w:val="auto"/>
                              </w:rPr>
                              <w:t>36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</w:t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B003A9">
                              <w:rPr>
                                <w:color w:val="FF0000"/>
                              </w:rPr>
                              <w:t xml:space="preserve">   </w:t>
                            </w:r>
                            <w:r w:rsidRPr="00302A7D">
                              <w:rPr>
                                <w:lang w:val="ka-GE"/>
                              </w:rPr>
                              <w:t>გამოცხადების თარიღი:</w:t>
                            </w:r>
                            <w:r w:rsidRPr="00302A7D">
                              <w:t xml:space="preserve"> </w:t>
                            </w:r>
                            <w:sdt>
                              <w:sdtPr>
                                <w:id w:val="1309590098"/>
                                <w:date w:fullDate="2024-10-07T00:00:00Z">
                                  <w:dateFormat w:val="dd.MM.yyyy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BB0F22">
                                  <w:rPr>
                                    <w:lang w:val="ka-GE"/>
                                  </w:rPr>
                                  <w:t>07.10.2024</w:t>
                                </w:r>
                              </w:sdtContent>
                            </w:sdt>
                          </w:p>
                          <w:p w14:paraId="725EE839" w14:textId="01B72CF0" w:rsidR="008839C1" w:rsidRPr="008839C1" w:rsidRDefault="008839C1" w:rsidP="008839C1">
                            <w:pPr>
                              <w:jc w:val="right"/>
                              <w:rPr>
                                <w:lang w:val="ka-GE" w:eastAsia="ja-JP"/>
                              </w:rPr>
                            </w:pPr>
                            <w:r w:rsidRPr="00302A7D">
                              <w:rPr>
                                <w:lang w:val="ka-GE"/>
                              </w:rPr>
                              <w:t>დასრულების თარიღი:</w:t>
                            </w:r>
                            <w:r w:rsidRPr="00302A7D">
                              <w:t xml:space="preserve">  </w:t>
                            </w:r>
                            <w:sdt>
                              <w:sdtPr>
                                <w:id w:val="-478153128"/>
                                <w:date w:fullDate="2024-10-18T15:00:00Z">
                                  <w:dateFormat w:val="dd.MM.yyyy HH:mm:ss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BB0F22">
                                  <w:rPr>
                                    <w:lang w:val="ka-GE"/>
                                  </w:rPr>
                                  <w:t>18.10</w:t>
                                </w:r>
                                <w:r w:rsidR="00980DBB">
                                  <w:rPr>
                                    <w:lang w:val="ka-GE"/>
                                  </w:rPr>
                                  <w:t>.2024 15:00:00</w:t>
                                </w:r>
                              </w:sdtContent>
                            </w:sdt>
                          </w:p>
                          <w:p w14:paraId="21779E3B" w14:textId="25F54B07" w:rsidR="001A0679" w:rsidRPr="00473393" w:rsidRDefault="001A0679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10000</wp14:pctHeight>
                </wp14:sizeRelV>
              </wp:anchor>
            </w:drawing>
          </mc:Choice>
          <mc:Fallback>
            <w:pict>
              <v:shapetype w14:anchorId="0F677233" id="_x0000_t202" coordsize="21600,21600" o:spt="202" path="m,l,21600r21600,l21600,xe">
                <v:stroke joinstyle="miter"/>
                <v:path gradientshapeok="t" o:connecttype="rect"/>
              </v:shapetype>
              <v:shape id="Text Box 153" o:spid="_x0000_s1028" type="#_x0000_t202" style="position:absolute;left:0;text-align:left;margin-left:0;margin-top:383.05pt;width:8in;height:79.5pt;z-index:251661312;visibility:visible;mso-wrap-style:square;mso-width-percent:941;mso-height-percent:100;mso-wrap-distance-left:9pt;mso-wrap-distance-top:0;mso-wrap-distance-right:9pt;mso-wrap-distance-bottom:0;mso-position-horizontal:center;mso-position-horizontal-relative:margin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Gp2YjrgAAAACQEAAA8AAAAAAAAAAAAAAAAA3AQAAGRycy9kb3ducmV2LnhtbFBLBQYAAAAABAAE&#10;APMAAADpBQAAAAA=&#10;" filled="f" stroked="f" strokeweight=".5pt">
                <v:textbox style="mso-fit-shape-to-text:t" inset="126pt,0,54pt,0">
                  <w:txbxContent>
                    <w:p w14:paraId="292592A5" w14:textId="0DB81C70" w:rsidR="001A0679" w:rsidRDefault="00473393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473393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აბსტრაქტი</w:t>
                      </w:r>
                    </w:p>
                    <w:sdt>
                      <w:sdtPr>
                        <w:rPr>
                          <w:rFonts w:asciiTheme="minorHAnsi" w:hAnsiTheme="minorHAnsi" w:cstheme="minorHAnsi"/>
                          <w:color w:val="000000"/>
                          <w:szCs w:val="27"/>
                          <w:shd w:val="clear" w:color="auto" w:fill="FFFFFF"/>
                        </w:rPr>
                        <w:alias w:val="Abstract"/>
                        <w:tag w:val=""/>
                        <w:id w:val="1375273687"/>
                        <w:dataBinding w:prefixMappings="xmlns:ns0='http://schemas.microsoft.com/office/2006/coverPageProps' " w:xpath="/ns0:CoverPageProperties[1]/ns0:Abstract[1]" w:storeItemID="{55AF091B-3C7A-41E3-B477-F2FDAA23CFDA}"/>
                        <w:text w:multiLine="1"/>
                      </w:sdtPr>
                      <w:sdtEndPr/>
                      <w:sdtContent>
                        <w:p w14:paraId="643586EF" w14:textId="27C56570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eastAsia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eastAsia="en-US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წინამდებარე დოკუმენტი მოიცავს, - სს ჯორჯიან ქარდის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განცხადება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ს პროდუქტის შესყიდვის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წინადადებების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მოთხოვნის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შესახებ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დოკუმეტი მოიცავს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შესყიდვის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პროცედურას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,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სადაც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ორგანიზაციის მოთხოვნები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შესაძლოა აღწერილი იყოს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როგორც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ზოგადი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კონცეფტუალური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პრინციპით, ისე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ფუნქციური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და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შედეგზე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ორიენტირებული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სპეციფიკაციებით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,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-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მიღწევის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კონკრეტული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გზის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დეტალური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ტექნიკური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მითითების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გარეშე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</w:p>
                      </w:sdtContent>
                    </w:sdt>
                    <w:p w14:paraId="4091D2AF" w14:textId="77777777" w:rsid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</w:p>
                    <w:p w14:paraId="4F097D13" w14:textId="4B2CC3CD" w:rsidR="00302A7D" w:rsidRP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დეტალები</w:t>
                      </w:r>
                    </w:p>
                    <w:p w14:paraId="3DFFC559" w14:textId="7D256CCB" w:rsidR="008839C1" w:rsidRPr="00302A7D" w:rsidRDefault="008839C1" w:rsidP="00CC0145">
                      <w:pPr>
                        <w:ind w:left="288"/>
                      </w:pPr>
                      <w:r w:rsidRPr="00302A7D">
                        <w:rPr>
                          <w:lang w:val="ka-GE"/>
                        </w:rPr>
                        <w:t>ტენდერის</w:t>
                      </w:r>
                      <w:r w:rsidRPr="00302A7D">
                        <w:t xml:space="preserve"> </w:t>
                      </w:r>
                      <w:r w:rsidRPr="00B003A9">
                        <w:t>#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 </w:t>
                      </w:r>
                      <w:r w:rsidR="00980DBB">
                        <w:rPr>
                          <w:color w:val="auto"/>
                        </w:rPr>
                        <w:t>36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</w:t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B003A9">
                        <w:rPr>
                          <w:color w:val="FF0000"/>
                        </w:rPr>
                        <w:t xml:space="preserve">   </w:t>
                      </w:r>
                      <w:r w:rsidRPr="00302A7D">
                        <w:rPr>
                          <w:lang w:val="ka-GE"/>
                        </w:rPr>
                        <w:t>გამოცხადების თარიღი:</w:t>
                      </w:r>
                      <w:r w:rsidRPr="00302A7D">
                        <w:t xml:space="preserve"> </w:t>
                      </w:r>
                      <w:sdt>
                        <w:sdtPr>
                          <w:id w:val="1309590098"/>
                          <w:date w:fullDate="2024-10-07T00:00:00Z">
                            <w:dateFormat w:val="dd.MM.yyyy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BB0F22">
                            <w:rPr>
                              <w:lang w:val="ka-GE"/>
                            </w:rPr>
                            <w:t>07.10.2024</w:t>
                          </w:r>
                        </w:sdtContent>
                      </w:sdt>
                    </w:p>
                    <w:p w14:paraId="725EE839" w14:textId="01B72CF0" w:rsidR="008839C1" w:rsidRPr="008839C1" w:rsidRDefault="008839C1" w:rsidP="008839C1">
                      <w:pPr>
                        <w:jc w:val="right"/>
                        <w:rPr>
                          <w:lang w:val="ka-GE" w:eastAsia="ja-JP"/>
                        </w:rPr>
                      </w:pPr>
                      <w:r w:rsidRPr="00302A7D">
                        <w:rPr>
                          <w:lang w:val="ka-GE"/>
                        </w:rPr>
                        <w:t>დასრულების თარიღი:</w:t>
                      </w:r>
                      <w:r w:rsidRPr="00302A7D">
                        <w:t xml:space="preserve">  </w:t>
                      </w:r>
                      <w:sdt>
                        <w:sdtPr>
                          <w:id w:val="-478153128"/>
                          <w:date w:fullDate="2024-10-18T15:00:00Z">
                            <w:dateFormat w:val="dd.MM.yyyy HH:mm:ss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BB0F22">
                            <w:rPr>
                              <w:lang w:val="ka-GE"/>
                            </w:rPr>
                            <w:t>18.10</w:t>
                          </w:r>
                          <w:r w:rsidR="00980DBB">
                            <w:rPr>
                              <w:lang w:val="ka-GE"/>
                            </w:rPr>
                            <w:t>.2024 15:00:00</w:t>
                          </w:r>
                        </w:sdtContent>
                      </w:sdt>
                    </w:p>
                    <w:p w14:paraId="21779E3B" w14:textId="25F54B07" w:rsidR="001A0679" w:rsidRPr="00473393" w:rsidRDefault="001A0679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20D7711" w14:textId="6E7ED0B2" w:rsidR="001B0369" w:rsidRDefault="001B0369" w:rsidP="00534B11"/>
    <w:p w14:paraId="67685515" w14:textId="4525C50F" w:rsidR="001B0369" w:rsidRPr="00FD55A3" w:rsidRDefault="001B0369" w:rsidP="00534B11">
      <w:pPr>
        <w:rPr>
          <w:lang w:val="ka-GE"/>
        </w:rPr>
      </w:pPr>
      <w:bookmarkStart w:id="2" w:name="_GoBack"/>
      <w:bookmarkEnd w:id="2"/>
    </w:p>
    <w:p w14:paraId="5BFB11B7" w14:textId="3525E681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68E7B2F3" w:rsidR="001B0369" w:rsidRDefault="001B0369" w:rsidP="00534B11"/>
    <w:p w14:paraId="1BC8F40A" w14:textId="4AAACCD1" w:rsidR="00B257FC" w:rsidRDefault="00B257FC" w:rsidP="00534B11"/>
    <w:p w14:paraId="1580545B" w14:textId="4285DF16" w:rsidR="00B257FC" w:rsidRDefault="00B257FC" w:rsidP="00534B11"/>
    <w:p w14:paraId="24CC1760" w14:textId="392D3797" w:rsidR="00B257FC" w:rsidRDefault="00B257FC" w:rsidP="00534B11"/>
    <w:p w14:paraId="16BA7360" w14:textId="5D9A85E7" w:rsidR="00B257FC" w:rsidRDefault="00B257FC" w:rsidP="00534B11"/>
    <w:p w14:paraId="0C0FE023" w14:textId="77777777" w:rsidR="00B257FC" w:rsidRPr="00F84D4B" w:rsidRDefault="00B257FC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F746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85E9142" w:rsidR="003C4035" w:rsidRPr="00980DBB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980DBB">
        <w:rPr>
          <w:rFonts w:cs="Sylfaen"/>
          <w:color w:val="244061" w:themeColor="accent1" w:themeShade="80"/>
        </w:rPr>
        <w:t>Switch</w:t>
      </w:r>
      <w:r w:rsidR="00980DBB" w:rsidRPr="00980DBB">
        <w:rPr>
          <w:rFonts w:eastAsiaTheme="minorEastAsia" w:cs="Sylfaen"/>
          <w:color w:val="244061" w:themeColor="accent1" w:themeShade="80"/>
          <w:lang w:val="ka-GE" w:eastAsia="ja-JP"/>
        </w:rPr>
        <w:t xml:space="preserve">-ების </w:t>
      </w:r>
      <w:r w:rsidR="00F62DF2" w:rsidRPr="00980DBB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შესყიდვაზე.</w:t>
      </w:r>
    </w:p>
    <w:p w14:paraId="6EF76545" w14:textId="43CC114A" w:rsidR="00980DBB" w:rsidRPr="004D13FF" w:rsidRDefault="00980DBB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980DBB">
        <w:rPr>
          <w:rFonts w:eastAsiaTheme="minorEastAsia" w:cs="Sylfaen"/>
          <w:b/>
          <w:color w:val="244061" w:themeColor="accent1" w:themeShade="80"/>
          <w:lang w:val="ka-GE" w:eastAsia="ja-JP"/>
        </w:rPr>
        <w:t>რაოდენობა</w:t>
      </w:r>
      <w:r w:rsidRPr="00980DBB">
        <w:rPr>
          <w:rFonts w:eastAsiaTheme="minorEastAsia" w:cs="Sylfaen"/>
          <w:color w:val="244061" w:themeColor="accent1" w:themeShade="80"/>
          <w:lang w:val="ka-GE" w:eastAsia="ja-JP"/>
        </w:rPr>
        <w:t>: 4 ცალი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411894">
        <w:rPr>
          <w:rFonts w:cs="Sylfaen"/>
          <w:b/>
          <w:color w:val="244061" w:themeColor="accent1" w:themeShade="80"/>
          <w:lang w:val="ka-GE"/>
        </w:rPr>
        <w:t>დოლარში</w:t>
      </w:r>
      <w:r w:rsidR="00CA3ED9" w:rsidRPr="00411894">
        <w:rPr>
          <w:rFonts w:cs="Sylfaen"/>
          <w:b/>
          <w:color w:val="244061" w:themeColor="accent1" w:themeShade="80"/>
        </w:rPr>
        <w:t xml:space="preserve"> </w:t>
      </w:r>
      <w:r w:rsidR="00CA3ED9" w:rsidRPr="00411894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11894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23236C0D" w:rsidR="000C3473" w:rsidRPr="00881F6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257FC">
        <w:rPr>
          <w:rFonts w:ascii="Palatino Linotype" w:hAnsi="Palatino Linotype"/>
          <w:b/>
          <w:color w:val="244061" w:themeColor="accent1" w:themeShade="80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B257F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15C7678A" w14:textId="30655AE4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B9285AA" w14:textId="0139CDEF" w:rsidR="00876ED2" w:rsidRDefault="00876ED2" w:rsidP="00090551">
      <w:pPr>
        <w:pStyle w:val="a"/>
        <w:numPr>
          <w:ilvl w:val="0"/>
          <w:numId w:val="0"/>
        </w:numPr>
      </w:pPr>
    </w:p>
    <w:p w14:paraId="4BD7CD4F" w14:textId="0B6DA80C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8D47CAD" w14:textId="2FB6C72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tbl>
      <w:tblPr>
        <w:tblW w:w="9939" w:type="dxa"/>
        <w:tblInd w:w="-10" w:type="dxa"/>
        <w:tblLook w:val="04A0" w:firstRow="1" w:lastRow="0" w:firstColumn="1" w:lastColumn="0" w:noHBand="0" w:noVBand="1"/>
      </w:tblPr>
      <w:tblGrid>
        <w:gridCol w:w="2698"/>
        <w:gridCol w:w="1679"/>
        <w:gridCol w:w="2065"/>
        <w:gridCol w:w="3497"/>
      </w:tblGrid>
      <w:tr w:rsidR="00980DBB" w:rsidRPr="00980DBB" w14:paraId="5D8F0893" w14:textId="77777777" w:rsidTr="000D6BF0">
        <w:trPr>
          <w:trHeight w:val="528"/>
        </w:trPr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5ED0" w14:textId="77777777" w:rsidR="00980DBB" w:rsidRPr="00980DBB" w:rsidRDefault="00980DBB" w:rsidP="00980DBB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პროდუქცია</w:t>
            </w:r>
            <w:proofErr w:type="spellEnd"/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2FD2" w14:textId="77777777" w:rsidR="00980DBB" w:rsidRPr="00980DBB" w:rsidRDefault="00980DBB" w:rsidP="00980DBB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ოდენობა</w:t>
            </w:r>
            <w:proofErr w:type="spellEnd"/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7876" w14:textId="77777777" w:rsidR="00980DBB" w:rsidRPr="00980DBB" w:rsidRDefault="00980DBB" w:rsidP="00980DBB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ღირებულება</w:t>
            </w:r>
            <w:proofErr w:type="spellEnd"/>
          </w:p>
        </w:tc>
        <w:tc>
          <w:tcPr>
            <w:tcW w:w="3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134B" w14:textId="77777777" w:rsidR="00980DBB" w:rsidRPr="00980DBB" w:rsidRDefault="00980DBB" w:rsidP="00980DBB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მიწოდების</w:t>
            </w:r>
            <w:proofErr w:type="spellEnd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ვადა</w:t>
            </w:r>
            <w:proofErr w:type="spellEnd"/>
          </w:p>
        </w:tc>
      </w:tr>
      <w:tr w:rsidR="00980DBB" w:rsidRPr="00980DBB" w14:paraId="5E35EE46" w14:textId="77777777" w:rsidTr="000D6BF0">
        <w:trPr>
          <w:trHeight w:val="484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3238" w14:textId="282F8889" w:rsidR="00B82E7E" w:rsidRDefault="00B82E7E" w:rsidP="00980DBB">
            <w:pPr>
              <w:jc w:val="center"/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</w:pPr>
            <w:r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  <w:t>Catalyst 9200-48T</w:t>
            </w:r>
          </w:p>
          <w:p w14:paraId="5348D18F" w14:textId="7C8C8055" w:rsidR="00980DBB" w:rsidRPr="00980DBB" w:rsidRDefault="00980DBB" w:rsidP="00980DBB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80DBB"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  <w:t>NM-4X + Stack-Kit + Dual Power Supply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32D7" w14:textId="77777777" w:rsidR="00980DBB" w:rsidRPr="00980DBB" w:rsidRDefault="00980DBB" w:rsidP="00980DB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0DBB">
              <w:rPr>
                <w:rFonts w:eastAsia="Times New Roman" w:cs="Calibri"/>
                <w:color w:val="244061"/>
                <w:sz w:val="22"/>
                <w:szCs w:val="22"/>
                <w:lang w:val="ka-GE"/>
              </w:rPr>
              <w:t>4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3E6B" w14:textId="77777777" w:rsidR="00980DBB" w:rsidRPr="00BB0F22" w:rsidRDefault="00980DBB" w:rsidP="00980DB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</w:pPr>
            <w:r w:rsidRPr="00980D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26052" w14:textId="77777777" w:rsidR="00980DBB" w:rsidRPr="00980DBB" w:rsidRDefault="00980DBB" w:rsidP="00980DB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0D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80DBB" w:rsidRPr="00980DBB" w14:paraId="7E9D10B7" w14:textId="77777777" w:rsidTr="000D6BF0">
        <w:trPr>
          <w:trHeight w:val="528"/>
        </w:trPr>
        <w:tc>
          <w:tcPr>
            <w:tcW w:w="26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2CE04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A66072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CECBF5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347FA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980DBB" w:rsidRPr="00980DBB" w14:paraId="60AA841F" w14:textId="77777777" w:rsidTr="000D6BF0">
        <w:trPr>
          <w:trHeight w:val="550"/>
        </w:trPr>
        <w:tc>
          <w:tcPr>
            <w:tcW w:w="26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9746F2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89A587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0104C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E0ECD" w14:textId="77777777" w:rsidR="00980DBB" w:rsidRPr="00980DBB" w:rsidRDefault="00980DBB" w:rsidP="00980DBB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A15EA1F" w:rsidR="003D248F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15C39496" w14:textId="77777777" w:rsidR="000D6BF0" w:rsidRPr="000D6BF0" w:rsidRDefault="000D6BF0" w:rsidP="000D6BF0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BBDE18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A441AE2" w14:textId="25A7A5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7874" w:type="dxa"/>
        <w:tblInd w:w="-10" w:type="dxa"/>
        <w:tblLook w:val="04A0" w:firstRow="1" w:lastRow="0" w:firstColumn="1" w:lastColumn="0" w:noHBand="0" w:noVBand="1"/>
      </w:tblPr>
      <w:tblGrid>
        <w:gridCol w:w="2698"/>
        <w:gridCol w:w="1679"/>
        <w:gridCol w:w="3497"/>
      </w:tblGrid>
      <w:tr w:rsidR="000D6BF0" w:rsidRPr="00980DBB" w14:paraId="6E2D3A18" w14:textId="77777777" w:rsidTr="000D6BF0">
        <w:trPr>
          <w:trHeight w:val="528"/>
        </w:trPr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12F6" w14:textId="77777777" w:rsidR="000D6BF0" w:rsidRPr="00980DBB" w:rsidRDefault="000D6BF0" w:rsidP="007D0A14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პროდუქცია</w:t>
            </w:r>
            <w:proofErr w:type="spellEnd"/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14ED" w14:textId="77777777" w:rsidR="000D6BF0" w:rsidRPr="00980DBB" w:rsidRDefault="000D6BF0" w:rsidP="007D0A14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ოდენობა</w:t>
            </w:r>
            <w:proofErr w:type="spellEnd"/>
          </w:p>
        </w:tc>
        <w:tc>
          <w:tcPr>
            <w:tcW w:w="34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821B" w14:textId="77777777" w:rsidR="000D6BF0" w:rsidRPr="00980DBB" w:rsidRDefault="000D6BF0" w:rsidP="007D0A14">
            <w:pPr>
              <w:jc w:val="center"/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</w:pP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მიწოდების</w:t>
            </w:r>
            <w:proofErr w:type="spellEnd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 xml:space="preserve"> </w:t>
            </w:r>
            <w:proofErr w:type="spellStart"/>
            <w:r w:rsidRPr="00980DBB">
              <w:rPr>
                <w:rFonts w:eastAsia="Times New Roman" w:cs="Calibri"/>
                <w:b/>
                <w:bCs/>
                <w:color w:val="244061"/>
                <w:sz w:val="22"/>
                <w:szCs w:val="22"/>
              </w:rPr>
              <w:t>ვადა</w:t>
            </w:r>
            <w:proofErr w:type="spellEnd"/>
          </w:p>
        </w:tc>
      </w:tr>
      <w:tr w:rsidR="000D6BF0" w:rsidRPr="00980DBB" w14:paraId="0182BBDD" w14:textId="77777777" w:rsidTr="000D6BF0">
        <w:trPr>
          <w:trHeight w:val="484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9C88" w14:textId="77777777" w:rsidR="00BB0F22" w:rsidRDefault="00BB0F22" w:rsidP="00BB0F22">
            <w:pPr>
              <w:jc w:val="center"/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</w:pPr>
            <w:r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  <w:t>Catalyst 9200-48T</w:t>
            </w:r>
          </w:p>
          <w:p w14:paraId="581AA753" w14:textId="74C5D03D" w:rsidR="000D6BF0" w:rsidRPr="00980DBB" w:rsidRDefault="00BB0F22" w:rsidP="00BB0F22">
            <w:pPr>
              <w:jc w:val="center"/>
              <w:rPr>
                <w:rFonts w:ascii="Calibri" w:eastAsia="Times New Roman" w:hAnsi="Calibri" w:cs="Calibri"/>
                <w:color w:val="000000"/>
                <w:sz w:val="21"/>
                <w:szCs w:val="21"/>
              </w:rPr>
            </w:pPr>
            <w:r w:rsidRPr="00980DBB">
              <w:rPr>
                <w:rFonts w:eastAsia="Times New Roman" w:cs="Calibri"/>
                <w:color w:val="244061"/>
                <w:sz w:val="21"/>
                <w:szCs w:val="21"/>
                <w:lang w:val="ka-GE"/>
              </w:rPr>
              <w:t>NM-4X + Stack-Kit + Dual Power Supply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F7B1" w14:textId="77777777" w:rsidR="000D6BF0" w:rsidRPr="00980DBB" w:rsidRDefault="000D6BF0" w:rsidP="007D0A1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0DBB">
              <w:rPr>
                <w:rFonts w:eastAsia="Times New Roman" w:cs="Calibri"/>
                <w:color w:val="244061"/>
                <w:sz w:val="22"/>
                <w:szCs w:val="22"/>
                <w:lang w:val="ka-GE"/>
              </w:rPr>
              <w:t>4</w:t>
            </w:r>
          </w:p>
        </w:tc>
        <w:tc>
          <w:tcPr>
            <w:tcW w:w="3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6525F" w14:textId="77777777" w:rsidR="000D6BF0" w:rsidRPr="00980DBB" w:rsidRDefault="000D6BF0" w:rsidP="007D0A1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0DB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D6BF0" w:rsidRPr="00980DBB" w14:paraId="1C230E39" w14:textId="77777777" w:rsidTr="000D6BF0">
        <w:trPr>
          <w:trHeight w:val="528"/>
        </w:trPr>
        <w:tc>
          <w:tcPr>
            <w:tcW w:w="26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6DCD5A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6BB4CA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135A1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0D6BF0" w:rsidRPr="00980DBB" w14:paraId="302A3C2B" w14:textId="77777777" w:rsidTr="000D6BF0">
        <w:trPr>
          <w:trHeight w:val="550"/>
        </w:trPr>
        <w:tc>
          <w:tcPr>
            <w:tcW w:w="269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E5650C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6223A7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9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C1625" w14:textId="77777777" w:rsidR="000D6BF0" w:rsidRPr="00980DBB" w:rsidRDefault="000D6BF0" w:rsidP="007D0A1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2B8866D3" w14:textId="7ACF7FA2" w:rsidR="007B1281" w:rsidRDefault="007B1281" w:rsidP="00960C22">
      <w:pPr>
        <w:rPr>
          <w:b/>
          <w:color w:val="244061" w:themeColor="accent1" w:themeShade="80"/>
          <w:lang w:val="ka-GE" w:eastAsia="ja-JP"/>
        </w:rPr>
      </w:pPr>
    </w:p>
    <w:p w14:paraId="0CA9BBDC" w14:textId="684EA49B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p w14:paraId="2C0DCA8B" w14:textId="0AA79A5D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p w14:paraId="5AD9A18C" w14:textId="3758A416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p w14:paraId="5E9BAEF7" w14:textId="77777777" w:rsidR="00D8752D" w:rsidRPr="007B1281" w:rsidRDefault="00D8752D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03913272" w14:textId="6CC0F2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A9E458B" w14:textId="734DA6C5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D372954" w14:textId="6BCA06B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70E0AB" w14:textId="451370D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5DCFC51" w14:textId="5B6F46F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702AAE1" w14:textId="77777777" w:rsidR="007B1281" w:rsidRPr="00932F1A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D83E9" w14:textId="77777777" w:rsidR="00EF7468" w:rsidRDefault="00EF7468" w:rsidP="002E7950">
      <w:r>
        <w:separator/>
      </w:r>
    </w:p>
  </w:endnote>
  <w:endnote w:type="continuationSeparator" w:id="0">
    <w:p w14:paraId="0DC8B406" w14:textId="77777777" w:rsidR="00EF7468" w:rsidRDefault="00EF746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12333E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B0F2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A42BB" w14:textId="77777777" w:rsidR="00EF7468" w:rsidRDefault="00EF7468" w:rsidP="002E7950">
      <w:r>
        <w:separator/>
      </w:r>
    </w:p>
  </w:footnote>
  <w:footnote w:type="continuationSeparator" w:id="0">
    <w:p w14:paraId="65966C77" w14:textId="77777777" w:rsidR="00EF7468" w:rsidRDefault="00EF746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034E0C9" w:rsidR="00473393" w:rsidRDefault="00EF746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D6BF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Switch-</w:t>
                              </w:r>
                              <w:proofErr w:type="spellStart"/>
                              <w:r w:rsidR="000D6BF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ების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034E0C9" w:rsidR="00473393" w:rsidRDefault="001B523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0D6BF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Switch-</w:t>
                        </w:r>
                        <w:proofErr w:type="spellStart"/>
                        <w:r w:rsidR="000D6BF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ების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6BF0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23A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6DE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63B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1894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1F69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0DBB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7FC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EDB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2E7E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0F22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8752D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EF7468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D1002E-145C-4CAA-B080-EDBBA97A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Switch-ების</dc:title>
  <dc:subject>შესყიდვის ტენდერი</dc:subject>
  <dc:creator>მარიამ ტაბატაძე</dc:creator>
  <cp:lastModifiedBy>Mariam Tabatadze</cp:lastModifiedBy>
  <cp:revision>7</cp:revision>
  <cp:lastPrinted>2018-12-25T15:48:00Z</cp:lastPrinted>
  <dcterms:created xsi:type="dcterms:W3CDTF">2024-04-23T15:07:00Z</dcterms:created>
  <dcterms:modified xsi:type="dcterms:W3CDTF">2024-10-07T10:44:00Z</dcterms:modified>
</cp:coreProperties>
</file>