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211C360"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9D0527">
                                  <w:rPr>
                                    <w:rFonts w:cs="Arial"/>
                                    <w:b/>
                                    <w:color w:val="auto"/>
                                    <w:sz w:val="40"/>
                                    <w:szCs w:val="56"/>
                                    <w:lang w:val="ka-GE"/>
                                  </w:rPr>
                                  <w:t>პრინტერების შესყიდვისთვის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5211C360"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9D0527">
                            <w:rPr>
                              <w:rFonts w:cs="Arial"/>
                              <w:b/>
                              <w:color w:val="auto"/>
                              <w:sz w:val="40"/>
                              <w:szCs w:val="56"/>
                              <w:lang w:val="ka-GE"/>
                            </w:rPr>
                            <w:t>პრინტერების შესყიდვისთვის</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202EFE63" w:rsidR="00B9072A" w:rsidRDefault="00A21232" w:rsidP="00F12A43">
                                      <w:pPr>
                                        <w:rPr>
                                          <w:lang w:val="ka-GE"/>
                                        </w:rPr>
                                      </w:pPr>
                                      <w:r>
                                        <w:rPr>
                                          <w:lang w:val="ka-GE"/>
                                        </w:rPr>
                                        <w:t>10 ოქტომბერი</w:t>
                                      </w:r>
                                      <w:r w:rsidR="0041678D">
                                        <w:rPr>
                                          <w:lang w:val="ka-GE"/>
                                        </w:rPr>
                                        <w:t xml:space="preserve"> 2024</w:t>
                                      </w:r>
                                    </w:p>
                                    <w:p w14:paraId="5273460A" w14:textId="4EB13190" w:rsidR="0041678D" w:rsidRPr="00415C7C" w:rsidRDefault="00A21232" w:rsidP="00A21232">
                                      <w:pPr>
                                        <w:rPr>
                                          <w:lang w:val="ka-GE"/>
                                        </w:rPr>
                                      </w:pPr>
                                      <w:r>
                                        <w:rPr>
                                          <w:lang w:val="ka-GE"/>
                                        </w:rPr>
                                        <w:t>16 ოქტომბერი</w:t>
                                      </w:r>
                                      <w:r w:rsidR="004E6505">
                                        <w:rPr>
                                          <w:lang w:val="ka-GE"/>
                                        </w:rPr>
                                        <w:t xml:space="preserve">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AB3141"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202EFE63" w:rsidR="00B9072A" w:rsidRDefault="00A21232" w:rsidP="00F12A43">
                                <w:pPr>
                                  <w:rPr>
                                    <w:lang w:val="ka-GE"/>
                                  </w:rPr>
                                </w:pPr>
                                <w:r>
                                  <w:rPr>
                                    <w:lang w:val="ka-GE"/>
                                  </w:rPr>
                                  <w:t>10 ოქტომბერი</w:t>
                                </w:r>
                                <w:r w:rsidR="0041678D">
                                  <w:rPr>
                                    <w:lang w:val="ka-GE"/>
                                  </w:rPr>
                                  <w:t xml:space="preserve"> 2024</w:t>
                                </w:r>
                              </w:p>
                              <w:p w14:paraId="5273460A" w14:textId="4EB13190" w:rsidR="0041678D" w:rsidRPr="00415C7C" w:rsidRDefault="00A21232" w:rsidP="00A21232">
                                <w:pPr>
                                  <w:rPr>
                                    <w:lang w:val="ka-GE"/>
                                  </w:rPr>
                                </w:pPr>
                                <w:r>
                                  <w:rPr>
                                    <w:lang w:val="ka-GE"/>
                                  </w:rPr>
                                  <w:t>16 ოქტომბერი</w:t>
                                </w:r>
                                <w:r w:rsidR="004E6505">
                                  <w:rPr>
                                    <w:lang w:val="ka-GE"/>
                                  </w:rPr>
                                  <w:t xml:space="preserve">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AB3141"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35847D0D" w:rsidR="00DE53CA" w:rsidRPr="00242E68" w:rsidRDefault="009D0527" w:rsidP="00DE53CA">
      <w:pPr>
        <w:jc w:val="center"/>
        <w:rPr>
          <w:b/>
          <w:color w:val="E36C0A" w:themeColor="accent6" w:themeShade="BF"/>
          <w:sz w:val="44"/>
          <w:szCs w:val="56"/>
          <w:lang w:val="ka-GE"/>
        </w:rPr>
      </w:pP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lang w:val="ka-GE"/>
        </w:rPr>
        <w:t>პრინტერების შესყიდვისთვის</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AB3141">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AB3141">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AB3141">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AB3141">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5BA72F14"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1B3C15">
        <w:rPr>
          <w:rFonts w:cs="Sylfaen"/>
          <w:lang w:val="ka-GE"/>
        </w:rPr>
        <w:t xml:space="preserve">განისაზღვროს პრეტედენტის მიერ, არნაკლებ </w:t>
      </w:r>
      <w:r w:rsidR="009D0527">
        <w:rPr>
          <w:rFonts w:cs="Sylfaen"/>
          <w:lang w:val="ka-GE"/>
        </w:rPr>
        <w:t>2 წლით.</w:t>
      </w:r>
    </w:p>
    <w:p w14:paraId="5426480E" w14:textId="52AF6A09" w:rsidR="009D0527" w:rsidRPr="009D0527" w:rsidRDefault="009D0527" w:rsidP="009D0527">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Pr>
          <w:rFonts w:cs="Sylfaen"/>
        </w:rPr>
        <w:t xml:space="preserve"> </w:t>
      </w:r>
      <w:r>
        <w:rPr>
          <w:rFonts w:cs="Sylfaen"/>
          <w:lang w:val="ka-GE"/>
        </w:rPr>
        <w:t>ეტაპობრივი მოწოდება, ბანკის მოთხოვნის შესაბამისად 1 წლის განმავლობაში.</w:t>
      </w:r>
      <w:r>
        <w:rPr>
          <w:rFonts w:cs="Sylfaen"/>
        </w:rPr>
        <w:t xml:space="preserve"> </w:t>
      </w:r>
      <w:r>
        <w:rPr>
          <w:rFonts w:cs="Sylfaen"/>
          <w:lang w:val="ka-GE"/>
        </w:rPr>
        <w:t xml:space="preserve">პრეტენდენტი ავსებს „მოწოდების ვადა“ </w:t>
      </w:r>
      <w:r>
        <w:rPr>
          <w:rFonts w:cs="Sylfaen"/>
        </w:rPr>
        <w:t xml:space="preserve"> </w:t>
      </w:r>
      <w:r>
        <w:rPr>
          <w:rFonts w:cs="Sylfaen"/>
          <w:lang w:val="ka-GE"/>
        </w:rPr>
        <w:t>სვეტს</w:t>
      </w:r>
      <w:r>
        <w:rPr>
          <w:rFonts w:cs="Sylfaen"/>
        </w:rPr>
        <w:t>.</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2E83AE5E" w14:textId="42491BA4" w:rsidR="009D0527" w:rsidRDefault="009D0527" w:rsidP="009D0527">
      <w:pPr>
        <w:pStyle w:val="ListParagraph"/>
        <w:numPr>
          <w:ilvl w:val="0"/>
          <w:numId w:val="15"/>
        </w:numPr>
        <w:spacing w:after="200" w:line="276" w:lineRule="auto"/>
        <w:jc w:val="left"/>
        <w:rPr>
          <w:rFonts w:cs="Sylfaen"/>
          <w:lang w:val="ka-GE"/>
        </w:rPr>
      </w:pPr>
      <w:r>
        <w:rPr>
          <w:rFonts w:cs="Sylfaen"/>
          <w:b/>
          <w:lang w:val="ka-GE"/>
        </w:rPr>
        <w:t>ნიმუშები -</w:t>
      </w:r>
      <w:r>
        <w:rPr>
          <w:rFonts w:cs="Sylfaen"/>
          <w:lang w:val="ka-GE"/>
        </w:rPr>
        <w:t xml:space="preserve">  მოთხოვნიდან ერთი კვირის განმავლობაში. </w:t>
      </w:r>
    </w:p>
    <w:p w14:paraId="2E19337A" w14:textId="155B34DE" w:rsidR="009D0527" w:rsidRPr="009D0527" w:rsidRDefault="009D0527" w:rsidP="009D0527">
      <w:pPr>
        <w:pStyle w:val="ListParagraph"/>
        <w:numPr>
          <w:ilvl w:val="0"/>
          <w:numId w:val="15"/>
        </w:numPr>
        <w:spacing w:after="200" w:line="276" w:lineRule="auto"/>
        <w:jc w:val="left"/>
        <w:rPr>
          <w:rFonts w:cs="Sylfaen"/>
          <w:lang w:val="ka-GE"/>
        </w:rPr>
      </w:pPr>
      <w:r>
        <w:rPr>
          <w:rFonts w:cs="Sylfaen"/>
          <w:b/>
          <w:lang w:val="ka-GE"/>
        </w:rPr>
        <w:t xml:space="preserve">პრეტენდეტმა უნდა განაფასოს : </w:t>
      </w:r>
      <w:r w:rsidRPr="006270F2">
        <w:rPr>
          <w:rFonts w:cs="Sylfaen"/>
          <w:lang w:val="ka-GE"/>
        </w:rPr>
        <w:t>ცხრილი  N1</w:t>
      </w:r>
      <w:r>
        <w:rPr>
          <w:rFonts w:cs="Sylfaen"/>
        </w:rPr>
        <w:t xml:space="preserve">, </w:t>
      </w:r>
      <w:proofErr w:type="spellStart"/>
      <w:r>
        <w:rPr>
          <w:rFonts w:cs="Sylfaen"/>
        </w:rPr>
        <w:t>რაოდენობები</w:t>
      </w:r>
      <w:proofErr w:type="spellEnd"/>
      <w:r>
        <w:rPr>
          <w:rFonts w:cs="Sylfaen"/>
        </w:rPr>
        <w:t xml:space="preserve"> </w:t>
      </w:r>
      <w:proofErr w:type="spellStart"/>
      <w:r>
        <w:rPr>
          <w:rFonts w:cs="Sylfaen"/>
        </w:rPr>
        <w:t>მოცემულია</w:t>
      </w:r>
      <w:proofErr w:type="spellEnd"/>
      <w:r>
        <w:rPr>
          <w:rFonts w:cs="Sylfaen"/>
        </w:rPr>
        <w:t xml:space="preserve"> </w:t>
      </w:r>
      <w:proofErr w:type="spellStart"/>
      <w:r w:rsidR="00223622">
        <w:rPr>
          <w:rFonts w:cs="Sylfaen"/>
        </w:rPr>
        <w:t>საორიენტაცი</w:t>
      </w:r>
      <w:proofErr w:type="spellEnd"/>
      <w:r w:rsidR="00223622">
        <w:rPr>
          <w:rFonts w:cs="Sylfaen"/>
          <w:lang w:val="ka-GE"/>
        </w:rPr>
        <w:t>დ</w:t>
      </w:r>
      <w:r w:rsidR="00FA08F7">
        <w:rPr>
          <w:rFonts w:cs="Sylfaen"/>
          <w:lang w:val="ka-GE"/>
        </w:rPr>
        <w:t>.</w:t>
      </w:r>
    </w:p>
    <w:p w14:paraId="488315C6" w14:textId="77777777" w:rsidR="00A00A1C" w:rsidRPr="00A00A1C" w:rsidRDefault="00B9072A" w:rsidP="00BE20C1">
      <w:pPr>
        <w:pStyle w:val="ListParagraph"/>
        <w:numPr>
          <w:ilvl w:val="0"/>
          <w:numId w:val="15"/>
        </w:numPr>
        <w:shd w:val="clear" w:color="auto" w:fill="FFFFFF"/>
        <w:spacing w:after="200" w:line="276" w:lineRule="auto"/>
        <w:jc w:val="left"/>
        <w:rPr>
          <w:rFonts w:eastAsia="Times New Roman" w:cs="Sylfaen"/>
          <w:color w:val="141B3D"/>
          <w:lang w:val="ka-GE"/>
        </w:rPr>
      </w:pPr>
      <w:proofErr w:type="spellStart"/>
      <w:proofErr w:type="gramStart"/>
      <w:r w:rsidRPr="00A00A1C">
        <w:rPr>
          <w:rFonts w:eastAsia="Times New Roman" w:cs="Sylfaen"/>
          <w:color w:val="141B3D"/>
        </w:rPr>
        <w:t>სარეკომენდაციო</w:t>
      </w:r>
      <w:proofErr w:type="spellEnd"/>
      <w:proofErr w:type="gramEnd"/>
      <w:r w:rsidRPr="00A00A1C">
        <w:rPr>
          <w:rFonts w:ascii="Arial" w:eastAsia="Times New Roman" w:hAnsi="Arial" w:cs="Arial"/>
          <w:color w:val="141B3D"/>
        </w:rPr>
        <w:t xml:space="preserve"> </w:t>
      </w:r>
      <w:proofErr w:type="spellStart"/>
      <w:r w:rsidRPr="00A00A1C">
        <w:rPr>
          <w:rFonts w:eastAsia="Times New Roman" w:cs="Sylfaen"/>
          <w:color w:val="141B3D"/>
        </w:rPr>
        <w:t>წერილი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შემოთავაზებული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პროდუქცია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წარმოგენილი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უნდა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იყოს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მწარმოებლის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ოფიციალური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ხაზით</w:t>
      </w:r>
      <w:proofErr w:type="spellEnd"/>
      <w:r w:rsidRPr="00A00A1C">
        <w:rPr>
          <w:rFonts w:ascii="Arial" w:eastAsia="Times New Roman" w:hAnsi="Arial" w:cs="Arial"/>
          <w:color w:val="141B3D"/>
        </w:rPr>
        <w:t>.</w:t>
      </w:r>
      <w:r w:rsidR="00E73F6F" w:rsidRPr="00A00A1C">
        <w:rPr>
          <w:rFonts w:asciiTheme="minorHAnsi" w:eastAsia="Times New Roman" w:hAnsiTheme="minorHAnsi" w:cs="Arial"/>
          <w:color w:val="141B3D"/>
          <w:lang w:val="ka-GE"/>
        </w:rPr>
        <w:t xml:space="preserve"> </w:t>
      </w:r>
    </w:p>
    <w:p w14:paraId="566BF88A" w14:textId="7A5D4EE9" w:rsidR="00E73F6F" w:rsidRPr="009D0527" w:rsidRDefault="009D0527" w:rsidP="009D0527">
      <w:pPr>
        <w:keepNext/>
        <w:keepLines/>
        <w:spacing w:before="180" w:after="120"/>
        <w:ind w:left="360" w:hanging="360"/>
        <w:outlineLvl w:val="0"/>
        <w:rPr>
          <w:rFonts w:eastAsiaTheme="majorEastAsia" w:cstheme="majorBidi"/>
          <w:b/>
          <w:color w:val="FF671B"/>
          <w:sz w:val="24"/>
          <w:szCs w:val="28"/>
          <w:lang w:val="ka-GE" w:eastAsia="ja-JP"/>
        </w:rPr>
      </w:pPr>
      <w:r w:rsidRPr="009D0527">
        <w:rPr>
          <w:rFonts w:eastAsiaTheme="majorEastAsia" w:cstheme="majorBidi"/>
          <w:b/>
          <w:color w:val="FF671B"/>
          <w:sz w:val="24"/>
          <w:szCs w:val="28"/>
          <w:lang w:val="ka-GE" w:eastAsia="ja-JP"/>
        </w:rPr>
        <w:t>შეფასების კრიტერიუმები</w:t>
      </w:r>
    </w:p>
    <w:p w14:paraId="39E411DC" w14:textId="7D8E008E" w:rsidR="009D0527" w:rsidRDefault="009D0527" w:rsidP="009D0527">
      <w:pPr>
        <w:shd w:val="clear" w:color="auto" w:fill="FFFFFF"/>
        <w:spacing w:after="200" w:line="276" w:lineRule="auto"/>
        <w:ind w:left="360"/>
        <w:jc w:val="left"/>
        <w:rPr>
          <w:rFonts w:eastAsia="Times New Roman" w:cs="Arial"/>
          <w:color w:val="141B3D"/>
          <w:lang w:val="ka-GE"/>
        </w:rPr>
      </w:pPr>
      <w:r>
        <w:rPr>
          <w:rFonts w:eastAsia="Times New Roman" w:cs="Arial"/>
          <w:color w:val="141B3D"/>
          <w:lang w:val="ka-GE"/>
        </w:rPr>
        <w:t>გამარჯვებულის გამოვლენა მოხდება შემდეგი ორი კრიტერიუმის გათვალისწინებით:</w:t>
      </w:r>
    </w:p>
    <w:p w14:paraId="20214C54" w14:textId="04478180" w:rsidR="009D0527" w:rsidRPr="00A21232" w:rsidRDefault="00A21232" w:rsidP="009D0527">
      <w:pPr>
        <w:pStyle w:val="ListParagraph"/>
        <w:numPr>
          <w:ilvl w:val="0"/>
          <w:numId w:val="15"/>
        </w:numPr>
        <w:spacing w:after="200" w:line="276" w:lineRule="auto"/>
        <w:jc w:val="left"/>
        <w:rPr>
          <w:rFonts w:cs="Sylfaen"/>
          <w:lang w:val="ka-GE"/>
        </w:rPr>
      </w:pPr>
      <w:r>
        <w:rPr>
          <w:bCs/>
          <w:lang w:val="ka-GE"/>
        </w:rPr>
        <w:t xml:space="preserve">ღირებულება - </w:t>
      </w:r>
      <w:r w:rsidRPr="00A21232">
        <w:rPr>
          <w:b/>
          <w:bCs/>
          <w:lang w:val="ka-GE"/>
        </w:rPr>
        <w:t>55%</w:t>
      </w:r>
    </w:p>
    <w:p w14:paraId="4519A7CF" w14:textId="7C384CED" w:rsidR="00A21232" w:rsidRPr="009D0527" w:rsidRDefault="00A21232" w:rsidP="009D0527">
      <w:pPr>
        <w:pStyle w:val="ListParagraph"/>
        <w:numPr>
          <w:ilvl w:val="0"/>
          <w:numId w:val="15"/>
        </w:numPr>
        <w:spacing w:after="200" w:line="276" w:lineRule="auto"/>
        <w:jc w:val="left"/>
        <w:rPr>
          <w:rFonts w:cs="Sylfaen"/>
          <w:lang w:val="ka-GE"/>
        </w:rPr>
      </w:pPr>
      <w:r>
        <w:rPr>
          <w:bCs/>
          <w:lang w:val="ka-GE"/>
        </w:rPr>
        <w:t xml:space="preserve">ტექნიკური მოთხოვნები - </w:t>
      </w:r>
      <w:r w:rsidRPr="00A21232">
        <w:rPr>
          <w:b/>
          <w:bCs/>
          <w:lang w:val="ka-GE"/>
        </w:rPr>
        <w:t>20%</w:t>
      </w:r>
    </w:p>
    <w:p w14:paraId="4BB84D68" w14:textId="559F8FA1" w:rsidR="009D0527" w:rsidRPr="00A21232" w:rsidRDefault="009D0527" w:rsidP="009D0527">
      <w:pPr>
        <w:pStyle w:val="ListParagraph"/>
        <w:numPr>
          <w:ilvl w:val="0"/>
          <w:numId w:val="15"/>
        </w:numPr>
        <w:spacing w:after="200" w:line="276" w:lineRule="auto"/>
        <w:jc w:val="left"/>
        <w:rPr>
          <w:rFonts w:cs="Sylfaen"/>
          <w:lang w:val="ka-GE"/>
        </w:rPr>
      </w:pPr>
      <w:r w:rsidRPr="009D0527">
        <w:rPr>
          <w:bCs/>
          <w:lang w:val="ka-GE"/>
        </w:rPr>
        <w:t>მიწოდების</w:t>
      </w:r>
      <w:r w:rsidRPr="009D0527">
        <w:rPr>
          <w:rFonts w:cs="Sylfaen"/>
          <w:bCs/>
          <w:lang w:val="ka-GE"/>
        </w:rPr>
        <w:t xml:space="preserve"> </w:t>
      </w:r>
      <w:r w:rsidRPr="009D0527">
        <w:rPr>
          <w:bCs/>
          <w:lang w:val="ka-GE"/>
        </w:rPr>
        <w:t>ვადა</w:t>
      </w:r>
      <w:r>
        <w:rPr>
          <w:bCs/>
        </w:rPr>
        <w:t xml:space="preserve"> -</w:t>
      </w:r>
      <w:r w:rsidR="00A21232">
        <w:rPr>
          <w:rFonts w:cs="Sylfaen"/>
          <w:b/>
          <w:bCs/>
          <w:lang w:val="ka-GE"/>
        </w:rPr>
        <w:t xml:space="preserve"> 25</w:t>
      </w:r>
      <w:r w:rsidRPr="009D0527">
        <w:rPr>
          <w:rFonts w:cs="Sylfaen"/>
          <w:b/>
          <w:bCs/>
          <w:lang w:val="ka-GE"/>
        </w:rPr>
        <w:t xml:space="preserve"> %</w:t>
      </w:r>
    </w:p>
    <w:p w14:paraId="65560767" w14:textId="791C982C" w:rsidR="00A21232" w:rsidRPr="007E7699" w:rsidRDefault="00A21232" w:rsidP="00A21232">
      <w:pPr>
        <w:spacing w:after="200" w:line="276" w:lineRule="auto"/>
        <w:jc w:val="left"/>
        <w:rPr>
          <w:rFonts w:cs="Sylfaen"/>
          <w:b/>
          <w:lang w:val="ka-GE"/>
        </w:rPr>
      </w:pPr>
      <w:r w:rsidRPr="007E7699">
        <w:rPr>
          <w:rFonts w:cs="Sylfaen"/>
          <w:b/>
          <w:lang w:val="ka-GE"/>
        </w:rPr>
        <w:t xml:space="preserve">გამარჯვებულმა კომპანიამ უნდა წარადგინოს ნიმუში, რომლის გატესტვაც მოხდება 1 კვირის ვადაში. </w:t>
      </w:r>
      <w:bookmarkStart w:id="8" w:name="_GoBack"/>
      <w:bookmarkEnd w:id="8"/>
    </w:p>
    <w:p w14:paraId="38BFF83A" w14:textId="77777777" w:rsidR="009D0527" w:rsidRPr="009D0527" w:rsidRDefault="009D0527" w:rsidP="009D0527">
      <w:pPr>
        <w:rPr>
          <w:lang w:val="ka-GE"/>
        </w:rPr>
      </w:pPr>
    </w:p>
    <w:p w14:paraId="2F42535F" w14:textId="77777777" w:rsidR="009D0527" w:rsidRPr="00545069" w:rsidRDefault="009D0527" w:rsidP="009D0527"/>
    <w:p w14:paraId="745F479A" w14:textId="77777777" w:rsidR="009D0527" w:rsidRPr="009D0527" w:rsidRDefault="009D0527" w:rsidP="009D0527">
      <w:pPr>
        <w:rPr>
          <w:lang w:val="ka-GE"/>
        </w:rPr>
      </w:pPr>
    </w:p>
    <w:p w14:paraId="01B2E2BB" w14:textId="77777777" w:rsidR="009D0527" w:rsidRPr="009D0527" w:rsidRDefault="009D0527" w:rsidP="009D0527">
      <w:pPr>
        <w:rPr>
          <w:lang w:val="ka-GE"/>
        </w:rPr>
      </w:pPr>
    </w:p>
    <w:p w14:paraId="56808B1D"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899B047"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pPr w:leftFromText="180" w:rightFromText="180" w:vertAnchor="text" w:horzAnchor="page" w:tblpX="441" w:tblpY="171"/>
        <w:tblW w:w="9867" w:type="dxa"/>
        <w:tblLook w:val="04A0" w:firstRow="1" w:lastRow="0" w:firstColumn="1" w:lastColumn="0" w:noHBand="0" w:noVBand="1"/>
      </w:tblPr>
      <w:tblGrid>
        <w:gridCol w:w="1595"/>
        <w:gridCol w:w="3969"/>
        <w:gridCol w:w="1155"/>
        <w:gridCol w:w="1272"/>
        <w:gridCol w:w="1876"/>
      </w:tblGrid>
      <w:tr w:rsidR="006F02E2" w:rsidRPr="006B49EF" w14:paraId="4D0B9235" w14:textId="77777777" w:rsidTr="006F02E2">
        <w:trPr>
          <w:trHeight w:val="406"/>
        </w:trPr>
        <w:tc>
          <w:tcPr>
            <w:tcW w:w="1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F02E2" w:rsidRPr="002A76E2" w:rsidRDefault="006F02E2" w:rsidP="006B49EF">
            <w:pPr>
              <w:rPr>
                <w:rFonts w:ascii="BOG 2017" w:eastAsia="Times New Roman" w:hAnsi="BOG 2017" w:cs="Calibri"/>
                <w:sz w:val="18"/>
                <w:szCs w:val="18"/>
              </w:rPr>
            </w:pPr>
            <w:r w:rsidRPr="002A76E2">
              <w:rPr>
                <w:rFonts w:ascii="BOG 2017" w:eastAsia="Times New Roman" w:hAnsi="BOG 2017" w:cs="Sylfaen"/>
                <w:sz w:val="18"/>
                <w:szCs w:val="18"/>
                <w:lang w:val="ka-GE"/>
              </w:rPr>
              <w:t>Product</w:t>
            </w:r>
          </w:p>
        </w:tc>
        <w:tc>
          <w:tcPr>
            <w:tcW w:w="39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F02E2" w:rsidRPr="002A76E2" w:rsidRDefault="006F02E2"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11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F02E2" w:rsidRPr="002A76E2" w:rsidRDefault="006F02E2"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12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F02E2" w:rsidRPr="002A76E2" w:rsidRDefault="006F02E2"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8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F02E2" w:rsidRPr="002A76E2" w:rsidRDefault="006F02E2"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6F02E2" w:rsidRPr="006B49EF" w14:paraId="3F3A8602" w14:textId="77777777" w:rsidTr="006F02E2">
        <w:trPr>
          <w:trHeight w:val="257"/>
        </w:trPr>
        <w:tc>
          <w:tcPr>
            <w:tcW w:w="1595"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F02E2" w:rsidRPr="002A76E2" w:rsidRDefault="006F02E2" w:rsidP="006B49EF">
            <w:pPr>
              <w:jc w:val="left"/>
              <w:rPr>
                <w:rFonts w:ascii="BOG 2017" w:eastAsia="Times New Roman" w:hAnsi="BOG 2017" w:cs="Calibri"/>
                <w:sz w:val="18"/>
                <w:szCs w:val="18"/>
              </w:rPr>
            </w:pPr>
          </w:p>
        </w:tc>
        <w:tc>
          <w:tcPr>
            <w:tcW w:w="3969"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F02E2" w:rsidRPr="002A76E2" w:rsidRDefault="006F02E2" w:rsidP="006B49EF">
            <w:pPr>
              <w:jc w:val="left"/>
              <w:rPr>
                <w:rFonts w:ascii="BOG 2017" w:eastAsia="Times New Roman" w:hAnsi="BOG 2017" w:cs="Calibri"/>
                <w:sz w:val="18"/>
                <w:szCs w:val="18"/>
              </w:rPr>
            </w:pPr>
          </w:p>
        </w:tc>
        <w:tc>
          <w:tcPr>
            <w:tcW w:w="1155"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F02E2" w:rsidRPr="002A76E2" w:rsidRDefault="006F02E2" w:rsidP="006B49EF">
            <w:pPr>
              <w:jc w:val="left"/>
              <w:rPr>
                <w:rFonts w:ascii="BOG 2017" w:eastAsia="Times New Roman" w:hAnsi="BOG 2017" w:cs="Calibri"/>
                <w:sz w:val="18"/>
                <w:szCs w:val="18"/>
              </w:rPr>
            </w:pPr>
          </w:p>
        </w:tc>
        <w:tc>
          <w:tcPr>
            <w:tcW w:w="1272"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F02E2" w:rsidRPr="002A76E2" w:rsidRDefault="006F02E2" w:rsidP="006B49EF">
            <w:pPr>
              <w:jc w:val="left"/>
              <w:rPr>
                <w:rFonts w:ascii="BOG 2017" w:eastAsia="Times New Roman" w:hAnsi="BOG 2017" w:cs="Calibri"/>
                <w:sz w:val="18"/>
                <w:szCs w:val="18"/>
              </w:rPr>
            </w:pPr>
          </w:p>
        </w:tc>
        <w:tc>
          <w:tcPr>
            <w:tcW w:w="187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F02E2" w:rsidRPr="002A76E2" w:rsidRDefault="006F02E2" w:rsidP="006B49EF">
            <w:pPr>
              <w:jc w:val="left"/>
              <w:rPr>
                <w:rFonts w:ascii="BOG 2017" w:eastAsia="Times New Roman" w:hAnsi="BOG 2017" w:cs="Calibri"/>
                <w:sz w:val="18"/>
                <w:szCs w:val="18"/>
              </w:rPr>
            </w:pPr>
          </w:p>
        </w:tc>
      </w:tr>
      <w:tr w:rsidR="006F02E2" w:rsidRPr="006B49EF" w14:paraId="354AFA8A" w14:textId="77777777" w:rsidTr="006F02E2">
        <w:trPr>
          <w:trHeight w:val="223"/>
        </w:trPr>
        <w:tc>
          <w:tcPr>
            <w:tcW w:w="1595" w:type="dxa"/>
            <w:tcBorders>
              <w:top w:val="nil"/>
              <w:left w:val="single" w:sz="8" w:space="0" w:color="auto"/>
              <w:bottom w:val="single" w:sz="8" w:space="0" w:color="auto"/>
              <w:right w:val="single" w:sz="8" w:space="0" w:color="auto"/>
            </w:tcBorders>
            <w:shd w:val="clear" w:color="auto" w:fill="auto"/>
            <w:vAlign w:val="center"/>
            <w:hideMark/>
          </w:tcPr>
          <w:p w14:paraId="7DBC1586" w14:textId="0A2B83F0" w:rsidR="006F02E2" w:rsidRPr="006F02E2" w:rsidRDefault="006F02E2" w:rsidP="006B49EF">
            <w:pPr>
              <w:jc w:val="left"/>
              <w:rPr>
                <w:rFonts w:asciiTheme="minorHAnsi" w:eastAsia="Times New Roman" w:hAnsiTheme="minorHAnsi" w:cs="Calibri"/>
                <w:sz w:val="18"/>
                <w:szCs w:val="18"/>
                <w:lang w:val="ka-GE"/>
              </w:rPr>
            </w:pPr>
            <w:r>
              <w:rPr>
                <w:rFonts w:asciiTheme="minorHAnsi" w:eastAsia="Times New Roman" w:hAnsiTheme="minorHAnsi" w:cs="Calibri"/>
                <w:sz w:val="18"/>
                <w:szCs w:val="18"/>
                <w:lang w:val="ka-GE"/>
              </w:rPr>
              <w:t>შავ-თეთრი პრინტერი</w:t>
            </w:r>
          </w:p>
        </w:tc>
        <w:tc>
          <w:tcPr>
            <w:tcW w:w="3969" w:type="dxa"/>
            <w:tcBorders>
              <w:top w:val="nil"/>
              <w:left w:val="nil"/>
              <w:bottom w:val="single" w:sz="8" w:space="0" w:color="auto"/>
              <w:right w:val="single" w:sz="8" w:space="0" w:color="auto"/>
            </w:tcBorders>
            <w:shd w:val="clear" w:color="auto" w:fill="auto"/>
            <w:vAlign w:val="center"/>
            <w:hideMark/>
          </w:tcPr>
          <w:p w14:paraId="0B07E667" w14:textId="77777777" w:rsidR="006F02E2" w:rsidRDefault="006F02E2" w:rsidP="00FA08F7">
            <w:pPr>
              <w:jc w:val="left"/>
              <w:rPr>
                <w:rFonts w:asciiTheme="minorHAnsi" w:eastAsia="Times New Roman" w:hAnsiTheme="minorHAnsi" w:cs="Calibri"/>
                <w:sz w:val="18"/>
                <w:szCs w:val="18"/>
                <w:lang w:val="ka-GE"/>
              </w:rPr>
            </w:pPr>
            <w:r>
              <w:rPr>
                <w:rFonts w:asciiTheme="minorHAnsi" w:eastAsia="Times New Roman" w:hAnsiTheme="minorHAnsi" w:cs="Calibri"/>
                <w:sz w:val="18"/>
                <w:szCs w:val="18"/>
                <w:lang w:val="ka-GE"/>
              </w:rPr>
              <w:t>მინიმუმ 15 იუზერის ქსელურად დაკავშირების შესაძლებლობა</w:t>
            </w:r>
          </w:p>
          <w:p w14:paraId="37922897" w14:textId="798AF3AE" w:rsidR="006F02E2" w:rsidRDefault="006F02E2" w:rsidP="00FA08F7">
            <w:pPr>
              <w:jc w:val="left"/>
              <w:rPr>
                <w:rFonts w:asciiTheme="minorHAnsi" w:eastAsia="Times New Roman" w:hAnsiTheme="minorHAnsi" w:cs="Calibri"/>
                <w:sz w:val="18"/>
                <w:szCs w:val="18"/>
                <w:lang w:val="ka-GE"/>
              </w:rPr>
            </w:pPr>
            <w:r>
              <w:rPr>
                <w:rFonts w:asciiTheme="minorHAnsi" w:eastAsia="Times New Roman" w:hAnsiTheme="minorHAnsi" w:cs="Calibri"/>
                <w:sz w:val="18"/>
                <w:szCs w:val="18"/>
                <w:lang w:val="ka-GE"/>
              </w:rPr>
              <w:t>ყოველთვიური ბეჭდვის დატვირთვა - 150 000 ფურცელი</w:t>
            </w:r>
          </w:p>
          <w:p w14:paraId="592186AA" w14:textId="77777777" w:rsidR="006F02E2" w:rsidRDefault="006F02E2" w:rsidP="00FA08F7">
            <w:pPr>
              <w:jc w:val="left"/>
              <w:rPr>
                <w:rFonts w:asciiTheme="minorHAnsi" w:eastAsia="Times New Roman" w:hAnsiTheme="minorHAnsi" w:cs="Calibri"/>
                <w:sz w:val="18"/>
                <w:szCs w:val="18"/>
              </w:rPr>
            </w:pPr>
            <w:r>
              <w:rPr>
                <w:rFonts w:asciiTheme="minorHAnsi" w:eastAsia="Times New Roman" w:hAnsiTheme="minorHAnsi" w:cs="Calibri"/>
                <w:sz w:val="18"/>
                <w:szCs w:val="18"/>
                <w:lang w:val="ka-GE"/>
              </w:rPr>
              <w:t xml:space="preserve">ბეჭდვის ფორმატი - </w:t>
            </w:r>
            <w:r>
              <w:rPr>
                <w:rFonts w:asciiTheme="minorHAnsi" w:eastAsia="Times New Roman" w:hAnsiTheme="minorHAnsi" w:cs="Calibri"/>
                <w:sz w:val="18"/>
                <w:szCs w:val="18"/>
              </w:rPr>
              <w:t>A3, A4</w:t>
            </w:r>
          </w:p>
          <w:p w14:paraId="5CE744A9" w14:textId="77777777" w:rsidR="006F02E2" w:rsidRDefault="006F02E2" w:rsidP="00FA08F7">
            <w:pPr>
              <w:jc w:val="left"/>
              <w:rPr>
                <w:rFonts w:asciiTheme="minorHAnsi" w:eastAsia="Times New Roman" w:hAnsiTheme="minorHAnsi" w:cs="Calibri"/>
                <w:sz w:val="18"/>
                <w:szCs w:val="18"/>
                <w:lang w:val="ka-GE"/>
              </w:rPr>
            </w:pPr>
            <w:r>
              <w:rPr>
                <w:rFonts w:asciiTheme="minorHAnsi" w:eastAsia="Times New Roman" w:hAnsiTheme="minorHAnsi" w:cs="Calibri"/>
                <w:sz w:val="18"/>
                <w:szCs w:val="18"/>
                <w:lang w:val="ka-GE"/>
              </w:rPr>
              <w:t>ორმხრივი ბეჭდვა</w:t>
            </w:r>
          </w:p>
          <w:p w14:paraId="43C1E684" w14:textId="77777777" w:rsidR="006F02E2" w:rsidRDefault="006F02E2" w:rsidP="00FA08F7">
            <w:pPr>
              <w:jc w:val="left"/>
              <w:rPr>
                <w:rFonts w:asciiTheme="minorHAnsi" w:eastAsia="Times New Roman" w:hAnsiTheme="minorHAnsi" w:cs="Calibri"/>
                <w:sz w:val="18"/>
                <w:szCs w:val="18"/>
              </w:rPr>
            </w:pPr>
            <w:r>
              <w:rPr>
                <w:rFonts w:asciiTheme="minorHAnsi" w:eastAsia="Times New Roman" w:hAnsiTheme="minorHAnsi" w:cs="Calibri"/>
                <w:sz w:val="18"/>
                <w:szCs w:val="18"/>
                <w:lang w:val="ka-GE"/>
              </w:rPr>
              <w:t xml:space="preserve">ინტერფეისი - </w:t>
            </w:r>
            <w:r>
              <w:rPr>
                <w:rFonts w:asciiTheme="minorHAnsi" w:eastAsia="Times New Roman" w:hAnsiTheme="minorHAnsi" w:cs="Calibri"/>
                <w:sz w:val="18"/>
                <w:szCs w:val="18"/>
              </w:rPr>
              <w:t>USB, LAN</w:t>
            </w:r>
          </w:p>
          <w:p w14:paraId="694C5068" w14:textId="77777777" w:rsidR="006F02E2" w:rsidRDefault="006F02E2" w:rsidP="00FA08F7">
            <w:pPr>
              <w:jc w:val="left"/>
              <w:rPr>
                <w:rFonts w:asciiTheme="minorHAnsi" w:eastAsia="Times New Roman" w:hAnsiTheme="minorHAnsi" w:cs="Calibri"/>
                <w:sz w:val="18"/>
                <w:szCs w:val="18"/>
                <w:lang w:val="ka-GE"/>
              </w:rPr>
            </w:pPr>
            <w:r>
              <w:rPr>
                <w:rFonts w:asciiTheme="minorHAnsi" w:eastAsia="Times New Roman" w:hAnsiTheme="minorHAnsi" w:cs="Calibri"/>
                <w:sz w:val="18"/>
                <w:szCs w:val="18"/>
                <w:lang w:val="ka-GE"/>
              </w:rPr>
              <w:t xml:space="preserve">სკანირება - </w:t>
            </w:r>
            <w:r>
              <w:rPr>
                <w:rFonts w:asciiTheme="minorHAnsi" w:eastAsia="Times New Roman" w:hAnsiTheme="minorHAnsi" w:cs="Calibri"/>
                <w:sz w:val="18"/>
                <w:szCs w:val="18"/>
              </w:rPr>
              <w:t>Save to Network Folder Setup</w:t>
            </w:r>
            <w:r>
              <w:rPr>
                <w:rFonts w:asciiTheme="minorHAnsi" w:eastAsia="Times New Roman" w:hAnsiTheme="minorHAnsi" w:cs="Calibri"/>
                <w:sz w:val="18"/>
                <w:szCs w:val="18"/>
                <w:lang w:val="ka-GE"/>
              </w:rPr>
              <w:t>-დან.</w:t>
            </w:r>
          </w:p>
          <w:p w14:paraId="3392BF40" w14:textId="5BF1E0DC" w:rsidR="006F02E2" w:rsidRPr="006F02E2" w:rsidRDefault="006F02E2" w:rsidP="00FA08F7">
            <w:pPr>
              <w:jc w:val="left"/>
              <w:rPr>
                <w:rFonts w:asciiTheme="minorHAnsi" w:eastAsia="Times New Roman" w:hAnsiTheme="minorHAnsi" w:cs="Calibri"/>
                <w:sz w:val="18"/>
                <w:szCs w:val="18"/>
                <w:lang w:val="ka-GE"/>
              </w:rPr>
            </w:pPr>
          </w:p>
        </w:tc>
        <w:tc>
          <w:tcPr>
            <w:tcW w:w="1155" w:type="dxa"/>
            <w:tcBorders>
              <w:top w:val="nil"/>
              <w:left w:val="nil"/>
              <w:bottom w:val="single" w:sz="8" w:space="0" w:color="auto"/>
              <w:right w:val="single" w:sz="8" w:space="0" w:color="auto"/>
            </w:tcBorders>
            <w:shd w:val="clear" w:color="auto" w:fill="auto"/>
            <w:vAlign w:val="center"/>
            <w:hideMark/>
          </w:tcPr>
          <w:p w14:paraId="1FBFC09C" w14:textId="2DED275D" w:rsidR="006F02E2" w:rsidRPr="006F02E2" w:rsidRDefault="006F02E2" w:rsidP="003900DE">
            <w:pPr>
              <w:jc w:val="center"/>
              <w:rPr>
                <w:rFonts w:asciiTheme="minorHAnsi" w:eastAsia="Times New Roman" w:hAnsiTheme="minorHAnsi" w:cs="Calibri"/>
                <w:sz w:val="18"/>
                <w:szCs w:val="18"/>
                <w:lang w:val="ka-GE"/>
              </w:rPr>
            </w:pPr>
            <w:r>
              <w:rPr>
                <w:rFonts w:asciiTheme="minorHAnsi" w:eastAsia="Times New Roman" w:hAnsiTheme="minorHAnsi" w:cs="Calibri"/>
                <w:sz w:val="18"/>
                <w:szCs w:val="18"/>
                <w:lang w:val="ka-GE"/>
              </w:rPr>
              <w:t>1</w:t>
            </w:r>
          </w:p>
        </w:tc>
        <w:tc>
          <w:tcPr>
            <w:tcW w:w="1272" w:type="dxa"/>
            <w:tcBorders>
              <w:top w:val="nil"/>
              <w:left w:val="nil"/>
              <w:bottom w:val="single" w:sz="8" w:space="0" w:color="auto"/>
              <w:right w:val="single" w:sz="8" w:space="0" w:color="auto"/>
            </w:tcBorders>
            <w:shd w:val="clear" w:color="auto" w:fill="auto"/>
            <w:vAlign w:val="center"/>
            <w:hideMark/>
          </w:tcPr>
          <w:p w14:paraId="13AC825D" w14:textId="77777777" w:rsidR="006F02E2" w:rsidRPr="002A76E2" w:rsidRDefault="006F02E2" w:rsidP="006B49EF">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76" w:type="dxa"/>
            <w:tcBorders>
              <w:top w:val="nil"/>
              <w:left w:val="nil"/>
              <w:bottom w:val="single" w:sz="8" w:space="0" w:color="auto"/>
              <w:right w:val="single" w:sz="8" w:space="0" w:color="auto"/>
            </w:tcBorders>
            <w:shd w:val="clear" w:color="auto" w:fill="auto"/>
            <w:vAlign w:val="center"/>
            <w:hideMark/>
          </w:tcPr>
          <w:p w14:paraId="5C11E354" w14:textId="77777777" w:rsidR="006F02E2" w:rsidRPr="002A76E2" w:rsidRDefault="006F02E2" w:rsidP="006B49EF">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6F02E2" w:rsidRPr="002A76E2" w14:paraId="5A22E54E" w14:textId="77777777" w:rsidTr="006F02E2">
        <w:trPr>
          <w:trHeight w:val="223"/>
        </w:trPr>
        <w:tc>
          <w:tcPr>
            <w:tcW w:w="1595" w:type="dxa"/>
            <w:tcBorders>
              <w:top w:val="nil"/>
              <w:left w:val="single" w:sz="8" w:space="0" w:color="auto"/>
              <w:bottom w:val="single" w:sz="8" w:space="0" w:color="auto"/>
              <w:right w:val="single" w:sz="8" w:space="0" w:color="auto"/>
            </w:tcBorders>
            <w:shd w:val="clear" w:color="auto" w:fill="auto"/>
            <w:vAlign w:val="center"/>
            <w:hideMark/>
          </w:tcPr>
          <w:p w14:paraId="234A74EE" w14:textId="15AFE905" w:rsidR="006F02E2" w:rsidRPr="006F02E2" w:rsidRDefault="006F02E2" w:rsidP="006F02E2">
            <w:pPr>
              <w:jc w:val="left"/>
              <w:rPr>
                <w:rFonts w:asciiTheme="minorHAnsi" w:eastAsia="Times New Roman" w:hAnsiTheme="minorHAnsi" w:cs="Calibri"/>
                <w:sz w:val="18"/>
                <w:szCs w:val="18"/>
                <w:lang w:val="ka-GE"/>
              </w:rPr>
            </w:pPr>
            <w:r w:rsidRPr="006F02E2">
              <w:rPr>
                <w:rFonts w:asciiTheme="minorHAnsi" w:eastAsia="Times New Roman" w:hAnsiTheme="minorHAnsi" w:cs="Calibri"/>
                <w:sz w:val="18"/>
                <w:szCs w:val="18"/>
                <w:lang w:val="ka-GE"/>
              </w:rPr>
              <w:t>ფერადი პრინტერი</w:t>
            </w:r>
          </w:p>
        </w:tc>
        <w:tc>
          <w:tcPr>
            <w:tcW w:w="3969" w:type="dxa"/>
            <w:tcBorders>
              <w:top w:val="nil"/>
              <w:left w:val="nil"/>
              <w:bottom w:val="single" w:sz="8" w:space="0" w:color="auto"/>
              <w:right w:val="single" w:sz="8" w:space="0" w:color="auto"/>
            </w:tcBorders>
            <w:shd w:val="clear" w:color="auto" w:fill="auto"/>
            <w:vAlign w:val="center"/>
            <w:hideMark/>
          </w:tcPr>
          <w:p w14:paraId="7AD0565E" w14:textId="77777777" w:rsidR="006F02E2" w:rsidRDefault="006F02E2" w:rsidP="006F02E2">
            <w:pPr>
              <w:jc w:val="left"/>
              <w:rPr>
                <w:rFonts w:asciiTheme="minorHAnsi" w:eastAsia="Times New Roman" w:hAnsiTheme="minorHAnsi" w:cs="Calibri"/>
                <w:sz w:val="18"/>
                <w:szCs w:val="18"/>
                <w:lang w:val="ka-GE"/>
              </w:rPr>
            </w:pPr>
            <w:r>
              <w:rPr>
                <w:rFonts w:asciiTheme="minorHAnsi" w:eastAsia="Times New Roman" w:hAnsiTheme="minorHAnsi" w:cs="Calibri"/>
                <w:sz w:val="18"/>
                <w:szCs w:val="18"/>
                <w:lang w:val="ka-GE"/>
              </w:rPr>
              <w:t>მინიმუმ 15 იუზერის ქსელურად დაკავშირების შესაძლებლობა</w:t>
            </w:r>
          </w:p>
          <w:p w14:paraId="258E40DF" w14:textId="77777777" w:rsidR="006F02E2" w:rsidRDefault="006F02E2" w:rsidP="006F02E2">
            <w:pPr>
              <w:jc w:val="left"/>
              <w:rPr>
                <w:rFonts w:asciiTheme="minorHAnsi" w:eastAsia="Times New Roman" w:hAnsiTheme="minorHAnsi" w:cs="Calibri"/>
                <w:sz w:val="18"/>
                <w:szCs w:val="18"/>
                <w:lang w:val="ka-GE"/>
              </w:rPr>
            </w:pPr>
            <w:r>
              <w:rPr>
                <w:rFonts w:asciiTheme="minorHAnsi" w:eastAsia="Times New Roman" w:hAnsiTheme="minorHAnsi" w:cs="Calibri"/>
                <w:sz w:val="18"/>
                <w:szCs w:val="18"/>
                <w:lang w:val="ka-GE"/>
              </w:rPr>
              <w:t>ყოველთვიური ბეჭდვის დატვირთვა - მინიმუმ 150 000</w:t>
            </w:r>
          </w:p>
          <w:p w14:paraId="5D5B7411" w14:textId="77777777" w:rsidR="006F02E2" w:rsidRDefault="006F02E2" w:rsidP="006F02E2">
            <w:pPr>
              <w:jc w:val="left"/>
              <w:rPr>
                <w:rFonts w:asciiTheme="minorHAnsi" w:eastAsia="Times New Roman" w:hAnsiTheme="minorHAnsi" w:cs="Calibri"/>
                <w:sz w:val="18"/>
                <w:szCs w:val="18"/>
              </w:rPr>
            </w:pPr>
            <w:r>
              <w:rPr>
                <w:rFonts w:asciiTheme="minorHAnsi" w:eastAsia="Times New Roman" w:hAnsiTheme="minorHAnsi" w:cs="Calibri"/>
                <w:sz w:val="18"/>
                <w:szCs w:val="18"/>
                <w:lang w:val="ka-GE"/>
              </w:rPr>
              <w:t xml:space="preserve">ბეჭდვის ფორმატი - </w:t>
            </w:r>
            <w:r>
              <w:rPr>
                <w:rFonts w:asciiTheme="minorHAnsi" w:eastAsia="Times New Roman" w:hAnsiTheme="minorHAnsi" w:cs="Calibri"/>
                <w:sz w:val="18"/>
                <w:szCs w:val="18"/>
              </w:rPr>
              <w:t>A3, A4</w:t>
            </w:r>
          </w:p>
          <w:p w14:paraId="18808DD7" w14:textId="77777777" w:rsidR="006F02E2" w:rsidRDefault="006F02E2" w:rsidP="006F02E2">
            <w:pPr>
              <w:jc w:val="left"/>
              <w:rPr>
                <w:rFonts w:asciiTheme="minorHAnsi" w:eastAsia="Times New Roman" w:hAnsiTheme="minorHAnsi" w:cs="Calibri"/>
                <w:sz w:val="18"/>
                <w:szCs w:val="18"/>
                <w:lang w:val="ka-GE"/>
              </w:rPr>
            </w:pPr>
            <w:r>
              <w:rPr>
                <w:rFonts w:asciiTheme="minorHAnsi" w:eastAsia="Times New Roman" w:hAnsiTheme="minorHAnsi" w:cs="Calibri"/>
                <w:sz w:val="18"/>
                <w:szCs w:val="18"/>
                <w:lang w:val="ka-GE"/>
              </w:rPr>
              <w:t>ორმხრივი ბეჭდვა</w:t>
            </w:r>
          </w:p>
          <w:p w14:paraId="16CE2688" w14:textId="77777777" w:rsidR="006F02E2" w:rsidRDefault="006F02E2" w:rsidP="006F02E2">
            <w:pPr>
              <w:jc w:val="left"/>
              <w:rPr>
                <w:rFonts w:asciiTheme="minorHAnsi" w:eastAsia="Times New Roman" w:hAnsiTheme="minorHAnsi" w:cs="Calibri"/>
                <w:sz w:val="18"/>
                <w:szCs w:val="18"/>
              </w:rPr>
            </w:pPr>
            <w:r>
              <w:rPr>
                <w:rFonts w:asciiTheme="minorHAnsi" w:eastAsia="Times New Roman" w:hAnsiTheme="minorHAnsi" w:cs="Calibri"/>
                <w:sz w:val="18"/>
                <w:szCs w:val="18"/>
                <w:lang w:val="ka-GE"/>
              </w:rPr>
              <w:t xml:space="preserve">ინტერფეისი - </w:t>
            </w:r>
            <w:r>
              <w:rPr>
                <w:rFonts w:asciiTheme="minorHAnsi" w:eastAsia="Times New Roman" w:hAnsiTheme="minorHAnsi" w:cs="Calibri"/>
                <w:sz w:val="18"/>
                <w:szCs w:val="18"/>
              </w:rPr>
              <w:t>USB, LAN</w:t>
            </w:r>
          </w:p>
          <w:p w14:paraId="7DA8F66F" w14:textId="77777777" w:rsidR="006F02E2" w:rsidRDefault="006F02E2" w:rsidP="006F02E2">
            <w:pPr>
              <w:jc w:val="left"/>
              <w:rPr>
                <w:rFonts w:asciiTheme="minorHAnsi" w:eastAsia="Times New Roman" w:hAnsiTheme="minorHAnsi" w:cs="Calibri"/>
                <w:sz w:val="18"/>
                <w:szCs w:val="18"/>
                <w:lang w:val="ka-GE"/>
              </w:rPr>
            </w:pPr>
            <w:r>
              <w:rPr>
                <w:rFonts w:asciiTheme="minorHAnsi" w:eastAsia="Times New Roman" w:hAnsiTheme="minorHAnsi" w:cs="Calibri"/>
                <w:sz w:val="18"/>
                <w:szCs w:val="18"/>
                <w:lang w:val="ka-GE"/>
              </w:rPr>
              <w:t xml:space="preserve">სკანირება - </w:t>
            </w:r>
            <w:r>
              <w:rPr>
                <w:rFonts w:asciiTheme="minorHAnsi" w:eastAsia="Times New Roman" w:hAnsiTheme="minorHAnsi" w:cs="Calibri"/>
                <w:sz w:val="18"/>
                <w:szCs w:val="18"/>
              </w:rPr>
              <w:t>Save to Network Folder Setup</w:t>
            </w:r>
            <w:r>
              <w:rPr>
                <w:rFonts w:asciiTheme="minorHAnsi" w:eastAsia="Times New Roman" w:hAnsiTheme="minorHAnsi" w:cs="Calibri"/>
                <w:sz w:val="18"/>
                <w:szCs w:val="18"/>
                <w:lang w:val="ka-GE"/>
              </w:rPr>
              <w:t>-დან.</w:t>
            </w:r>
          </w:p>
          <w:p w14:paraId="7A74A167" w14:textId="47D44B88" w:rsidR="006F02E2" w:rsidRPr="00281130" w:rsidRDefault="006F02E2" w:rsidP="006F02E2">
            <w:pPr>
              <w:jc w:val="left"/>
              <w:rPr>
                <w:rFonts w:ascii="BOG 2017" w:eastAsia="Times New Roman" w:hAnsi="BOG 2017" w:cs="Calibri"/>
                <w:sz w:val="18"/>
                <w:szCs w:val="18"/>
              </w:rPr>
            </w:pPr>
          </w:p>
        </w:tc>
        <w:tc>
          <w:tcPr>
            <w:tcW w:w="1155" w:type="dxa"/>
            <w:tcBorders>
              <w:top w:val="nil"/>
              <w:left w:val="nil"/>
              <w:bottom w:val="single" w:sz="8" w:space="0" w:color="auto"/>
              <w:right w:val="single" w:sz="8" w:space="0" w:color="auto"/>
            </w:tcBorders>
            <w:shd w:val="clear" w:color="auto" w:fill="auto"/>
            <w:vAlign w:val="center"/>
            <w:hideMark/>
          </w:tcPr>
          <w:p w14:paraId="6760EF8A" w14:textId="28D696F7" w:rsidR="006F02E2" w:rsidRPr="006F02E2" w:rsidRDefault="006F02E2" w:rsidP="006F02E2">
            <w:pPr>
              <w:jc w:val="center"/>
              <w:rPr>
                <w:rFonts w:asciiTheme="minorHAnsi" w:eastAsia="Times New Roman" w:hAnsiTheme="minorHAnsi" w:cs="Calibri"/>
                <w:sz w:val="18"/>
                <w:szCs w:val="18"/>
                <w:lang w:val="ka-GE"/>
              </w:rPr>
            </w:pPr>
            <w:r>
              <w:rPr>
                <w:rFonts w:asciiTheme="minorHAnsi" w:eastAsia="Times New Roman" w:hAnsiTheme="minorHAnsi" w:cs="Calibri"/>
                <w:sz w:val="18"/>
                <w:szCs w:val="18"/>
                <w:lang w:val="ka-GE"/>
              </w:rPr>
              <w:t>1</w:t>
            </w:r>
          </w:p>
        </w:tc>
        <w:tc>
          <w:tcPr>
            <w:tcW w:w="1272" w:type="dxa"/>
            <w:tcBorders>
              <w:top w:val="nil"/>
              <w:left w:val="nil"/>
              <w:bottom w:val="single" w:sz="8" w:space="0" w:color="auto"/>
              <w:right w:val="single" w:sz="8" w:space="0" w:color="auto"/>
            </w:tcBorders>
            <w:shd w:val="clear" w:color="auto" w:fill="auto"/>
            <w:vAlign w:val="center"/>
            <w:hideMark/>
          </w:tcPr>
          <w:p w14:paraId="02009A32" w14:textId="77777777" w:rsidR="006F02E2" w:rsidRPr="002A76E2" w:rsidRDefault="006F02E2" w:rsidP="006F02E2">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76" w:type="dxa"/>
            <w:tcBorders>
              <w:top w:val="nil"/>
              <w:left w:val="nil"/>
              <w:bottom w:val="single" w:sz="8" w:space="0" w:color="auto"/>
              <w:right w:val="single" w:sz="8" w:space="0" w:color="auto"/>
            </w:tcBorders>
            <w:shd w:val="clear" w:color="auto" w:fill="auto"/>
            <w:vAlign w:val="center"/>
            <w:hideMark/>
          </w:tcPr>
          <w:p w14:paraId="6C281E64" w14:textId="77777777" w:rsidR="006F02E2" w:rsidRPr="002A76E2" w:rsidRDefault="006F02E2" w:rsidP="006F02E2">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bl>
    <w:p w14:paraId="707529EB" w14:textId="77777777" w:rsidR="00F93ABC" w:rsidRDefault="00F93ABC" w:rsidP="00C50B02">
      <w:pPr>
        <w:pStyle w:val="a0"/>
        <w:numPr>
          <w:ilvl w:val="0"/>
          <w:numId w:val="0"/>
        </w:numPr>
        <w:ind w:left="360"/>
        <w:rPr>
          <w:lang w:eastAsia="en-US"/>
        </w:rPr>
      </w:pPr>
    </w:p>
    <w:p w14:paraId="5AED5B77" w14:textId="77777777" w:rsidR="00281130" w:rsidRDefault="00281130" w:rsidP="00C50B02">
      <w:pPr>
        <w:pStyle w:val="a0"/>
        <w:numPr>
          <w:ilvl w:val="0"/>
          <w:numId w:val="0"/>
        </w:numPr>
        <w:ind w:left="360"/>
        <w:rPr>
          <w:lang w:eastAsia="en-US"/>
        </w:rPr>
      </w:pPr>
    </w:p>
    <w:p w14:paraId="5EDACE2D" w14:textId="77777777" w:rsidR="00281130" w:rsidRDefault="00281130" w:rsidP="00C50B02">
      <w:pPr>
        <w:pStyle w:val="a0"/>
        <w:numPr>
          <w:ilvl w:val="0"/>
          <w:numId w:val="0"/>
        </w:numPr>
        <w:ind w:left="360"/>
        <w:rPr>
          <w:lang w:eastAsia="en-US"/>
        </w:rPr>
      </w:pPr>
    </w:p>
    <w:p w14:paraId="2BD847E2" w14:textId="77777777" w:rsidR="00281130" w:rsidRPr="00831E4A" w:rsidRDefault="00281130" w:rsidP="00C50B02">
      <w:pPr>
        <w:pStyle w:val="a0"/>
        <w:numPr>
          <w:ilvl w:val="0"/>
          <w:numId w:val="0"/>
        </w:numPr>
        <w:ind w:left="360"/>
        <w:rPr>
          <w:lang w:eastAsia="en-US"/>
        </w:rPr>
      </w:pPr>
    </w:p>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470D5504" w:rsidR="000238DE" w:rsidRDefault="00B305E3" w:rsidP="00B305E3">
      <w:pPr>
        <w:tabs>
          <w:tab w:val="left" w:pos="5620"/>
        </w:tabs>
        <w:jc w:val="left"/>
        <w:rPr>
          <w:lang w:val="ka-GE"/>
        </w:rPr>
      </w:pPr>
      <w:r>
        <w:rPr>
          <w:lang w:val="ka-GE"/>
        </w:rPr>
        <w:tab/>
      </w:r>
    </w:p>
    <w:p w14:paraId="2A884CDE" w14:textId="71DBEA41" w:rsidR="00B54332" w:rsidRDefault="000238DE">
      <w:pPr>
        <w:jc w:val="left"/>
        <w:rPr>
          <w:lang w:val="ka-GE"/>
        </w:rPr>
      </w:pPr>
      <w:r>
        <w:rPr>
          <w:lang w:val="ka-GE"/>
        </w:rPr>
        <w:br w:type="textWrapping" w:clear="all"/>
      </w:r>
    </w:p>
    <w:p w14:paraId="670DC4D2" w14:textId="77777777" w:rsidR="006F02E2" w:rsidRDefault="006F02E2">
      <w:pPr>
        <w:jc w:val="left"/>
        <w:rPr>
          <w:lang w:val="ka-GE"/>
        </w:rPr>
      </w:pPr>
    </w:p>
    <w:p w14:paraId="1644A4B4" w14:textId="77777777" w:rsidR="006F02E2" w:rsidRDefault="006F02E2">
      <w:pPr>
        <w:jc w:val="left"/>
        <w:rPr>
          <w:lang w:val="ka-GE"/>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6F02E2" w:rsidRPr="006B49EF" w14:paraId="5D345530" w14:textId="77777777" w:rsidTr="0060582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7FFD2C" w14:textId="77777777" w:rsidR="006F02E2" w:rsidRPr="006B49EF" w:rsidRDefault="006F02E2" w:rsidP="0060582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w:t>
            </w:r>
            <w:proofErr w:type="spellStart"/>
            <w:r>
              <w:rPr>
                <w:rFonts w:ascii="Calibri" w:eastAsia="Times New Roman" w:hAnsi="Calibri" w:cs="Calibri"/>
                <w:color w:val="000000"/>
                <w:sz w:val="22"/>
                <w:szCs w:val="22"/>
              </w:rPr>
              <w:t>incl</w:t>
            </w:r>
            <w:proofErr w:type="spellEnd"/>
            <w:r>
              <w:rPr>
                <w:rFonts w:ascii="Calibri" w:eastAsia="Times New Roman" w:hAnsi="Calibri" w:cs="Calibri"/>
                <w:color w:val="000000"/>
                <w:sz w:val="22"/>
                <w:szCs w:val="22"/>
              </w:rPr>
              <w:t xml:space="preserve">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92074FA" w14:textId="355E709D" w:rsidR="006F02E2" w:rsidRPr="006B49EF" w:rsidRDefault="006F02E2" w:rsidP="0060582E">
            <w:pPr>
              <w:jc w:val="center"/>
              <w:rPr>
                <w:rFonts w:eastAsia="Times New Roman" w:cs="Calibri"/>
                <w:color w:val="404040"/>
              </w:rPr>
            </w:pPr>
          </w:p>
        </w:tc>
      </w:tr>
      <w:tr w:rsidR="006F02E2" w:rsidRPr="006B49EF" w14:paraId="4D6EF5BD" w14:textId="77777777" w:rsidTr="0060582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B4FF62" w14:textId="77777777" w:rsidR="006F02E2" w:rsidRPr="006B49EF" w:rsidRDefault="006F02E2" w:rsidP="0060582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29B6307D" w14:textId="77777777" w:rsidR="006F02E2" w:rsidRPr="006B49EF" w:rsidRDefault="006F02E2" w:rsidP="0060582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6F02E2" w:rsidRPr="006B49EF" w14:paraId="3E7D7BE1" w14:textId="77777777" w:rsidTr="0060582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D634B1" w14:textId="77777777" w:rsidR="006F02E2" w:rsidRPr="006B49EF" w:rsidRDefault="006F02E2" w:rsidP="0060582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18B04CC2" w14:textId="77777777" w:rsidR="006F02E2" w:rsidRPr="006B49EF" w:rsidRDefault="006F02E2" w:rsidP="0060582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626F3CE5" w14:textId="77777777" w:rsidR="006F02E2" w:rsidRDefault="006F02E2">
      <w:pPr>
        <w:jc w:val="left"/>
        <w:rPr>
          <w:lang w:val="ka-GE"/>
        </w:rPr>
      </w:pPr>
    </w:p>
    <w:p w14:paraId="6F063290" w14:textId="77777777" w:rsidR="006F02E2" w:rsidRDefault="006F02E2">
      <w:pPr>
        <w:jc w:val="left"/>
        <w:rPr>
          <w:lang w:val="ka-GE"/>
        </w:rPr>
      </w:pPr>
    </w:p>
    <w:p w14:paraId="5BCEB79F" w14:textId="77777777" w:rsidR="006F02E2" w:rsidRDefault="006F02E2">
      <w:pPr>
        <w:jc w:val="left"/>
        <w:rPr>
          <w:lang w:val="ka-GE"/>
        </w:rPr>
      </w:pPr>
    </w:p>
    <w:p w14:paraId="24672B9A" w14:textId="77777777" w:rsidR="006F02E2" w:rsidRDefault="006F02E2">
      <w:pPr>
        <w:jc w:val="left"/>
        <w:rPr>
          <w:lang w:val="ka-GE"/>
        </w:rPr>
      </w:pPr>
    </w:p>
    <w:p w14:paraId="25006872" w14:textId="77777777" w:rsidR="006F02E2" w:rsidRDefault="006F02E2">
      <w:pPr>
        <w:jc w:val="left"/>
        <w:rPr>
          <w:lang w:val="ka-GE"/>
        </w:rPr>
      </w:pPr>
    </w:p>
    <w:p w14:paraId="1BB3AB6B" w14:textId="77777777" w:rsidR="006F02E2" w:rsidRDefault="006F02E2">
      <w:pPr>
        <w:jc w:val="left"/>
        <w:rPr>
          <w:lang w:val="ka-GE"/>
        </w:rPr>
      </w:pPr>
    </w:p>
    <w:p w14:paraId="56C3DEB8" w14:textId="77777777" w:rsidR="006F02E2" w:rsidRDefault="006F02E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1F5F3" w14:textId="77777777" w:rsidR="00AB3141" w:rsidRDefault="00AB3141" w:rsidP="002E7950">
      <w:r>
        <w:separator/>
      </w:r>
    </w:p>
  </w:endnote>
  <w:endnote w:type="continuationSeparator" w:id="0">
    <w:p w14:paraId="39C7912A" w14:textId="77777777" w:rsidR="00AB3141" w:rsidRDefault="00AB314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E7699">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E7699">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80644" w14:textId="77777777" w:rsidR="00AB3141" w:rsidRDefault="00AB3141" w:rsidP="002E7950">
      <w:r>
        <w:separator/>
      </w:r>
    </w:p>
  </w:footnote>
  <w:footnote w:type="continuationSeparator" w:id="0">
    <w:p w14:paraId="3ADD7A9B" w14:textId="77777777" w:rsidR="00AB3141" w:rsidRDefault="00AB3141"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09F2427"/>
    <w:multiLevelType w:val="hybridMultilevel"/>
    <w:tmpl w:val="587E5C66"/>
    <w:lvl w:ilvl="0" w:tplc="B198C83A">
      <w:start w:val="23"/>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A4681E"/>
    <w:multiLevelType w:val="hybridMultilevel"/>
    <w:tmpl w:val="2C368F3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3">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23"/>
  </w:num>
  <w:num w:numId="4">
    <w:abstractNumId w:val="14"/>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9"/>
  </w:num>
  <w:num w:numId="9">
    <w:abstractNumId w:val="21"/>
  </w:num>
  <w:num w:numId="10">
    <w:abstractNumId w:val="3"/>
  </w:num>
  <w:num w:numId="11">
    <w:abstractNumId w:val="20"/>
  </w:num>
  <w:num w:numId="12">
    <w:abstractNumId w:val="0"/>
  </w:num>
  <w:num w:numId="13">
    <w:abstractNumId w:val="1"/>
  </w:num>
  <w:num w:numId="14">
    <w:abstractNumId w:val="24"/>
  </w:num>
  <w:num w:numId="15">
    <w:abstractNumId w:val="6"/>
  </w:num>
  <w:num w:numId="16">
    <w:abstractNumId w:val="18"/>
  </w:num>
  <w:num w:numId="17">
    <w:abstractNumId w:val="7"/>
  </w:num>
  <w:num w:numId="18">
    <w:abstractNumId w:val="10"/>
  </w:num>
  <w:num w:numId="19">
    <w:abstractNumId w:val="15"/>
  </w:num>
  <w:num w:numId="20">
    <w:abstractNumId w:val="11"/>
  </w:num>
  <w:num w:numId="21">
    <w:abstractNumId w:val="4"/>
  </w:num>
  <w:num w:numId="22">
    <w:abstractNumId w:val="8"/>
  </w:num>
  <w:num w:numId="23">
    <w:abstractNumId w:val="9"/>
  </w:num>
  <w:num w:numId="24">
    <w:abstractNumId w:val="17"/>
  </w:num>
  <w:num w:numId="25">
    <w:abstractNumId w:val="22"/>
  </w:num>
  <w:num w:numId="2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1C5"/>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2B8A"/>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91"/>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0F7D64"/>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59C"/>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710"/>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C15"/>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362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1130"/>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A6B"/>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069"/>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0F9"/>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02CE"/>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2E2"/>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4B62"/>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0E9D"/>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699"/>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1DA"/>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A48"/>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27"/>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46B0"/>
    <w:rsid w:val="009E598F"/>
    <w:rsid w:val="009E59F2"/>
    <w:rsid w:val="009E6FBC"/>
    <w:rsid w:val="009E77DD"/>
    <w:rsid w:val="009F3EEF"/>
    <w:rsid w:val="009F3F3B"/>
    <w:rsid w:val="009F414B"/>
    <w:rsid w:val="009F427C"/>
    <w:rsid w:val="009F4880"/>
    <w:rsid w:val="009F4B72"/>
    <w:rsid w:val="009F5D62"/>
    <w:rsid w:val="009F7DBA"/>
    <w:rsid w:val="009F7ED4"/>
    <w:rsid w:val="00A00A1C"/>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232"/>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9CE"/>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141"/>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054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B1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4B3"/>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980"/>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3703"/>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0611"/>
    <w:rsid w:val="00E210EA"/>
    <w:rsid w:val="00E2144D"/>
    <w:rsid w:val="00E21654"/>
    <w:rsid w:val="00E219A3"/>
    <w:rsid w:val="00E21BB4"/>
    <w:rsid w:val="00E22166"/>
    <w:rsid w:val="00E2290E"/>
    <w:rsid w:val="00E237E4"/>
    <w:rsid w:val="00E23FFA"/>
    <w:rsid w:val="00E24068"/>
    <w:rsid w:val="00E24449"/>
    <w:rsid w:val="00E246DA"/>
    <w:rsid w:val="00E24B74"/>
    <w:rsid w:val="00E2532E"/>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8F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6232825">
      <w:bodyDiv w:val="1"/>
      <w:marLeft w:val="0"/>
      <w:marRight w:val="0"/>
      <w:marTop w:val="0"/>
      <w:marBottom w:val="0"/>
      <w:divBdr>
        <w:top w:val="none" w:sz="0" w:space="0" w:color="auto"/>
        <w:left w:val="none" w:sz="0" w:space="0" w:color="auto"/>
        <w:bottom w:val="none" w:sz="0" w:space="0" w:color="auto"/>
        <w:right w:val="none" w:sz="0" w:space="0" w:color="auto"/>
      </w:divBdr>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0880978">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832322">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CF513F-C8B5-45F0-8AFA-923E9EEF4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1584</TotalTime>
  <Pages>6</Pages>
  <Words>788</Words>
  <Characters>4494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20</cp:revision>
  <cp:lastPrinted>2019-10-17T14:03:00Z</cp:lastPrinted>
  <dcterms:created xsi:type="dcterms:W3CDTF">2024-07-29T13:54:00Z</dcterms:created>
  <dcterms:modified xsi:type="dcterms:W3CDTF">2024-10-10T10:46:00Z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