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37A0C161" w:rsidR="00C76BA2" w:rsidRDefault="00C76BA2" w:rsidP="00C76BA2">
      <w:pPr>
        <w:jc w:val="center"/>
        <w:rPr>
          <w:rFonts w:cstheme="minorHAnsi"/>
          <w:noProof/>
          <w:lang w:val="ka-GE"/>
        </w:rPr>
      </w:pPr>
    </w:p>
    <w:p w14:paraId="2D2766E7" w14:textId="5BA37C64" w:rsidR="00322BDC" w:rsidRDefault="00322BDC" w:rsidP="00C76BA2">
      <w:pPr>
        <w:jc w:val="center"/>
        <w:rPr>
          <w:rFonts w:cstheme="minorHAnsi"/>
          <w:noProof/>
          <w:lang w:val="ka-GE"/>
        </w:rPr>
      </w:pPr>
    </w:p>
    <w:p w14:paraId="29E7E551" w14:textId="405517DD" w:rsidR="00322BDC" w:rsidRDefault="00322BDC" w:rsidP="00C76BA2">
      <w:pPr>
        <w:jc w:val="center"/>
        <w:rPr>
          <w:rFonts w:cstheme="minorHAnsi"/>
          <w:noProof/>
          <w:lang w:val="ka-GE"/>
        </w:rPr>
      </w:pPr>
    </w:p>
    <w:p w14:paraId="1B813F0C" w14:textId="485C66F5" w:rsidR="00322BDC" w:rsidRDefault="00322BDC" w:rsidP="00C76BA2">
      <w:pPr>
        <w:jc w:val="center"/>
        <w:rPr>
          <w:rFonts w:cstheme="minorHAnsi"/>
          <w:noProof/>
          <w:lang w:val="ka-GE"/>
        </w:rPr>
      </w:pPr>
    </w:p>
    <w:p w14:paraId="1BE6964E" w14:textId="7820E4E1" w:rsidR="00322BDC" w:rsidRDefault="00322BDC" w:rsidP="00C76BA2">
      <w:pPr>
        <w:jc w:val="center"/>
        <w:rPr>
          <w:rFonts w:cstheme="minorHAnsi"/>
          <w:noProof/>
          <w:lang w:val="ka-GE"/>
        </w:rPr>
      </w:pPr>
    </w:p>
    <w:p w14:paraId="20F994EF" w14:textId="77777777" w:rsidR="00322BDC" w:rsidRPr="001E2431" w:rsidRDefault="00322BDC" w:rsidP="00C76BA2">
      <w:pPr>
        <w:jc w:val="center"/>
        <w:rPr>
          <w:rFonts w:cstheme="minorHAnsi"/>
          <w:noProof/>
          <w:lang w:val="ka-GE"/>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E38B041" w:rsidR="00C76BA2" w:rsidRDefault="0020763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პლასტმასის ჭურჭლის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bookmarkEnd w:id="0"/>
    <w:p w14:paraId="373C3878" w14:textId="77777777" w:rsidR="00EA5F6D" w:rsidRPr="008475B8" w:rsidRDefault="00EA5F6D"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854AE3">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shd w:val="clear" w:color="auto" w:fill="auto"/>
          </w:tcPr>
          <w:p w14:paraId="3D96C108" w14:textId="6E9C7674" w:rsidR="001C6958" w:rsidRPr="000A47DC" w:rsidRDefault="008A7E85"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483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CD049E"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ოქტომბერი</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r w:rsidR="001C6958" w:rsidRPr="008475B8" w14:paraId="3E1601EF" w14:textId="77777777" w:rsidTr="00854AE3">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shd w:val="clear" w:color="auto" w:fill="auto"/>
          </w:tcPr>
          <w:p w14:paraId="22A8BAE1" w14:textId="59C68E68" w:rsidR="001C6958" w:rsidRPr="000A47DC" w:rsidRDefault="008A7E85" w:rsidP="00854AE3">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483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1C695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D049E"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ოქტო</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მბერი</w:t>
            </w:r>
            <w:r w:rsidR="00854AE3"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6D34A8" w:rsidRPr="000A47D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6934B89D" w:rsidR="00C76BA2" w:rsidRDefault="00C76BA2" w:rsidP="00C76BA2">
      <w:pPr>
        <w:rPr>
          <w:rFonts w:cstheme="minorHAnsi"/>
          <w:lang w:val="ka-GE"/>
        </w:rPr>
      </w:pPr>
      <w:bookmarkStart w:id="1" w:name="_Toc422608341"/>
    </w:p>
    <w:p w14:paraId="269B55B9" w14:textId="3208F60B" w:rsidR="00EA5F6D" w:rsidRDefault="00EA5F6D" w:rsidP="00C76BA2">
      <w:pPr>
        <w:rPr>
          <w:rFonts w:cstheme="minorHAnsi"/>
          <w:lang w:val="ka-GE"/>
        </w:rPr>
      </w:pPr>
    </w:p>
    <w:p w14:paraId="1CD3C2A3" w14:textId="77777777" w:rsidR="00EA5F6D" w:rsidRPr="008475B8" w:rsidRDefault="00EA5F6D" w:rsidP="00C76BA2">
      <w:pPr>
        <w:rPr>
          <w:rFonts w:cstheme="minorHAnsi"/>
          <w:lang w:val="ka-GE"/>
        </w:rPr>
      </w:pPr>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1"/>
      <w:bookmarkEnd w:id="2"/>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155352F7" w:rsidR="00C76BA2" w:rsidRPr="00131344" w:rsidRDefault="00131344" w:rsidP="00194AE5">
      <w:pPr>
        <w:pStyle w:val="ListParagraph"/>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მუდმივად განვითარებასა და ხარისხზე ორიენტირებული ჰოლდინგური კომპანიაა,  რომელმაც </w:t>
      </w:r>
      <w:r w:rsidR="006D34A8">
        <w:rPr>
          <w:rFonts w:cstheme="minorHAnsi"/>
          <w:lang w:val="ka-GE"/>
        </w:rPr>
        <w:t>29</w:t>
      </w:r>
      <w:r w:rsidR="00932ACE" w:rsidRPr="008475B8">
        <w:rPr>
          <w:rFonts w:cstheme="minorHAnsi"/>
          <w:lang w:val="ka-GE"/>
        </w:rPr>
        <w:t xml:space="preserve"> </w:t>
      </w:r>
      <w:r w:rsidR="00C76BA2" w:rsidRPr="008475B8">
        <w:rPr>
          <w:rFonts w:cstheme="minorHAnsi"/>
          <w:lang w:val="ka-GE"/>
        </w:rPr>
        <w:t xml:space="preserve">წლიანი წარმატების გზა განვლო, დღეს კი, </w:t>
      </w:r>
      <w:r>
        <w:rPr>
          <w:rFonts w:cstheme="minorHAnsi"/>
          <w:lang w:val="ka-GE"/>
        </w:rPr>
        <w:t>ჰოლდინგურ კომპანიას წარმოადგენს, 30</w:t>
      </w:r>
      <w:r w:rsidRPr="00131344">
        <w:rPr>
          <w:rFonts w:cstheme="minorHAnsi"/>
          <w:lang w:val="ka-GE"/>
        </w:rPr>
        <w:t xml:space="preserve">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w:t>
      </w:r>
      <w:r>
        <w:rPr>
          <w:rFonts w:cstheme="minorHAnsi"/>
          <w:lang w:val="ka-GE"/>
        </w:rPr>
        <w:t xml:space="preserve"> </w:t>
      </w:r>
      <w:r w:rsidR="00C76BA2" w:rsidRPr="00131344">
        <w:rPr>
          <w:rFonts w:cstheme="minorHAnsi"/>
          <w:lang w:val="ka-GE"/>
        </w:rPr>
        <w:t xml:space="preserve">ამ ხნის განმავლობაში, არაერთხელ მიიღო „ოქროს ბრენდის“  სტატუსი და „წლის კომპანიის“ აღიარება. </w:t>
      </w:r>
    </w:p>
    <w:p w14:paraId="50F2913C" w14:textId="77777777" w:rsidR="00C76BA2" w:rsidRPr="008475B8" w:rsidRDefault="00C76BA2" w:rsidP="00C76BA2">
      <w:pPr>
        <w:rPr>
          <w:rFonts w:cstheme="minorHAnsi"/>
          <w:b/>
          <w:lang w:val="ka-GE"/>
        </w:rPr>
      </w:pPr>
    </w:p>
    <w:p w14:paraId="35FBA419" w14:textId="6B9AAFF2" w:rsidR="004F5024" w:rsidRPr="004F5024" w:rsidRDefault="004F5024" w:rsidP="004F5024">
      <w:pPr>
        <w:pStyle w:val="ListParagraph"/>
        <w:ind w:left="810"/>
        <w:jc w:val="both"/>
        <w:rPr>
          <w:rFonts w:cstheme="minorHAnsi"/>
          <w:lang w:val="ka-GE"/>
        </w:rPr>
      </w:pPr>
    </w:p>
    <w:p w14:paraId="04BA92BA" w14:textId="6E1BCB3E"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6C195842" w:rsidR="00C76BA2" w:rsidRDefault="00131344" w:rsidP="00194AE5">
      <w:pPr>
        <w:ind w:left="810"/>
        <w:jc w:val="both"/>
        <w:rPr>
          <w:rFonts w:cstheme="minorHAnsi"/>
          <w:lang w:val="ka-GE"/>
        </w:rPr>
      </w:pPr>
      <w:r>
        <w:rPr>
          <w:rFonts w:cstheme="minorHAnsi"/>
          <w:lang w:val="ka-GE"/>
        </w:rPr>
        <w:t>თეგეტა ჰოლდინგი</w:t>
      </w:r>
      <w:r w:rsidR="00C76BA2" w:rsidRPr="008475B8">
        <w:rPr>
          <w:rFonts w:cstheme="minorHAnsi"/>
          <w:lang w:val="ka-GE"/>
        </w:rPr>
        <w:t xml:space="preserve"> აცხადებს </w:t>
      </w:r>
      <w:r w:rsidR="00A72E08">
        <w:rPr>
          <w:rFonts w:cstheme="minorHAnsi"/>
          <w:lang w:val="ka-GE"/>
        </w:rPr>
        <w:t xml:space="preserve">ცენტრალიზებულ </w:t>
      </w:r>
      <w:r w:rsidR="00C76BA2" w:rsidRPr="008475B8">
        <w:rPr>
          <w:rFonts w:cstheme="minorHAnsi"/>
          <w:lang w:val="ka-GE"/>
        </w:rPr>
        <w:t>ელექტრონულ ტენდერს</w:t>
      </w:r>
      <w:r>
        <w:rPr>
          <w:rFonts w:cstheme="minorHAnsi"/>
          <w:lang w:val="ka-GE"/>
        </w:rPr>
        <w:t xml:space="preserve"> </w:t>
      </w:r>
      <w:r w:rsidR="0020763F">
        <w:rPr>
          <w:rFonts w:cstheme="minorHAnsi"/>
          <w:lang w:val="ka-GE"/>
        </w:rPr>
        <w:t xml:space="preserve">პლასტმასის ჭურჭლის შესყიდვასთან დაკავშირებით. </w:t>
      </w:r>
    </w:p>
    <w:p w14:paraId="2E5CEBCC" w14:textId="77777777" w:rsidR="004F5024" w:rsidRDefault="004F5024" w:rsidP="004F5024">
      <w:pPr>
        <w:pStyle w:val="ListParagraph"/>
        <w:ind w:left="810"/>
        <w:jc w:val="both"/>
        <w:rPr>
          <w:rFonts w:cstheme="minorHAnsi"/>
          <w:lang w:val="ka-GE"/>
        </w:rPr>
      </w:pPr>
    </w:p>
    <w:p w14:paraId="4365D451" w14:textId="77777777" w:rsidR="001640A5" w:rsidRDefault="00C76BA2" w:rsidP="00194AE5">
      <w:pPr>
        <w:ind w:left="810"/>
        <w:jc w:val="both"/>
        <w:rPr>
          <w:rFonts w:cstheme="minorHAnsi"/>
          <w:b/>
          <w:lang w:val="ka-GE"/>
        </w:rPr>
      </w:pPr>
      <w:r w:rsidRPr="008475B8">
        <w:rPr>
          <w:rFonts w:cstheme="minorHAnsi"/>
          <w:b/>
          <w:lang w:val="ka-GE"/>
        </w:rPr>
        <w:t xml:space="preserve">განსაკუთრებული მოთხოვნები: </w:t>
      </w:r>
    </w:p>
    <w:p w14:paraId="07D510E8" w14:textId="2B48964B" w:rsidR="00C76BA2" w:rsidRDefault="00C76BA2" w:rsidP="001640A5">
      <w:pPr>
        <w:pStyle w:val="ListParagraph"/>
        <w:numPr>
          <w:ilvl w:val="0"/>
          <w:numId w:val="11"/>
        </w:numPr>
        <w:jc w:val="both"/>
        <w:rPr>
          <w:rFonts w:cstheme="minorHAnsi"/>
          <w:lang w:val="ka-GE"/>
        </w:rPr>
      </w:pPr>
      <w:r w:rsidRPr="001640A5">
        <w:rPr>
          <w:rFonts w:cstheme="minorHAnsi"/>
          <w:lang w:val="ka-GE"/>
        </w:rPr>
        <w:t xml:space="preserve">წინამდებარე ტენდერში გამარჯვებული კომპანია ვალდებულია </w:t>
      </w:r>
      <w:r w:rsidR="00F64DE4" w:rsidRPr="001640A5">
        <w:rPr>
          <w:rFonts w:cstheme="minorHAnsi"/>
          <w:lang w:val="ka-GE"/>
        </w:rPr>
        <w:t>საქონლის მოწოდება უზრუნველყოს</w:t>
      </w:r>
      <w:r w:rsidR="005E5E73" w:rsidRPr="001640A5">
        <w:rPr>
          <w:rFonts w:cstheme="minorHAnsi"/>
          <w:lang w:val="ka-GE"/>
        </w:rPr>
        <w:t xml:space="preserve"> </w:t>
      </w:r>
      <w:r w:rsidR="00402FAB" w:rsidRPr="001640A5">
        <w:rPr>
          <w:rFonts w:cstheme="minorHAnsi"/>
          <w:lang w:val="ka-GE"/>
        </w:rPr>
        <w:t xml:space="preserve">ხელშეკრულების გაფორმებიდან </w:t>
      </w:r>
      <w:r w:rsidR="005E5E73" w:rsidRPr="001640A5">
        <w:rPr>
          <w:rFonts w:cstheme="minorHAnsi"/>
          <w:lang w:val="ka-GE"/>
        </w:rPr>
        <w:t>12 კალენდარული თვის განმავლობაში</w:t>
      </w:r>
      <w:r w:rsidR="004D3E72" w:rsidRPr="001640A5">
        <w:rPr>
          <w:rFonts w:cstheme="minorHAnsi"/>
          <w:lang w:val="ka-GE"/>
        </w:rPr>
        <w:t xml:space="preserve">, ამ სფეროში არსებული კანონმდებლობის სრული დაცვით. </w:t>
      </w:r>
      <w:r w:rsidR="00955EDD" w:rsidRPr="001640A5">
        <w:rPr>
          <w:rFonts w:cstheme="minorHAnsi"/>
          <w:lang w:val="ka-GE"/>
        </w:rPr>
        <w:t xml:space="preserve"> </w:t>
      </w:r>
    </w:p>
    <w:p w14:paraId="6C539651" w14:textId="72761DEC"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14:paraId="5DBA8933" w14:textId="77777777" w:rsidR="00C76BA2" w:rsidRPr="008475B8" w:rsidRDefault="00C76BA2" w:rsidP="00194AE5">
      <w:pPr>
        <w:jc w:val="both"/>
        <w:rPr>
          <w:rFonts w:cstheme="minorHAnsi"/>
          <w:lang w:val="ka-GE"/>
        </w:rPr>
      </w:pPr>
    </w:p>
    <w:p w14:paraId="517639F0" w14:textId="7E9BAD62" w:rsidR="008309B7" w:rsidRDefault="0020763F" w:rsidP="00194AE5">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პლასტმასის ჭურჭლის დასახელება (ზომების მითითებით), შესყიდვის სავარაუდო რაოდენობები</w:t>
      </w:r>
      <w:r w:rsidR="002E1EED">
        <w:rPr>
          <w:rFonts w:cstheme="minorHAnsi"/>
          <w:lang w:val="ka-GE"/>
        </w:rPr>
        <w:t xml:space="preserve">, მოწოდების </w:t>
      </w:r>
      <w:r w:rsidR="00D83522">
        <w:rPr>
          <w:rFonts w:cstheme="minorHAnsi"/>
          <w:lang w:val="ka-GE"/>
        </w:rPr>
        <w:t>გრაფიკი</w:t>
      </w:r>
      <w:r>
        <w:rPr>
          <w:rFonts w:cstheme="minorHAnsi"/>
          <w:lang w:val="ka-GE"/>
        </w:rPr>
        <w:t xml:space="preserve"> და ადგილი მოცემულია დანართ N1-ში. </w:t>
      </w:r>
    </w:p>
    <w:p w14:paraId="3AA2E839" w14:textId="77777777" w:rsidR="0020763F" w:rsidRDefault="0020763F" w:rsidP="0020763F">
      <w:pPr>
        <w:tabs>
          <w:tab w:val="left" w:pos="900"/>
          <w:tab w:val="left" w:pos="990"/>
          <w:tab w:val="left" w:pos="1350"/>
        </w:tabs>
        <w:ind w:left="450"/>
        <w:jc w:val="both"/>
        <w:rPr>
          <w:rFonts w:cstheme="minorHAnsi"/>
          <w:b/>
          <w:lang w:val="ka-GE"/>
        </w:rPr>
      </w:pPr>
    </w:p>
    <w:p w14:paraId="67C091CB" w14:textId="5EB4014E" w:rsidR="006237D9" w:rsidRPr="0020763F" w:rsidRDefault="006237D9" w:rsidP="0020763F">
      <w:pPr>
        <w:tabs>
          <w:tab w:val="left" w:pos="900"/>
          <w:tab w:val="left" w:pos="990"/>
          <w:tab w:val="left" w:pos="1350"/>
        </w:tabs>
        <w:ind w:left="450"/>
        <w:jc w:val="both"/>
        <w:rPr>
          <w:rFonts w:cstheme="minorHAnsi"/>
          <w:b/>
          <w:lang w:val="ka-GE"/>
        </w:rPr>
      </w:pPr>
      <w:r w:rsidRPr="0020763F">
        <w:rPr>
          <w:rFonts w:cstheme="minorHAnsi"/>
          <w:b/>
          <w:lang w:val="ka-GE"/>
        </w:rPr>
        <w:t xml:space="preserve">შენიშვნა </w:t>
      </w:r>
      <w:r w:rsidR="00174CFB" w:rsidRPr="0020763F">
        <w:rPr>
          <w:rFonts w:cstheme="minorHAnsi"/>
          <w:b/>
          <w:lang w:val="ka-GE"/>
        </w:rPr>
        <w:t>1</w:t>
      </w:r>
      <w:r w:rsidRPr="0020763F">
        <w:rPr>
          <w:rFonts w:cstheme="minorHAnsi"/>
          <w:b/>
          <w:lang w:val="ka-GE"/>
        </w:rPr>
        <w:t xml:space="preserve">: </w:t>
      </w:r>
      <w:r w:rsidRPr="0020763F">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რაოდენობა, რის შესახებ ეცნობება ტენდერში მონაწილე კომპანიებს.</w:t>
      </w:r>
    </w:p>
    <w:p w14:paraId="4703F156" w14:textId="77777777" w:rsidR="00C76BA2" w:rsidRPr="008475B8" w:rsidRDefault="00C76BA2" w:rsidP="00194AE5">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3"/>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4B25E322" w:rsidR="00C76BA2" w:rsidRDefault="001C0F25" w:rsidP="00C76BA2">
      <w:pPr>
        <w:pStyle w:val="ListParagraph"/>
        <w:numPr>
          <w:ilvl w:val="1"/>
          <w:numId w:val="4"/>
        </w:numPr>
        <w:jc w:val="both"/>
        <w:rPr>
          <w:rFonts w:cstheme="minorHAnsi"/>
          <w:lang w:val="ka-GE"/>
        </w:rPr>
      </w:pPr>
      <w:r w:rsidRPr="00381195">
        <w:rPr>
          <w:rFonts w:cstheme="minorHAnsi"/>
          <w:lang w:val="ka-GE"/>
        </w:rPr>
        <w:t>შემოთავაზება წარ</w:t>
      </w:r>
      <w:r w:rsidR="001E2431" w:rsidRPr="00381195">
        <w:rPr>
          <w:rFonts w:cstheme="minorHAnsi"/>
          <w:lang w:val="ka-GE"/>
        </w:rPr>
        <w:t>მ</w:t>
      </w:r>
      <w:r w:rsidRPr="00381195">
        <w:rPr>
          <w:rFonts w:cstheme="minorHAnsi"/>
          <w:lang w:val="ka-GE"/>
        </w:rPr>
        <w:t>ოსადგენია დანართი N1</w:t>
      </w:r>
      <w:r w:rsidR="00193DF5" w:rsidRPr="00381195">
        <w:rPr>
          <w:rFonts w:cstheme="minorHAnsi"/>
          <w:lang w:val="ka-GE"/>
        </w:rPr>
        <w:t>-ის</w:t>
      </w:r>
      <w:r w:rsidR="00854AE3" w:rsidRPr="00381195">
        <w:rPr>
          <w:rFonts w:cstheme="minorHAnsi"/>
          <w:lang w:val="ka-GE"/>
        </w:rPr>
        <w:t xml:space="preserve"> </w:t>
      </w:r>
      <w:r w:rsidRPr="00381195">
        <w:rPr>
          <w:rFonts w:cstheme="minorHAnsi"/>
          <w:lang w:val="ka-GE"/>
        </w:rPr>
        <w:t>გათვალისწინებით,</w:t>
      </w:r>
      <w:r w:rsidR="00C76BA2" w:rsidRPr="00381195">
        <w:rPr>
          <w:rFonts w:cstheme="minorHAnsi"/>
          <w:lang w:val="ka-GE"/>
        </w:rPr>
        <w:t xml:space="preserve"> </w:t>
      </w:r>
      <w:r w:rsidR="00193DF5" w:rsidRPr="00381195">
        <w:rPr>
          <w:rFonts w:cstheme="minorHAnsi"/>
          <w:lang w:val="ka-GE"/>
        </w:rPr>
        <w:t xml:space="preserve">როგორც </w:t>
      </w:r>
      <w:r w:rsidR="00C76BA2" w:rsidRPr="00381195">
        <w:rPr>
          <w:rFonts w:cstheme="minorHAnsi"/>
          <w:lang w:val="ka-GE"/>
        </w:rPr>
        <w:t>უფლებამოსილი პირის მიერ ხელმოწერილი, ბეჭდით დამოწმებული, დასკანერებული ვერსია</w:t>
      </w:r>
      <w:r w:rsidR="00193DF5" w:rsidRPr="00381195">
        <w:rPr>
          <w:rFonts w:cstheme="minorHAnsi"/>
          <w:lang w:val="ka-GE"/>
        </w:rPr>
        <w:t>, ისე</w:t>
      </w:r>
      <w:r w:rsidR="00193DF5">
        <w:rPr>
          <w:rFonts w:cstheme="minorHAnsi"/>
          <w:lang w:val="ka-GE"/>
        </w:rPr>
        <w:t xml:space="preserve"> ექსელის ფაილი</w:t>
      </w:r>
      <w:r>
        <w:rPr>
          <w:rFonts w:cstheme="minorHAnsi"/>
          <w:lang w:val="ka-GE"/>
        </w:rPr>
        <w:t>;</w:t>
      </w:r>
    </w:p>
    <w:p w14:paraId="0787734F" w14:textId="77777777" w:rsidR="004524DF" w:rsidRPr="008475B8" w:rsidRDefault="004524DF" w:rsidP="004524DF">
      <w:pPr>
        <w:pStyle w:val="ListParagraph"/>
        <w:ind w:left="900"/>
        <w:jc w:val="both"/>
        <w:rPr>
          <w:rFonts w:cstheme="minorHAnsi"/>
          <w:lang w:val="ka-GE"/>
        </w:rPr>
      </w:pP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8475B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3AAC4422" w14:textId="58D931ED" w:rsidR="00854AE3" w:rsidRDefault="00C76BA2" w:rsidP="00854AE3">
      <w:pPr>
        <w:ind w:left="900" w:hanging="360"/>
        <w:jc w:val="both"/>
        <w:rPr>
          <w:rFonts w:cstheme="minorHAnsi"/>
          <w:lang w:val="ka-GE"/>
        </w:rPr>
      </w:pPr>
      <w:r w:rsidRPr="006073E8">
        <w:rPr>
          <w:rFonts w:cstheme="minorHAnsi"/>
          <w:lang w:val="ka-GE"/>
        </w:rPr>
        <w:t xml:space="preserve">4.1 </w:t>
      </w:r>
      <w:r w:rsidR="0020763F">
        <w:rPr>
          <w:rFonts w:cstheme="minorHAnsi"/>
          <w:lang w:val="ka-GE"/>
        </w:rPr>
        <w:t>საქონლის მოწოდების</w:t>
      </w:r>
      <w:r w:rsidRPr="006073E8">
        <w:rPr>
          <w:rFonts w:cstheme="minorHAnsi"/>
          <w:lang w:val="ka-GE"/>
        </w:rPr>
        <w:t xml:space="preserve"> ადგილი: </w:t>
      </w:r>
      <w:r w:rsidR="00CD049E" w:rsidRPr="006073E8">
        <w:rPr>
          <w:rFonts w:cstheme="minorHAnsi"/>
          <w:lang w:val="ka-GE"/>
        </w:rPr>
        <w:t>დანართ N</w:t>
      </w:r>
      <w:r w:rsidR="0020763F">
        <w:rPr>
          <w:rFonts w:cstheme="minorHAnsi"/>
          <w:lang w:val="ka-GE"/>
        </w:rPr>
        <w:t>1</w:t>
      </w:r>
      <w:r w:rsidR="00CD049E" w:rsidRPr="006073E8">
        <w:rPr>
          <w:rFonts w:cstheme="minorHAnsi"/>
          <w:lang w:val="ka-GE"/>
        </w:rPr>
        <w:t xml:space="preserve">-ში მითითებული </w:t>
      </w:r>
      <w:r w:rsidR="000C6FF5" w:rsidRPr="006073E8">
        <w:rPr>
          <w:rFonts w:cstheme="minorHAnsi"/>
          <w:lang w:val="ka-GE"/>
        </w:rPr>
        <w:t>მისამართი</w:t>
      </w:r>
    </w:p>
    <w:p w14:paraId="0ACDC68F" w14:textId="1F5D23E5" w:rsidR="00854AE3" w:rsidRPr="00E359EB" w:rsidRDefault="00854AE3" w:rsidP="00854AE3">
      <w:pPr>
        <w:ind w:left="900" w:hanging="360"/>
        <w:jc w:val="both"/>
        <w:rPr>
          <w:rFonts w:cstheme="minorHAnsi"/>
          <w:lang w:val="ka-GE"/>
        </w:rPr>
      </w:pPr>
      <w:r>
        <w:rPr>
          <w:rFonts w:cstheme="minorHAnsi"/>
          <w:lang w:val="ka-GE"/>
        </w:rPr>
        <w:t xml:space="preserve">4.2 </w:t>
      </w:r>
      <w:r w:rsidR="0020763F">
        <w:rPr>
          <w:rFonts w:cstheme="minorHAnsi"/>
          <w:lang w:val="ka-GE"/>
        </w:rPr>
        <w:t>საქონლის მოწოდების</w:t>
      </w:r>
      <w:r w:rsidRPr="00854AE3">
        <w:rPr>
          <w:rFonts w:cstheme="minorHAnsi"/>
          <w:lang w:val="ka-GE"/>
        </w:rPr>
        <w:t xml:space="preserve"> დაწყების თარიღია 01/</w:t>
      </w:r>
      <w:r w:rsidR="00CD049E">
        <w:rPr>
          <w:rFonts w:cstheme="minorHAnsi"/>
          <w:lang w:val="ka-GE"/>
        </w:rPr>
        <w:t>11</w:t>
      </w:r>
      <w:r w:rsidRPr="00854AE3">
        <w:rPr>
          <w:rFonts w:cstheme="minorHAnsi"/>
          <w:lang w:val="ka-GE"/>
        </w:rPr>
        <w:t>/202</w:t>
      </w:r>
      <w:r w:rsidR="00CD049E">
        <w:rPr>
          <w:rFonts w:cstheme="minorHAnsi"/>
          <w:lang w:val="ka-GE"/>
        </w:rPr>
        <w:t>4</w:t>
      </w:r>
      <w:r w:rsidRPr="00854AE3">
        <w:rPr>
          <w:rFonts w:cstheme="minorHAnsi"/>
          <w:lang w:val="ka-GE"/>
        </w:rPr>
        <w:t xml:space="preserve"> წელი</w:t>
      </w:r>
    </w:p>
    <w:p w14:paraId="576B850F" w14:textId="3D9CC4B0" w:rsidR="00C76BA2"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4"/>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1599A401" w:rsidR="00C76BA2" w:rsidRPr="008475B8" w:rsidRDefault="00C76BA2" w:rsidP="00C76BA2">
      <w:pPr>
        <w:ind w:left="900" w:hanging="360"/>
        <w:jc w:val="both"/>
        <w:rPr>
          <w:rFonts w:cstheme="minorHAnsi"/>
          <w:lang w:val="ka-GE"/>
        </w:rPr>
      </w:pPr>
      <w:bookmarkStart w:id="5" w:name="_Toc422608347"/>
      <w:bookmarkStart w:id="6" w:name="_Toc1746603"/>
      <w:r w:rsidRPr="008475B8">
        <w:rPr>
          <w:rFonts w:cstheme="minorHAnsi"/>
          <w:lang w:val="ka-GE"/>
        </w:rPr>
        <w:t>5.</w:t>
      </w:r>
      <w:r w:rsidRPr="00F64DE4">
        <w:rPr>
          <w:rFonts w:cstheme="minorHAnsi"/>
          <w:lang w:val="ka-GE"/>
        </w:rPr>
        <w:t xml:space="preserve">1 </w:t>
      </w:r>
      <w:r w:rsidR="00F64DE4" w:rsidRPr="00F64DE4">
        <w:rPr>
          <w:rFonts w:cstheme="minorHAnsi"/>
          <w:lang w:val="ka-GE"/>
        </w:rPr>
        <w:t xml:space="preserve">მიწოდებული </w:t>
      </w:r>
      <w:r w:rsidR="00F64DE4">
        <w:rPr>
          <w:rFonts w:cstheme="minorHAnsi"/>
          <w:lang w:val="ka-GE"/>
        </w:rPr>
        <w:t>საქონლის</w:t>
      </w:r>
      <w:r w:rsidR="00F64DE4" w:rsidRPr="00F64DE4">
        <w:rPr>
          <w:rFonts w:cstheme="minorHAnsi"/>
          <w:lang w:val="ka-GE"/>
        </w:rPr>
        <w:t xml:space="preserve"> ღირებულების ანაზღაურება </w:t>
      </w:r>
      <w:r w:rsidR="00F64DE4">
        <w:rPr>
          <w:rFonts w:cstheme="minorHAnsi"/>
          <w:lang w:val="ka-GE"/>
        </w:rPr>
        <w:t xml:space="preserve">შემსყიდველის </w:t>
      </w:r>
      <w:r w:rsidR="00F64DE4" w:rsidRPr="00F64DE4">
        <w:rPr>
          <w:rFonts w:cstheme="minorHAnsi"/>
          <w:lang w:val="ka-GE"/>
        </w:rPr>
        <w:t xml:space="preserve">მიერ განხორციელდება ყოველი კონკრეტული შესყიდვისას მოთხოვნილი უნაკლო </w:t>
      </w:r>
      <w:r w:rsidR="00F64DE4">
        <w:rPr>
          <w:rFonts w:cstheme="minorHAnsi"/>
          <w:lang w:val="ka-GE"/>
        </w:rPr>
        <w:t>საქონლის</w:t>
      </w:r>
      <w:r w:rsidR="00F64DE4" w:rsidRPr="00F64DE4">
        <w:rPr>
          <w:rFonts w:cstheme="minorHAnsi"/>
          <w:lang w:val="ka-GE"/>
        </w:rPr>
        <w:t xml:space="preserve"> მიწოდების შემდეგ, </w:t>
      </w:r>
      <w:r w:rsidR="00F64DE4">
        <w:rPr>
          <w:rFonts w:cstheme="minorHAnsi"/>
          <w:lang w:val="ka-GE"/>
        </w:rPr>
        <w:t xml:space="preserve">შემსყიდველისთვის </w:t>
      </w:r>
      <w:r w:rsidR="00F64DE4" w:rsidRPr="00F64DE4">
        <w:rPr>
          <w:rFonts w:cstheme="minorHAnsi"/>
          <w:lang w:val="ka-GE"/>
        </w:rPr>
        <w:t xml:space="preserve">შესაბამისი საბუღალტრო დოკუმენტაციის წარდგენიდან </w:t>
      </w:r>
      <w:r w:rsidR="00F64DE4">
        <w:rPr>
          <w:rFonts w:cstheme="minorHAnsi"/>
          <w:lang w:val="ka-GE"/>
        </w:rPr>
        <w:t>10</w:t>
      </w:r>
      <w:r w:rsidR="00F64DE4" w:rsidRPr="00F64DE4">
        <w:rPr>
          <w:rFonts w:cstheme="minorHAnsi"/>
          <w:lang w:val="ka-GE"/>
        </w:rPr>
        <w:t xml:space="preserve"> (</w:t>
      </w:r>
      <w:r w:rsidR="00F64DE4">
        <w:rPr>
          <w:rFonts w:cstheme="minorHAnsi"/>
          <w:lang w:val="ka-GE"/>
        </w:rPr>
        <w:t>ათი</w:t>
      </w:r>
      <w:r w:rsidR="00F64DE4" w:rsidRPr="00F64DE4">
        <w:rPr>
          <w:rFonts w:cstheme="minorHAnsi"/>
          <w:lang w:val="ka-GE"/>
        </w:rPr>
        <w:t xml:space="preserve">) სამუშაო დღის ვადაში, უნაღდო ანგარიშსწორების წესით, თანხის </w:t>
      </w:r>
      <w:r w:rsidR="00F64DE4">
        <w:rPr>
          <w:rFonts w:cstheme="minorHAnsi"/>
          <w:lang w:val="ka-GE"/>
        </w:rPr>
        <w:t>მომწოდებლის</w:t>
      </w:r>
      <w:r w:rsidR="00F64DE4" w:rsidRPr="00F64DE4">
        <w:rPr>
          <w:rFonts w:cstheme="minorHAnsi"/>
          <w:lang w:val="ka-GE"/>
        </w:rPr>
        <w:t xml:space="preserve"> საბანკო ანგარიშზე ჩარიცხვის გზით.</w:t>
      </w:r>
      <w:r w:rsidR="00F64DE4">
        <w:rPr>
          <w:rFonts w:cstheme="minorHAnsi"/>
          <w:lang w:val="ka-GE"/>
        </w:rPr>
        <w:t xml:space="preserve"> </w:t>
      </w:r>
      <w:r w:rsidR="00CD049E" w:rsidRPr="00F64DE4">
        <w:rPr>
          <w:rFonts w:cstheme="minorHAnsi"/>
          <w:lang w:val="ka-GE"/>
        </w:rPr>
        <w:t xml:space="preserve">ანგარიშსწორება მოხდება შესაბამისი </w:t>
      </w:r>
      <w:r w:rsidR="00F64DE4" w:rsidRPr="00F64DE4">
        <w:rPr>
          <w:rFonts w:cstheme="minorHAnsi"/>
          <w:lang w:val="ka-GE"/>
        </w:rPr>
        <w:t xml:space="preserve">სასაქონლო ზედნადების </w:t>
      </w:r>
      <w:r w:rsidR="00F64DE4">
        <w:rPr>
          <w:rFonts w:cstheme="minorHAnsi"/>
          <w:lang w:val="ka-GE"/>
        </w:rPr>
        <w:t xml:space="preserve">და ანგარიშ-ფაქტურის </w:t>
      </w:r>
      <w:r w:rsidR="00F64DE4" w:rsidRPr="00F64DE4">
        <w:rPr>
          <w:rFonts w:cstheme="minorHAnsi"/>
          <w:lang w:val="ka-GE"/>
        </w:rPr>
        <w:t>გამოწერის</w:t>
      </w:r>
      <w:r w:rsidR="00CD049E" w:rsidRPr="00F64DE4">
        <w:rPr>
          <w:rFonts w:cstheme="minorHAnsi"/>
          <w:lang w:val="ka-GE"/>
        </w:rPr>
        <w:t xml:space="preserve"> საფუძველზე.</w:t>
      </w: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4E449DE3" w:rsidR="00C76BA2"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6C3B56F0" w14:textId="44E260A7" w:rsidR="00C76BA2" w:rsidRPr="00FF1E09" w:rsidRDefault="00C76BA2" w:rsidP="00FF1E09">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7"/>
      <w:bookmarkEnd w:id="8"/>
    </w:p>
    <w:p w14:paraId="34228963" w14:textId="5EDCA9BA" w:rsidR="00C76BA2" w:rsidRPr="008475B8" w:rsidRDefault="001C0F25" w:rsidP="00C76BA2">
      <w:pPr>
        <w:pStyle w:val="ListParagraph"/>
        <w:numPr>
          <w:ilvl w:val="0"/>
          <w:numId w:val="6"/>
        </w:numPr>
        <w:jc w:val="both"/>
        <w:rPr>
          <w:rFonts w:cstheme="minorHAnsi"/>
          <w:lang w:val="ka-GE"/>
        </w:rPr>
      </w:pPr>
      <w:r>
        <w:rPr>
          <w:rFonts w:cstheme="minorHAnsi"/>
          <w:lang w:val="ka-GE"/>
        </w:rPr>
        <w:t xml:space="preserve">კომერციული </w:t>
      </w:r>
      <w:r w:rsidR="00E404C3">
        <w:rPr>
          <w:rFonts w:cstheme="minorHAnsi"/>
          <w:lang w:val="ka-GE"/>
        </w:rPr>
        <w:t xml:space="preserve">შეთავაზება </w:t>
      </w:r>
      <w:r w:rsidR="00C76BA2" w:rsidRPr="008475B8">
        <w:rPr>
          <w:rFonts w:cstheme="minorHAnsi"/>
          <w:lang w:val="ka-GE"/>
        </w:rPr>
        <w:t>ხელმოწერილი, სკანირებული ვერსია</w:t>
      </w:r>
      <w:r w:rsidR="00E404C3">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4CDEA36F" w14:textId="12B178FF" w:rsidR="00E404C3" w:rsidRPr="00E404C3" w:rsidRDefault="00C76BA2" w:rsidP="00E404C3">
      <w:pPr>
        <w:pStyle w:val="ListParagraph"/>
        <w:numPr>
          <w:ilvl w:val="0"/>
          <w:numId w:val="6"/>
        </w:numPr>
        <w:jc w:val="both"/>
        <w:rPr>
          <w:rFonts w:cstheme="minorHAnsi"/>
          <w:lang w:val="ka-GE"/>
        </w:rPr>
      </w:pPr>
      <w:bookmarkStart w:id="9" w:name="OLE_LINK3"/>
      <w:bookmarkStart w:id="10" w:name="OLE_LINK4"/>
      <w:bookmarkStart w:id="11" w:name="_Toc422608349"/>
      <w:r w:rsidRPr="008475B8">
        <w:rPr>
          <w:rFonts w:cstheme="minorHAnsi"/>
          <w:lang w:val="ka-GE"/>
        </w:rPr>
        <w:t>კომპანიის გამოცდილება/პროფაილი</w:t>
      </w:r>
      <w:r w:rsidRPr="008475B8">
        <w:rPr>
          <w:rFonts w:cstheme="minorHAnsi"/>
        </w:rPr>
        <w:t>;</w:t>
      </w:r>
    </w:p>
    <w:p w14:paraId="426689A7" w14:textId="77777777" w:rsidR="00000E2A" w:rsidRDefault="00C76BA2" w:rsidP="00000E2A">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63F23188"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6237D9">
        <w:rPr>
          <w:rFonts w:cstheme="minorHAnsi"/>
          <w:lang w:val="ka-GE"/>
        </w:rPr>
        <w:t>90</w:t>
      </w:r>
      <w:r w:rsidRPr="008475B8">
        <w:rPr>
          <w:rFonts w:cstheme="minorHAnsi"/>
          <w:lang w:val="ka-GE"/>
        </w:rPr>
        <w:t xml:space="preserve"> (</w:t>
      </w:r>
      <w:r w:rsidR="006237D9">
        <w:rPr>
          <w:rFonts w:cstheme="minorHAnsi"/>
          <w:lang w:val="ka-GE"/>
        </w:rPr>
        <w:t>ოთხმოცდაათი</w:t>
      </w:r>
      <w:r w:rsidRPr="008475B8">
        <w:rPr>
          <w:rFonts w:cstheme="minorHAnsi"/>
          <w:lang w:val="ka-GE"/>
        </w:rPr>
        <w:t>)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EDE02E0" w:rsidR="00C76BA2" w:rsidRPr="001640A5" w:rsidRDefault="00C76BA2" w:rsidP="00C76BA2">
      <w:pPr>
        <w:pStyle w:val="ListParagraph"/>
        <w:spacing w:after="160" w:line="259" w:lineRule="auto"/>
        <w:rPr>
          <w:rFonts w:cstheme="minorHAnsi"/>
          <w:lang w:val="ka-GE"/>
        </w:rPr>
      </w:pPr>
    </w:p>
    <w:p w14:paraId="5D6926B9" w14:textId="350CFB26" w:rsidR="00C76BA2" w:rsidRPr="00194AE5" w:rsidRDefault="00194AE5" w:rsidP="00194AE5">
      <w:pPr>
        <w:jc w:val="both"/>
        <w:rPr>
          <w:rFonts w:cstheme="minorHAnsi"/>
          <w:b/>
          <w:sz w:val="24"/>
          <w:lang w:val="ka-GE"/>
        </w:rPr>
      </w:pPr>
      <w:r>
        <w:rPr>
          <w:rFonts w:cstheme="minorHAnsi"/>
          <w:b/>
          <w:color w:val="44546A" w:themeColor="text2"/>
          <w:sz w:val="24"/>
          <w:lang w:val="ka-GE"/>
        </w:rPr>
        <w:lastRenderedPageBreak/>
        <w:tab/>
      </w:r>
      <w:r w:rsidRPr="00194AE5">
        <w:rPr>
          <w:rFonts w:cstheme="minorHAnsi"/>
          <w:b/>
          <w:color w:val="44546A" w:themeColor="text2"/>
          <w:sz w:val="24"/>
          <w:lang w:val="ka-GE"/>
        </w:rPr>
        <w:t xml:space="preserve"> </w:t>
      </w:r>
      <w:r w:rsidR="00C76BA2" w:rsidRPr="00194AE5">
        <w:rPr>
          <w:rFonts w:cstheme="minorHAnsi"/>
          <w:b/>
          <w:color w:val="44546A" w:themeColor="text2"/>
          <w:sz w:val="24"/>
          <w:lang w:val="ka-GE"/>
        </w:rPr>
        <w:t>სატენდერო წინადადების მიღების ბოლო ვადაა:  </w:t>
      </w:r>
      <w:r w:rsidR="00C76BA2" w:rsidRPr="00854AE3">
        <w:rPr>
          <w:rFonts w:cstheme="minorHAnsi"/>
          <w:b/>
          <w:color w:val="44546A" w:themeColor="text2"/>
          <w:sz w:val="24"/>
          <w:lang w:val="ka-GE"/>
        </w:rPr>
        <w:t>2</w:t>
      </w:r>
      <w:r w:rsidR="006D34A8">
        <w:rPr>
          <w:rFonts w:cstheme="minorHAnsi"/>
          <w:b/>
          <w:color w:val="44546A" w:themeColor="text2"/>
          <w:sz w:val="24"/>
          <w:lang w:val="ka-GE"/>
        </w:rPr>
        <w:t xml:space="preserve">024 </w:t>
      </w:r>
      <w:r w:rsidR="00C76BA2" w:rsidRPr="00854AE3">
        <w:rPr>
          <w:rFonts w:cstheme="minorHAnsi"/>
          <w:b/>
          <w:color w:val="44546A" w:themeColor="text2"/>
          <w:sz w:val="24"/>
          <w:lang w:val="ka-GE"/>
        </w:rPr>
        <w:t xml:space="preserve">წლის </w:t>
      </w:r>
      <w:r w:rsidR="008A7E85">
        <w:rPr>
          <w:rFonts w:cstheme="minorHAnsi"/>
          <w:b/>
          <w:color w:val="44546A" w:themeColor="text2"/>
          <w:sz w:val="24"/>
          <w:lang w:val="ka-GE"/>
        </w:rPr>
        <w:t>2</w:t>
      </w:r>
      <w:r w:rsidR="00483958">
        <w:rPr>
          <w:rFonts w:cstheme="minorHAnsi"/>
          <w:b/>
          <w:color w:val="44546A" w:themeColor="text2"/>
          <w:sz w:val="24"/>
          <w:lang w:val="ka-GE"/>
        </w:rPr>
        <w:t>3</w:t>
      </w:r>
      <w:r w:rsidR="006D34A8" w:rsidRPr="000A47DC">
        <w:rPr>
          <w:rFonts w:cstheme="minorHAnsi"/>
          <w:b/>
          <w:color w:val="44546A" w:themeColor="text2"/>
          <w:sz w:val="24"/>
          <w:lang w:val="ka-GE"/>
        </w:rPr>
        <w:t xml:space="preserve"> </w:t>
      </w:r>
      <w:r w:rsidR="00F8461B" w:rsidRPr="000A47DC">
        <w:rPr>
          <w:rFonts w:cstheme="minorHAnsi"/>
          <w:b/>
          <w:color w:val="44546A" w:themeColor="text2"/>
          <w:sz w:val="24"/>
          <w:lang w:val="ka-GE"/>
        </w:rPr>
        <w:t>ოქტო</w:t>
      </w:r>
      <w:r w:rsidR="006D34A8" w:rsidRPr="000A47DC">
        <w:rPr>
          <w:rFonts w:cstheme="minorHAnsi"/>
          <w:b/>
          <w:color w:val="44546A" w:themeColor="text2"/>
          <w:sz w:val="24"/>
          <w:lang w:val="ka-GE"/>
        </w:rPr>
        <w:t>მბერი</w:t>
      </w:r>
      <w:r w:rsidR="00C76BA2" w:rsidRPr="000A47DC">
        <w:rPr>
          <w:rFonts w:cstheme="minorHAnsi"/>
          <w:b/>
          <w:color w:val="44546A" w:themeColor="text2"/>
          <w:sz w:val="24"/>
          <w:lang w:val="ka-GE"/>
        </w:rPr>
        <w:t>,</w:t>
      </w:r>
      <w:r w:rsidR="00C76BA2" w:rsidRPr="00854AE3">
        <w:rPr>
          <w:rFonts w:cstheme="minorHAnsi"/>
          <w:b/>
          <w:color w:val="44546A" w:themeColor="text2"/>
          <w:sz w:val="24"/>
          <w:lang w:val="ka-GE"/>
        </w:rPr>
        <w:t xml:space="preserve">  1</w:t>
      </w:r>
      <w:r w:rsidR="00854AE3" w:rsidRPr="00854AE3">
        <w:rPr>
          <w:rFonts w:cstheme="minorHAnsi"/>
          <w:b/>
          <w:color w:val="44546A" w:themeColor="text2"/>
          <w:sz w:val="24"/>
          <w:lang w:val="ka-GE"/>
        </w:rPr>
        <w:t>8</w:t>
      </w:r>
      <w:r w:rsidR="00C76BA2" w:rsidRPr="00854AE3">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788F9C0"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0A47DC" w:rsidRPr="000A47DC">
        <w:rPr>
          <w:rStyle w:val="Hyperlink"/>
          <w:rFonts w:cstheme="minorHAnsi"/>
        </w:rPr>
        <w:t>ProcurementTenders@tegetamotors.ge</w:t>
      </w:r>
      <w:r w:rsidR="000A47DC">
        <w:rPr>
          <w:rStyle w:val="Hyperlink"/>
          <w:rFonts w:cstheme="minorHAnsi"/>
        </w:rPr>
        <w:t>;</w:t>
      </w:r>
    </w:p>
    <w:p w14:paraId="0A857429" w14:textId="4CAC6FE9" w:rsidR="006D34A8" w:rsidRPr="006D34A8" w:rsidRDefault="006D34A8" w:rsidP="00C76BA2">
      <w:pPr>
        <w:ind w:left="810"/>
        <w:jc w:val="both"/>
        <w:rPr>
          <w:rStyle w:val="Hyperlink"/>
          <w:rFonts w:cstheme="minorHAnsi"/>
          <w:color w:val="auto"/>
          <w:u w:val="none"/>
          <w:lang w:val="ka-GE"/>
        </w:rPr>
      </w:pPr>
      <w:r w:rsidRPr="006D34A8">
        <w:rPr>
          <w:rStyle w:val="Hyperlink"/>
          <w:rFonts w:cstheme="minorHAnsi"/>
          <w:color w:val="auto"/>
          <w:u w:val="none"/>
          <w:lang w:val="ka-GE"/>
        </w:rPr>
        <w:t xml:space="preserve">საკონტაქტო პირი: </w:t>
      </w:r>
      <w:r w:rsidR="00853652">
        <w:rPr>
          <w:rStyle w:val="Hyperlink"/>
          <w:rFonts w:cstheme="minorHAnsi"/>
          <w:color w:val="auto"/>
          <w:u w:val="none"/>
          <w:lang w:val="ka-GE"/>
        </w:rPr>
        <w:t xml:space="preserve">ლევან დონაძე, </w:t>
      </w:r>
      <w:r w:rsidRPr="006D34A8">
        <w:rPr>
          <w:rStyle w:val="Hyperlink"/>
          <w:rFonts w:cstheme="minorHAnsi"/>
          <w:color w:val="auto"/>
          <w:u w:val="none"/>
          <w:lang w:val="ka-GE"/>
        </w:rPr>
        <w:t xml:space="preserve"> </w:t>
      </w:r>
      <w:r w:rsidR="00853652" w:rsidRPr="00853652">
        <w:rPr>
          <w:rStyle w:val="Hyperlink"/>
          <w:rFonts w:cstheme="minorHAnsi"/>
          <w:color w:val="auto"/>
          <w:u w:val="none"/>
          <w:lang w:val="ka-GE"/>
        </w:rPr>
        <w:t>579263251</w:t>
      </w:r>
    </w:p>
    <w:p w14:paraId="1881B4D7" w14:textId="77777777" w:rsidR="007C2DE2" w:rsidRPr="00A75F99" w:rsidRDefault="007C2DE2">
      <w:pPr>
        <w:rPr>
          <w:rFonts w:cstheme="minorHAnsi"/>
          <w:lang w:val="ka-GE"/>
        </w:rPr>
      </w:pPr>
      <w:bookmarkStart w:id="15" w:name="_GoBack"/>
      <w:bookmarkEnd w:id="15"/>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23C46" w14:textId="77777777" w:rsidR="001B59D1" w:rsidRDefault="001B59D1" w:rsidP="00C76BA2">
      <w:r>
        <w:separator/>
      </w:r>
    </w:p>
  </w:endnote>
  <w:endnote w:type="continuationSeparator" w:id="0">
    <w:p w14:paraId="67649B48" w14:textId="77777777" w:rsidR="001B59D1" w:rsidRDefault="001B59D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616C571B"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54AE3">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6DCC2" w14:textId="77777777" w:rsidR="001B59D1" w:rsidRDefault="001B59D1" w:rsidP="00C76BA2">
      <w:r>
        <w:separator/>
      </w:r>
    </w:p>
  </w:footnote>
  <w:footnote w:type="continuationSeparator" w:id="0">
    <w:p w14:paraId="4157E26C" w14:textId="77777777" w:rsidR="001B59D1" w:rsidRDefault="001B59D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1B59D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F0924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9F6C17"/>
    <w:multiLevelType w:val="hybridMultilevel"/>
    <w:tmpl w:val="FF40F606"/>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23A6DBC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9516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6"/>
  </w:num>
  <w:num w:numId="5">
    <w:abstractNumId w:val="1"/>
  </w:num>
  <w:num w:numId="6">
    <w:abstractNumId w:val="8"/>
  </w:num>
  <w:num w:numId="7">
    <w:abstractNumId w:val="7"/>
  </w:num>
  <w:num w:numId="8">
    <w:abstractNumId w:val="2"/>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273EF"/>
    <w:rsid w:val="00032D5A"/>
    <w:rsid w:val="000808DF"/>
    <w:rsid w:val="00094917"/>
    <w:rsid w:val="000A31B0"/>
    <w:rsid w:val="000A3B67"/>
    <w:rsid w:val="000A47DC"/>
    <w:rsid w:val="000C6FF5"/>
    <w:rsid w:val="000D0FC4"/>
    <w:rsid w:val="00123A12"/>
    <w:rsid w:val="0012737E"/>
    <w:rsid w:val="00131344"/>
    <w:rsid w:val="001640A5"/>
    <w:rsid w:val="00174CFB"/>
    <w:rsid w:val="00193DF5"/>
    <w:rsid w:val="00194AE5"/>
    <w:rsid w:val="001A03C7"/>
    <w:rsid w:val="001B59D1"/>
    <w:rsid w:val="001C0F25"/>
    <w:rsid w:val="001C4809"/>
    <w:rsid w:val="001C6958"/>
    <w:rsid w:val="001D792B"/>
    <w:rsid w:val="001D7B4B"/>
    <w:rsid w:val="001E2431"/>
    <w:rsid w:val="0020763F"/>
    <w:rsid w:val="00216B03"/>
    <w:rsid w:val="00236637"/>
    <w:rsid w:val="0024197C"/>
    <w:rsid w:val="00274025"/>
    <w:rsid w:val="002B1302"/>
    <w:rsid w:val="002E1EED"/>
    <w:rsid w:val="002E7551"/>
    <w:rsid w:val="00313CB1"/>
    <w:rsid w:val="003166FA"/>
    <w:rsid w:val="00320A0C"/>
    <w:rsid w:val="00322BDC"/>
    <w:rsid w:val="00327721"/>
    <w:rsid w:val="00327FC0"/>
    <w:rsid w:val="0035304C"/>
    <w:rsid w:val="00360951"/>
    <w:rsid w:val="00372D38"/>
    <w:rsid w:val="00375E32"/>
    <w:rsid w:val="00381195"/>
    <w:rsid w:val="003A2F3E"/>
    <w:rsid w:val="003D226B"/>
    <w:rsid w:val="00401373"/>
    <w:rsid w:val="00402FAB"/>
    <w:rsid w:val="00424CF8"/>
    <w:rsid w:val="00443625"/>
    <w:rsid w:val="004524DF"/>
    <w:rsid w:val="00483958"/>
    <w:rsid w:val="004B6EB2"/>
    <w:rsid w:val="004D2A57"/>
    <w:rsid w:val="004D3E72"/>
    <w:rsid w:val="004F1FAE"/>
    <w:rsid w:val="004F5024"/>
    <w:rsid w:val="005217F2"/>
    <w:rsid w:val="0052311D"/>
    <w:rsid w:val="00545A74"/>
    <w:rsid w:val="00552239"/>
    <w:rsid w:val="00552491"/>
    <w:rsid w:val="005E5E73"/>
    <w:rsid w:val="006073E8"/>
    <w:rsid w:val="006237D9"/>
    <w:rsid w:val="00624E9B"/>
    <w:rsid w:val="006767B9"/>
    <w:rsid w:val="006822D1"/>
    <w:rsid w:val="00696286"/>
    <w:rsid w:val="006A5293"/>
    <w:rsid w:val="006C25D2"/>
    <w:rsid w:val="006C7DCC"/>
    <w:rsid w:val="006D34A8"/>
    <w:rsid w:val="00725C9F"/>
    <w:rsid w:val="00763870"/>
    <w:rsid w:val="007A1E90"/>
    <w:rsid w:val="007C2DE2"/>
    <w:rsid w:val="007E722E"/>
    <w:rsid w:val="007F4324"/>
    <w:rsid w:val="00812034"/>
    <w:rsid w:val="00816E88"/>
    <w:rsid w:val="008309B7"/>
    <w:rsid w:val="0084603A"/>
    <w:rsid w:val="008475B8"/>
    <w:rsid w:val="00853652"/>
    <w:rsid w:val="00854AE3"/>
    <w:rsid w:val="00886FCD"/>
    <w:rsid w:val="008A7E85"/>
    <w:rsid w:val="008B6F43"/>
    <w:rsid w:val="008D4C5A"/>
    <w:rsid w:val="008F1A84"/>
    <w:rsid w:val="0090280B"/>
    <w:rsid w:val="00907C7A"/>
    <w:rsid w:val="00932ACE"/>
    <w:rsid w:val="009345B8"/>
    <w:rsid w:val="00955EDD"/>
    <w:rsid w:val="00996F13"/>
    <w:rsid w:val="009C768D"/>
    <w:rsid w:val="009D1720"/>
    <w:rsid w:val="009E3690"/>
    <w:rsid w:val="009E415A"/>
    <w:rsid w:val="009F64AD"/>
    <w:rsid w:val="009F77FE"/>
    <w:rsid w:val="00A131DD"/>
    <w:rsid w:val="00A5348E"/>
    <w:rsid w:val="00A72E08"/>
    <w:rsid w:val="00A75F99"/>
    <w:rsid w:val="00AB24D6"/>
    <w:rsid w:val="00AC3AD9"/>
    <w:rsid w:val="00AC78D9"/>
    <w:rsid w:val="00AF687C"/>
    <w:rsid w:val="00B07D07"/>
    <w:rsid w:val="00B1088A"/>
    <w:rsid w:val="00B34D0A"/>
    <w:rsid w:val="00B435F2"/>
    <w:rsid w:val="00B91758"/>
    <w:rsid w:val="00BB1F7C"/>
    <w:rsid w:val="00BD52C6"/>
    <w:rsid w:val="00C07A73"/>
    <w:rsid w:val="00C74009"/>
    <w:rsid w:val="00C76BA2"/>
    <w:rsid w:val="00CA5728"/>
    <w:rsid w:val="00CD0349"/>
    <w:rsid w:val="00CD049E"/>
    <w:rsid w:val="00D2758C"/>
    <w:rsid w:val="00D300E6"/>
    <w:rsid w:val="00D57F22"/>
    <w:rsid w:val="00D83522"/>
    <w:rsid w:val="00DA0E7E"/>
    <w:rsid w:val="00DA6D1D"/>
    <w:rsid w:val="00DD0F73"/>
    <w:rsid w:val="00DF5E8D"/>
    <w:rsid w:val="00E12057"/>
    <w:rsid w:val="00E359EB"/>
    <w:rsid w:val="00E404C3"/>
    <w:rsid w:val="00E54E32"/>
    <w:rsid w:val="00E672E3"/>
    <w:rsid w:val="00EA5F6D"/>
    <w:rsid w:val="00EC4CC3"/>
    <w:rsid w:val="00ED7C3E"/>
    <w:rsid w:val="00EF2A17"/>
    <w:rsid w:val="00EF5139"/>
    <w:rsid w:val="00F64DE4"/>
    <w:rsid w:val="00F74A6E"/>
    <w:rsid w:val="00F83FF1"/>
    <w:rsid w:val="00F8461B"/>
    <w:rsid w:val="00F90B49"/>
    <w:rsid w:val="00F92F55"/>
    <w:rsid w:val="00FF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853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473EA-1FF0-46D3-9319-F467EDBF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Nino Tskimanauri</cp:lastModifiedBy>
  <cp:revision>45</cp:revision>
  <dcterms:created xsi:type="dcterms:W3CDTF">2024-09-26T07:05:00Z</dcterms:created>
  <dcterms:modified xsi:type="dcterms:W3CDTF">2024-10-16T08:16:00Z</dcterms:modified>
</cp:coreProperties>
</file>