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B084119"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 xml:space="preserve">ტენდერი </w:t>
                                </w:r>
                                <w:r w:rsidR="008E34DB">
                                  <w:rPr>
                                    <w:rFonts w:eastAsiaTheme="minorEastAsia"/>
                                    <w:b/>
                                    <w:sz w:val="32"/>
                                    <w:szCs w:val="32"/>
                                    <w:lang w:val="ka-GE" w:eastAsia="ja-JP"/>
                                  </w:rPr>
                                  <w:t>საოფისე ავეჯის შეძენა</w:t>
                                </w:r>
                                <w:r w:rsidR="006266D8">
                                  <w:rPr>
                                    <w:rFonts w:eastAsiaTheme="minorEastAsia"/>
                                    <w:b/>
                                    <w:sz w:val="32"/>
                                    <w:szCs w:val="32"/>
                                    <w:lang w:val="ka-GE" w:eastAsia="ja-JP"/>
                                  </w:rPr>
                                  <w:t>-</w:t>
                                </w:r>
                                <w:r w:rsidR="008E34DB">
                                  <w:rPr>
                                    <w:rFonts w:eastAsiaTheme="minorEastAsia"/>
                                    <w:b/>
                                    <w:sz w:val="32"/>
                                    <w:szCs w:val="32"/>
                                    <w:lang w:val="ka-GE" w:eastAsia="ja-JP"/>
                                  </w:rPr>
                                  <w:t>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6B084119"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 xml:space="preserve">ტენდერი </w:t>
                          </w:r>
                          <w:r w:rsidR="008E34DB">
                            <w:rPr>
                              <w:rFonts w:eastAsiaTheme="minorEastAsia"/>
                              <w:b/>
                              <w:sz w:val="32"/>
                              <w:szCs w:val="32"/>
                              <w:lang w:val="ka-GE" w:eastAsia="ja-JP"/>
                            </w:rPr>
                            <w:t>საოფისე ავეჯის შეძენა</w:t>
                          </w:r>
                          <w:r w:rsidR="006266D8">
                            <w:rPr>
                              <w:rFonts w:eastAsiaTheme="minorEastAsia"/>
                              <w:b/>
                              <w:sz w:val="32"/>
                              <w:szCs w:val="32"/>
                              <w:lang w:val="ka-GE" w:eastAsia="ja-JP"/>
                            </w:rPr>
                            <w:t>-</w:t>
                          </w:r>
                          <w:bookmarkStart w:id="1" w:name="_GoBack"/>
                          <w:bookmarkEnd w:id="1"/>
                          <w:r w:rsidR="008E34DB">
                            <w:rPr>
                              <w:rFonts w:eastAsiaTheme="minorEastAsia"/>
                              <w:b/>
                              <w:sz w:val="32"/>
                              <w:szCs w:val="32"/>
                              <w:lang w:val="ka-GE" w:eastAsia="ja-JP"/>
                            </w:rPr>
                            <w:t>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AC9042C" w:rsidR="006F3955" w:rsidRPr="00A30DD5" w:rsidRDefault="008E34DB" w:rsidP="007C5AE6">
                                      <w:pPr>
                                        <w:rPr>
                                          <w:rFonts w:asciiTheme="minorHAnsi" w:hAnsiTheme="minorHAnsi"/>
                                          <w:lang w:val="ka-GE"/>
                                        </w:rPr>
                                      </w:pPr>
                                      <w:r>
                                        <w:rPr>
                                          <w:rFonts w:asciiTheme="minorHAnsi" w:hAnsiTheme="minorHAnsi"/>
                                          <w:lang w:val="ka-GE"/>
                                        </w:rPr>
                                        <w:t>18</w:t>
                                      </w:r>
                                      <w:r w:rsidR="00195113">
                                        <w:rPr>
                                          <w:rFonts w:asciiTheme="minorHAnsi" w:hAnsiTheme="minorHAnsi"/>
                                          <w:lang w:val="ka-GE"/>
                                        </w:rPr>
                                        <w:t xml:space="preserve"> </w:t>
                                      </w:r>
                                      <w:r>
                                        <w:rPr>
                                          <w:rFonts w:asciiTheme="minorHAnsi" w:hAnsiTheme="minorHAnsi"/>
                                          <w:lang w:val="ka-GE"/>
                                        </w:rPr>
                                        <w:t>ოქტომბერი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4EFB13D4" w:rsidR="006F3955" w:rsidRPr="00FF6665" w:rsidRDefault="008E34DB" w:rsidP="008E34DB">
                                      <w:pPr>
                                        <w:rPr>
                                          <w:rFonts w:asciiTheme="minorHAnsi" w:hAnsiTheme="minorHAnsi"/>
                                          <w:lang w:val="ka-GE"/>
                                        </w:rPr>
                                      </w:pPr>
                                      <w:r>
                                        <w:rPr>
                                          <w:rFonts w:asciiTheme="minorHAnsi" w:hAnsiTheme="minorHAnsi"/>
                                          <w:lang w:val="ka-GE"/>
                                        </w:rPr>
                                        <w:t>22</w:t>
                                      </w:r>
                                      <w:r w:rsidR="00195113">
                                        <w:rPr>
                                          <w:rFonts w:asciiTheme="minorHAnsi" w:hAnsiTheme="minorHAnsi"/>
                                          <w:lang w:val="ka-GE"/>
                                        </w:rPr>
                                        <w:t xml:space="preserve"> </w:t>
                                      </w:r>
                                      <w:r>
                                        <w:rPr>
                                          <w:rFonts w:asciiTheme="minorHAnsi" w:hAnsiTheme="minorHAnsi"/>
                                          <w:lang w:val="ka-GE"/>
                                        </w:rPr>
                                        <w:t>ოქტომბერი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AC9042C" w:rsidR="006F3955" w:rsidRPr="00A30DD5" w:rsidRDefault="008E34DB" w:rsidP="007C5AE6">
                                <w:pPr>
                                  <w:rPr>
                                    <w:rFonts w:asciiTheme="minorHAnsi" w:hAnsiTheme="minorHAnsi"/>
                                    <w:lang w:val="ka-GE"/>
                                  </w:rPr>
                                </w:pPr>
                                <w:r>
                                  <w:rPr>
                                    <w:rFonts w:asciiTheme="minorHAnsi" w:hAnsiTheme="minorHAnsi"/>
                                    <w:lang w:val="ka-GE"/>
                                  </w:rPr>
                                  <w:t>18</w:t>
                                </w:r>
                                <w:r w:rsidR="00195113">
                                  <w:rPr>
                                    <w:rFonts w:asciiTheme="minorHAnsi" w:hAnsiTheme="minorHAnsi"/>
                                    <w:lang w:val="ka-GE"/>
                                  </w:rPr>
                                  <w:t xml:space="preserve"> </w:t>
                                </w:r>
                                <w:r>
                                  <w:rPr>
                                    <w:rFonts w:asciiTheme="minorHAnsi" w:hAnsiTheme="minorHAnsi"/>
                                    <w:lang w:val="ka-GE"/>
                                  </w:rPr>
                                  <w:t>ოქტომბერი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4EFB13D4" w:rsidR="006F3955" w:rsidRPr="00FF6665" w:rsidRDefault="008E34DB" w:rsidP="008E34DB">
                                <w:pPr>
                                  <w:rPr>
                                    <w:rFonts w:asciiTheme="minorHAnsi" w:hAnsiTheme="minorHAnsi"/>
                                    <w:lang w:val="ka-GE"/>
                                  </w:rPr>
                                </w:pPr>
                                <w:r>
                                  <w:rPr>
                                    <w:rFonts w:asciiTheme="minorHAnsi" w:hAnsiTheme="minorHAnsi"/>
                                    <w:lang w:val="ka-GE"/>
                                  </w:rPr>
                                  <w:t>22</w:t>
                                </w:r>
                                <w:r w:rsidR="00195113">
                                  <w:rPr>
                                    <w:rFonts w:asciiTheme="minorHAnsi" w:hAnsiTheme="minorHAnsi"/>
                                    <w:lang w:val="ka-GE"/>
                                  </w:rPr>
                                  <w:t xml:space="preserve"> </w:t>
                                </w:r>
                                <w:r>
                                  <w:rPr>
                                    <w:rFonts w:asciiTheme="minorHAnsi" w:hAnsiTheme="minorHAnsi"/>
                                    <w:lang w:val="ka-GE"/>
                                  </w:rPr>
                                  <w:t>ოქტომბერი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13D68CD0" w14:textId="77777777" w:rsidR="008E34DB" w:rsidRDefault="008E34DB" w:rsidP="008E34DB">
      <w:pPr>
        <w:rPr>
          <w:rFonts w:asciiTheme="minorHAnsi" w:hAnsiTheme="minorHAnsi" w:cstheme="minorHAnsi"/>
          <w:color w:val="auto"/>
          <w:lang w:val="ka-GE"/>
        </w:rPr>
      </w:pPr>
      <w:bookmarkStart w:id="0" w:name="_Toc534810155"/>
      <w:bookmarkStart w:id="1" w:name="_Toc37739652"/>
      <w:bookmarkStart w:id="2" w:name="_Toc462407871"/>
      <w:r w:rsidRPr="00345EE6">
        <w:rPr>
          <w:rFonts w:asciiTheme="minorHAnsi" w:hAnsiTheme="minorHAnsi" w:cstheme="minorHAnsi"/>
          <w:color w:val="auto"/>
          <w:lang w:val="ka-GE"/>
        </w:rPr>
        <w:t xml:space="preserve">შესასყიდი პროდუქციის ჩამონათვალი, რაოდენობა და მახასიათებლები იხ. თანდართულ ფაილად - დანართი N1 </w:t>
      </w:r>
    </w:p>
    <w:p w14:paraId="28E4CE12" w14:textId="77777777" w:rsidR="008E34DB" w:rsidRDefault="008E34DB" w:rsidP="008E34DB">
      <w:pPr>
        <w:rPr>
          <w:rFonts w:asciiTheme="minorHAnsi" w:hAnsiTheme="minorHAnsi" w:cstheme="minorHAnsi"/>
          <w:color w:val="auto"/>
          <w:lang w:val="ka-GE"/>
        </w:rPr>
      </w:pPr>
    </w:p>
    <w:p w14:paraId="6CC25F74" w14:textId="77777777" w:rsidR="008E34DB" w:rsidRPr="00345EE6" w:rsidRDefault="008E34DB" w:rsidP="008E34DB">
      <w:pPr>
        <w:rPr>
          <w:rFonts w:asciiTheme="minorHAnsi" w:hAnsiTheme="minorHAnsi" w:cstheme="minorHAnsi"/>
          <w:color w:val="auto"/>
        </w:rPr>
      </w:pPr>
      <w:r>
        <w:rPr>
          <w:rFonts w:asciiTheme="minorHAnsi" w:hAnsiTheme="minorHAnsi" w:cstheme="minorHAnsi"/>
          <w:color w:val="auto"/>
          <w:lang w:val="ka-GE"/>
        </w:rPr>
        <w:t>(დანართში წამორდგენილი ავეჯის რაოდენობა და გარკვეული მახასიათებლები შესაძლოა მცირედით დაკორექტირდეს კონტრაქტის გაფორმებდამდე)</w:t>
      </w:r>
    </w:p>
    <w:p w14:paraId="77D4D9F3" w14:textId="77777777" w:rsidR="008E34DB" w:rsidRDefault="008E34DB" w:rsidP="008E34DB">
      <w:pPr>
        <w:rPr>
          <w:rFonts w:asciiTheme="minorHAnsi" w:hAnsiTheme="minorHAnsi" w:cstheme="minorHAnsi"/>
          <w:color w:val="auto"/>
          <w:lang w:val="ka-GE"/>
        </w:rPr>
      </w:pPr>
    </w:p>
    <w:p w14:paraId="742A9788" w14:textId="367CCDB3" w:rsidR="008E34DB" w:rsidRPr="007C31E7" w:rsidRDefault="008E34DB" w:rsidP="008E34DB">
      <w:pPr>
        <w:rPr>
          <w:rFonts w:asciiTheme="minorHAnsi" w:hAnsiTheme="minorHAnsi" w:cstheme="minorHAnsi"/>
          <w:color w:val="auto"/>
          <w:lang w:val="ka-GE"/>
        </w:rPr>
      </w:pPr>
      <w:r>
        <w:rPr>
          <w:rFonts w:asciiTheme="minorHAnsi" w:hAnsiTheme="minorHAnsi" w:cstheme="minorHAnsi"/>
          <w:color w:val="auto"/>
          <w:lang w:val="ka-GE"/>
        </w:rPr>
        <w:t xml:space="preserve"> </w:t>
      </w:r>
    </w:p>
    <w:p w14:paraId="11C87C01" w14:textId="233DB630" w:rsidR="0093526B" w:rsidRPr="00301106" w:rsidRDefault="0093526B" w:rsidP="00301106">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759E11D2" w:rsidR="0093526B"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8E34DB">
        <w:rPr>
          <w:rFonts w:cs="Sylfaen"/>
          <w:lang w:val="ka-GE"/>
        </w:rPr>
        <w:t>კონტრაქტის ხელმოწერიდან 1 თვე</w:t>
      </w:r>
      <w:r w:rsidR="00236691">
        <w:rPr>
          <w:rFonts w:cs="Sylfaen"/>
          <w:lang w:val="ka-GE"/>
        </w:rPr>
        <w:t xml:space="preserve"> </w:t>
      </w:r>
      <w:r w:rsidR="008F1D15">
        <w:rPr>
          <w:rFonts w:cs="Sylfaen"/>
          <w:lang w:val="ka-GE"/>
        </w:rPr>
        <w:t xml:space="preserve"> </w:t>
      </w:r>
    </w:p>
    <w:p w14:paraId="54674156" w14:textId="55A7F71E" w:rsidR="00236691" w:rsidRDefault="00236691" w:rsidP="0093526B">
      <w:pPr>
        <w:pStyle w:val="ListParagraph"/>
        <w:numPr>
          <w:ilvl w:val="0"/>
          <w:numId w:val="15"/>
        </w:numPr>
        <w:spacing w:after="200" w:line="276" w:lineRule="auto"/>
        <w:jc w:val="left"/>
        <w:rPr>
          <w:rFonts w:cs="Sylfaen"/>
          <w:lang w:val="ka-GE"/>
        </w:rPr>
      </w:pPr>
      <w:r>
        <w:rPr>
          <w:rFonts w:cs="Sylfaen"/>
          <w:b/>
          <w:lang w:val="ka-GE"/>
        </w:rPr>
        <w:t xml:space="preserve">ფილიალების </w:t>
      </w:r>
      <w:r w:rsidR="008E34DB">
        <w:rPr>
          <w:rFonts w:cs="Sylfaen"/>
          <w:b/>
          <w:lang w:val="ka-GE"/>
        </w:rPr>
        <w:t>მისამართ</w:t>
      </w:r>
      <w:r>
        <w:rPr>
          <w:rFonts w:cs="Sylfaen"/>
          <w:b/>
          <w:lang w:val="ka-GE"/>
        </w:rPr>
        <w:t>ი -</w:t>
      </w:r>
      <w:r>
        <w:rPr>
          <w:rFonts w:cs="Sylfaen"/>
          <w:lang w:val="ka-GE"/>
        </w:rPr>
        <w:t xml:space="preserve"> </w:t>
      </w:r>
      <w:r w:rsidR="00933B76">
        <w:rPr>
          <w:rFonts w:cs="Sylfaen"/>
          <w:lang w:val="ka-GE"/>
        </w:rPr>
        <w:t>კვერნაძის 10</w:t>
      </w:r>
      <w:bookmarkStart w:id="3" w:name="_GoBack"/>
      <w:bookmarkEnd w:id="3"/>
    </w:p>
    <w:p w14:paraId="413ADF79" w14:textId="77777777" w:rsidR="008E34DB" w:rsidRDefault="0093526B" w:rsidP="008E34DB">
      <w:pPr>
        <w:pStyle w:val="ListParagraph"/>
        <w:numPr>
          <w:ilvl w:val="0"/>
          <w:numId w:val="15"/>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236691" w:rsidRPr="00236691">
        <w:rPr>
          <w:rFonts w:cs="Sylfaen"/>
          <w:lang w:val="ka-GE"/>
        </w:rPr>
        <w:t>ლარში</w:t>
      </w:r>
      <w:r w:rsidRPr="00236691">
        <w:rPr>
          <w:rFonts w:cs="Sylfaen"/>
          <w:lang w:val="ka-GE"/>
        </w:rPr>
        <w:t xml:space="preserve"> გადასახადების ჩათვლით;</w:t>
      </w:r>
    </w:p>
    <w:p w14:paraId="2025EEE2" w14:textId="05AB38B0" w:rsidR="0093526B" w:rsidRPr="008E34DB" w:rsidRDefault="0093526B" w:rsidP="008E34DB">
      <w:pPr>
        <w:pStyle w:val="ListParagraph"/>
        <w:numPr>
          <w:ilvl w:val="0"/>
          <w:numId w:val="15"/>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შესაბამის სფეროში მოღვაწეობის არანაკლებ 2 წლიანი გამოცდილება, შესრულებული მსგავსი პროექტები, არანკლებ 2</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6C55C7">
      <w:pPr>
        <w:pStyle w:val="ListParagraph"/>
        <w:numPr>
          <w:ilvl w:val="0"/>
          <w:numId w:val="47"/>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8E34DB">
      <w:pPr>
        <w:pStyle w:val="ListParagraph"/>
        <w:numPr>
          <w:ilvl w:val="0"/>
          <w:numId w:val="47"/>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Pr="008E34DB" w:rsidRDefault="008E34DB" w:rsidP="008E34DB">
      <w:pPr>
        <w:pStyle w:val="ListParagraph"/>
        <w:numPr>
          <w:ilvl w:val="0"/>
          <w:numId w:val="47"/>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33549303" w14:textId="06CBC067" w:rsidR="0093526B" w:rsidRPr="008E34DB" w:rsidRDefault="008E34DB" w:rsidP="008E34DB">
      <w:pPr>
        <w:pStyle w:val="ListParagraph"/>
        <w:numPr>
          <w:ilvl w:val="0"/>
          <w:numId w:val="47"/>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lastRenderedPageBreak/>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FFC4C" w14:textId="77777777" w:rsidR="00556540" w:rsidRDefault="00556540" w:rsidP="002E7950">
      <w:r>
        <w:separator/>
      </w:r>
    </w:p>
  </w:endnote>
  <w:endnote w:type="continuationSeparator" w:id="0">
    <w:p w14:paraId="15E3E5DA" w14:textId="77777777" w:rsidR="00556540" w:rsidRDefault="0055654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33B7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33B76">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65D57" w14:textId="77777777" w:rsidR="00556540" w:rsidRDefault="00556540" w:rsidP="002E7950">
      <w:r>
        <w:separator/>
      </w:r>
    </w:p>
  </w:footnote>
  <w:footnote w:type="continuationSeparator" w:id="0">
    <w:p w14:paraId="4DB8FD5B" w14:textId="77777777" w:rsidR="00556540" w:rsidRDefault="0055654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41"/>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9"/>
  </w:num>
  <w:num w:numId="10">
    <w:abstractNumId w:val="8"/>
  </w:num>
  <w:num w:numId="11">
    <w:abstractNumId w:val="36"/>
  </w:num>
  <w:num w:numId="12">
    <w:abstractNumId w:val="3"/>
  </w:num>
  <w:num w:numId="13">
    <w:abstractNumId w:val="5"/>
  </w:num>
  <w:num w:numId="14">
    <w:abstractNumId w:val="42"/>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40"/>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3"/>
  </w:num>
  <w:num w:numId="44">
    <w:abstractNumId w:val="27"/>
  </w:num>
  <w:num w:numId="45">
    <w:abstractNumId w:val="22"/>
  </w:num>
  <w:num w:numId="46">
    <w:abstractNumId w:val="38"/>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ED131D-AC76-48BE-AD99-6413F380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51</cp:revision>
  <cp:lastPrinted>2019-10-17T14:03:00Z</cp:lastPrinted>
  <dcterms:created xsi:type="dcterms:W3CDTF">2024-03-20T10:48:00Z</dcterms:created>
  <dcterms:modified xsi:type="dcterms:W3CDTF">2024-10-18T08:50:00Z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