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141" w:rsidRDefault="00321141" w:rsidP="00321141">
      <w:pPr>
        <w:rPr>
          <w:color w:val="1F497D"/>
          <w:lang w:val="ka-GE"/>
        </w:rPr>
      </w:pPr>
      <w:r>
        <w:rPr>
          <w:color w:val="1F497D"/>
          <w:lang w:val="ka-GE"/>
        </w:rPr>
        <w:t xml:space="preserve">მომსახურეობა გულისხმობს სხვადასხვა ტიპის (ლაინის) პოლისებზე ზარალების შეფასებას და დასკვნის გაცემას ზარალის გამომწვევ მიზეზებსა და ზარალის ოდენობასთან დაკავშირებით. </w:t>
      </w:r>
    </w:p>
    <w:p w:rsidR="00321141" w:rsidRDefault="00321141" w:rsidP="00321141">
      <w:pPr>
        <w:rPr>
          <w:color w:val="1F497D"/>
          <w:lang w:val="ka-GE"/>
        </w:rPr>
      </w:pPr>
    </w:p>
    <w:p w:rsidR="00321141" w:rsidRDefault="00321141" w:rsidP="00321141">
      <w:pPr>
        <w:rPr>
          <w:color w:val="1F497D"/>
          <w:lang w:val="ka-GE"/>
        </w:rPr>
      </w:pPr>
    </w:p>
    <w:p w:rsidR="00321141" w:rsidRDefault="00321141" w:rsidP="00321141">
      <w:pPr>
        <w:pStyle w:val="ListParagraph"/>
        <w:numPr>
          <w:ilvl w:val="0"/>
          <w:numId w:val="1"/>
        </w:numPr>
        <w:rPr>
          <w:color w:val="1F497D"/>
          <w:lang w:val="ka-GE"/>
        </w:rPr>
      </w:pPr>
      <w:r>
        <w:rPr>
          <w:color w:val="1F497D"/>
          <w:lang w:val="ka-GE"/>
        </w:rPr>
        <w:t xml:space="preserve">სამშენებლო-სარემონტო სამუშაოების ზარალების შეფასება, სადაც აუცილებელია როგორც საინჟინრო, ასევე არქიტექტურული და კონსტრუქტორული ცოდანა და უნარები. აუცილებელია განისაზღვროს როგორც კონსტრუქციული ასევე სარემონტო და მოპირკეთების ზარალების აღდგენითი ღირებულება, განისაზღვროს მანამდე ჩვენს შორის შეთანხმებული ცვეთის კოეფიციენტები და დარიცხვები (ე.წ. „ნაკრუტკები“), ასევე საჭიროების შემთხვევაში მოამზადონ სრულფასოვანი როგორც არქიტექტურული, ასევე კონსტრუქციული და ე.წ. მუშა პროექტები შესაბამისი ნახაზებით რაც გათვალისწინებულია საქართველოში პროექტირების და სამშენებლო ნებრათვების გაცემის კანონმდებლობით. ასევე სამშენებლო სამუშაოების წარმოებისას მომხდარი ზარალების დათვლა და შესაბამისი აღდგენის ხარჯთაღრიცხვების მომზადება, ხანძრის შემთხვევაში სავარაუდო გამომწვევი მიზეზის განსაზღვრა და აღდგენის ხარჯთაღრიცხვის მომზადება; </w:t>
      </w:r>
    </w:p>
    <w:p w:rsidR="00321141" w:rsidRDefault="00321141" w:rsidP="00321141">
      <w:pPr>
        <w:pStyle w:val="ListParagraph"/>
        <w:numPr>
          <w:ilvl w:val="0"/>
          <w:numId w:val="1"/>
        </w:numPr>
        <w:rPr>
          <w:color w:val="1F497D"/>
          <w:lang w:val="ka-GE"/>
        </w:rPr>
      </w:pPr>
      <w:r>
        <w:rPr>
          <w:color w:val="1F497D"/>
          <w:lang w:val="ka-GE"/>
        </w:rPr>
        <w:t xml:space="preserve">მარაგების, ავეჯის, შიგთავსის, ტექნიკის და სხვა საქონლის ზარალების შეფასება რაც გულისხმობს საქონელმცოდნის და უძრავ მოძრავი/ქონების შეფასების სპეციალისტის მიერ შესაბამისი დაზღვეული მარაგების, ავეჯის, ტექნიკის და სხვა საქონლის ღირებულების განსაზღვრა, მათ შორის სასაქონლო მარაგების შემთხვევაში მათი საბუღალტრო და ფაქტობრივი თვითღირებულების დადგენა განსაზღვრა. ასევე მითითებული საქონელის ტექნიკური მდგომარეობის განსაზღვრა და მათი აღდგენის შესაძლებლობის დადგენა, ხოლო ასეთი შესაძლებლობის არსებობის შემთხვევაში, ღირებულების დაანგარიშება და ხარჯთაღრიცხვის (დასკვნის სახით) მომზადება, თუ აღდგენა არ იქნება შესაძლებელი ან ფინანსურად რენტაბელური მაისი ნარჩენი ღირებულების დადგენა; </w:t>
      </w:r>
    </w:p>
    <w:p w:rsidR="00321141" w:rsidRDefault="00321141" w:rsidP="00321141">
      <w:pPr>
        <w:pStyle w:val="ListParagraph"/>
        <w:numPr>
          <w:ilvl w:val="0"/>
          <w:numId w:val="1"/>
        </w:numPr>
        <w:rPr>
          <w:color w:val="1F497D"/>
          <w:lang w:val="ka-GE"/>
        </w:rPr>
      </w:pPr>
      <w:r>
        <w:rPr>
          <w:color w:val="1F497D"/>
          <w:lang w:val="ka-GE"/>
        </w:rPr>
        <w:t>რთული საწარმოო დანადგარების, (მათ შორის ჰიდროტურბინების) აპარატების, დაზგებისა და ხელსაწყოების დაზიანების მიზეზების დადგენა განსაზღრა, მათი მუშაობის პრინციპების შესწავლა/განსაზღრა და მათი აღგენის შესაძლებლობის დადგენა, ასეთის არსებობის შემთხვევაში მათი ღირებულების დადგენა და შესაბამისი ხარჯთაღრიცხვის (დასკვნის სახით) მომზადება;</w:t>
      </w:r>
    </w:p>
    <w:p w:rsidR="00321141" w:rsidRDefault="00321141" w:rsidP="00321141">
      <w:pPr>
        <w:pStyle w:val="ListParagraph"/>
        <w:numPr>
          <w:ilvl w:val="0"/>
          <w:numId w:val="1"/>
        </w:numPr>
        <w:rPr>
          <w:color w:val="1F497D"/>
          <w:lang w:val="ka-GE"/>
        </w:rPr>
      </w:pPr>
      <w:r>
        <w:rPr>
          <w:color w:val="1F497D"/>
          <w:lang w:val="ka-GE"/>
        </w:rPr>
        <w:t>სპეციალური ტექნიკის (ძირითადად სამშენებლო და აგრარული მიმართულების) დაზიანების გამომწვევი მიზეზების განსაზღვრა, მათი აღდგენის შესაძლებლობის დადგენა და შესაბამისი ხარჯთაღრიცხვის მომზადება (დასკვნის სახით);</w:t>
      </w:r>
    </w:p>
    <w:p w:rsidR="00321141" w:rsidRDefault="00321141" w:rsidP="00321141">
      <w:pPr>
        <w:pStyle w:val="ListParagraph"/>
        <w:numPr>
          <w:ilvl w:val="0"/>
          <w:numId w:val="1"/>
        </w:numPr>
        <w:rPr>
          <w:color w:val="1F497D"/>
          <w:lang w:val="ka-GE"/>
        </w:rPr>
      </w:pPr>
      <w:r>
        <w:rPr>
          <w:color w:val="1F497D"/>
          <w:lang w:val="ka-GE"/>
        </w:rPr>
        <w:t>ტვირთების და გადამზიდავის პასუხისმგებლობის დაზღვევის ზარალებზე უშუალოდ ტვირთის დაზიანების გამომწვევი მიზეზების დადგენა. განსაზღვრა ტვირთის შეფუთვის და მისი დამაგრების ადეკვატურობის ტვირთის ტიპზე, და მის ფიზიკო-ქიმიურ მახასიათებლებზე. ზარალის დათვლა, დაზიანებული ტვირთის აღგენის შესაძლებლობის განსაზღვრა, ხოლო ასეთი შესაძლებლობის არსებობის შემთხვევაში, ღირებულების დაანგარიშება და ხარჯთაღრიცხვის (დასკვნის სახით) მომზადება, თუ აღდგენა შეუძლებელია ან ფინანსურად არარენტაბელური დაზიანებული ტვირთის ნარჩენი ღირებულების განსაზღრა;</w:t>
      </w:r>
    </w:p>
    <w:p w:rsidR="00321141" w:rsidRDefault="00321141" w:rsidP="00321141">
      <w:pPr>
        <w:pStyle w:val="ListParagraph"/>
        <w:numPr>
          <w:ilvl w:val="0"/>
          <w:numId w:val="1"/>
        </w:numPr>
        <w:rPr>
          <w:color w:val="1F497D"/>
          <w:lang w:val="ka-GE"/>
        </w:rPr>
      </w:pPr>
      <w:r>
        <w:rPr>
          <w:color w:val="1F497D"/>
          <w:lang w:val="ka-GE"/>
        </w:rPr>
        <w:t xml:space="preserve">საბუღალტრი-საფინანსო შემოწმების ჩატარება რითაც უნდა დადგინდეს კონკრეტულ საწყობში ან ბალანსზე არსებული საქონელის რაოდენობა ზარალის მომენტში კონკრეტულ ლოკაციაზე, ფაქტობრივი და საბუღალტრო ნაშთების დადგენა და შედარება. საქონლის თვითღირებულების განსაზღვრა და წარმოდგენილი თვითღირებულების გადამოწმება. </w:t>
      </w:r>
    </w:p>
    <w:p w:rsidR="00AC3FEA" w:rsidRDefault="00AC3FEA"/>
    <w:p w:rsidR="00321141" w:rsidRPr="00321141" w:rsidRDefault="00321141">
      <w:pPr>
        <w:rPr>
          <w:color w:val="1F497D"/>
          <w:lang w:val="ka-GE"/>
        </w:rPr>
      </w:pPr>
      <w:r w:rsidRPr="00321141">
        <w:rPr>
          <w:color w:val="1F497D"/>
          <w:lang w:val="ka-GE"/>
        </w:rPr>
        <w:lastRenderedPageBreak/>
        <w:t>მოთხოვნები:</w:t>
      </w:r>
    </w:p>
    <w:p w:rsidR="00321141" w:rsidRPr="00321141" w:rsidRDefault="00321141" w:rsidP="00321141">
      <w:pPr>
        <w:pStyle w:val="ListParagraph"/>
        <w:numPr>
          <w:ilvl w:val="0"/>
          <w:numId w:val="3"/>
        </w:numPr>
        <w:rPr>
          <w:color w:val="1F497D"/>
          <w:lang w:val="ka-GE"/>
        </w:rPr>
      </w:pPr>
      <w:r w:rsidRPr="00321141">
        <w:rPr>
          <w:color w:val="1F497D"/>
          <w:lang w:val="ka-GE"/>
        </w:rPr>
        <w:t>მინიმუმ 2 წლიანი გამოცდილება</w:t>
      </w:r>
    </w:p>
    <w:p w:rsidR="00321141" w:rsidRDefault="00321141" w:rsidP="00321141">
      <w:pPr>
        <w:pStyle w:val="ListParagraph"/>
        <w:numPr>
          <w:ilvl w:val="0"/>
          <w:numId w:val="3"/>
        </w:numPr>
        <w:rPr>
          <w:color w:val="1F497D"/>
          <w:lang w:val="ka-GE"/>
        </w:rPr>
      </w:pPr>
      <w:r w:rsidRPr="00321141">
        <w:rPr>
          <w:color w:val="1F497D"/>
          <w:lang w:val="ka-GE"/>
        </w:rPr>
        <w:t>აუცილებელია მოგვაწოდოთ ინფორმაცია კომპანიის გამოცდილების შესახებ (მომსახურე კომპანიების სია და ა.შ.)</w:t>
      </w:r>
    </w:p>
    <w:p w:rsidR="00CE7479" w:rsidRPr="00321141" w:rsidRDefault="00CE7479" w:rsidP="00321141">
      <w:pPr>
        <w:pStyle w:val="ListParagraph"/>
        <w:numPr>
          <w:ilvl w:val="0"/>
          <w:numId w:val="3"/>
        </w:numPr>
        <w:rPr>
          <w:color w:val="1F497D"/>
          <w:lang w:val="ka-GE"/>
        </w:rPr>
      </w:pPr>
      <w:r>
        <w:rPr>
          <w:color w:val="1F497D"/>
          <w:lang w:val="ka-GE"/>
        </w:rPr>
        <w:t>საშემფასებლო კომპანიას ან მის თანამშრომლებს უნდა ქონდეთ, საშემფასებლო სფეროს, სერტიფიკატები;</w:t>
      </w:r>
    </w:p>
    <w:p w:rsidR="00321141" w:rsidRDefault="00321141" w:rsidP="00321141">
      <w:pPr>
        <w:pStyle w:val="ListParagraph"/>
        <w:numPr>
          <w:ilvl w:val="0"/>
          <w:numId w:val="3"/>
        </w:numPr>
        <w:rPr>
          <w:color w:val="1F497D"/>
          <w:lang w:val="ka-GE"/>
        </w:rPr>
      </w:pPr>
      <w:r w:rsidRPr="00321141">
        <w:rPr>
          <w:color w:val="1F497D"/>
          <w:lang w:val="ka-GE"/>
        </w:rPr>
        <w:t>თანხა უნდა წარმოგვიდგინოთ ლარში და თანხა უნდა მოიცავდეს ყველა შესაძლო გადასახადს</w:t>
      </w:r>
    </w:p>
    <w:p w:rsidR="00B53B6A" w:rsidRDefault="00B53B6A" w:rsidP="00B53B6A">
      <w:pPr>
        <w:ind w:left="360"/>
        <w:rPr>
          <w:color w:val="1F497D"/>
          <w:lang w:val="ka-GE"/>
        </w:rPr>
      </w:pPr>
    </w:p>
    <w:p w:rsidR="00B53B6A" w:rsidRPr="00CE7479" w:rsidRDefault="00B53B6A" w:rsidP="00B53B6A">
      <w:pPr>
        <w:ind w:left="360"/>
        <w:rPr>
          <w:color w:val="1F497D"/>
          <w:lang w:val="ka-GE"/>
        </w:rPr>
      </w:pPr>
      <w:r>
        <w:rPr>
          <w:color w:val="1F497D"/>
          <w:lang w:val="ka-GE"/>
        </w:rPr>
        <w:t xml:space="preserve">კითხვების არსებობის შემთხვევაში, გთხოვთ მოიწეროთ მეილზე </w:t>
      </w:r>
      <w:hyperlink r:id="rId7" w:history="1">
        <w:r w:rsidR="00CE7479" w:rsidRPr="004B0A84">
          <w:rPr>
            <w:rStyle w:val="Hyperlink"/>
          </w:rPr>
          <w:t>a.vashadze@aldagi.ge</w:t>
        </w:r>
      </w:hyperlink>
      <w:r w:rsidR="00CE7479">
        <w:rPr>
          <w:color w:val="1F497D"/>
          <w:lang w:val="ka-GE"/>
        </w:rPr>
        <w:t xml:space="preserve"> და </w:t>
      </w:r>
      <w:r w:rsidR="00CE7479" w:rsidRPr="00CE7479">
        <w:rPr>
          <w:rStyle w:val="Hyperlink"/>
        </w:rPr>
        <w:t>lmerabishvili@aldagi.ge</w:t>
      </w:r>
      <w:bookmarkStart w:id="0" w:name="_GoBack"/>
      <w:bookmarkEnd w:id="0"/>
    </w:p>
    <w:sectPr w:rsidR="00B53B6A" w:rsidRPr="00CE747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141" w:rsidRDefault="00321141" w:rsidP="00321141">
      <w:r>
        <w:separator/>
      </w:r>
    </w:p>
  </w:endnote>
  <w:endnote w:type="continuationSeparator" w:id="0">
    <w:p w:rsidR="00321141" w:rsidRDefault="00321141" w:rsidP="00321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141" w:rsidRDefault="00321141" w:rsidP="00321141">
      <w:r>
        <w:separator/>
      </w:r>
    </w:p>
  </w:footnote>
  <w:footnote w:type="continuationSeparator" w:id="0">
    <w:p w:rsidR="00321141" w:rsidRDefault="00321141" w:rsidP="00321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141" w:rsidRPr="00321141" w:rsidRDefault="00321141">
    <w:pPr>
      <w:pStyle w:val="Header"/>
      <w:rPr>
        <w:b/>
        <w:lang w:val="ka-GE"/>
      </w:rPr>
    </w:pPr>
    <w:r w:rsidRPr="00321141">
      <w:rPr>
        <w:b/>
        <w:lang w:val="ka-GE"/>
      </w:rPr>
      <w:t>სს  „სადაზღვევო კომპანია ალდაგი“-ს ტენდერი საშემფასებლო კომპანიის შერჩევაზე</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52948"/>
    <w:multiLevelType w:val="hybridMultilevel"/>
    <w:tmpl w:val="F1EEB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F195A"/>
    <w:multiLevelType w:val="hybridMultilevel"/>
    <w:tmpl w:val="E34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CD0"/>
    <w:rsid w:val="00003952"/>
    <w:rsid w:val="00010033"/>
    <w:rsid w:val="0002096E"/>
    <w:rsid w:val="000A7A46"/>
    <w:rsid w:val="001776F2"/>
    <w:rsid w:val="001A1B4B"/>
    <w:rsid w:val="001B2995"/>
    <w:rsid w:val="001E1B57"/>
    <w:rsid w:val="001E3B38"/>
    <w:rsid w:val="00205556"/>
    <w:rsid w:val="00235A67"/>
    <w:rsid w:val="0027668A"/>
    <w:rsid w:val="002C021F"/>
    <w:rsid w:val="00307576"/>
    <w:rsid w:val="00321141"/>
    <w:rsid w:val="003B2BDB"/>
    <w:rsid w:val="003C427A"/>
    <w:rsid w:val="00477F7B"/>
    <w:rsid w:val="004A5676"/>
    <w:rsid w:val="004F3ECC"/>
    <w:rsid w:val="0056070E"/>
    <w:rsid w:val="0059176C"/>
    <w:rsid w:val="005C3C5A"/>
    <w:rsid w:val="005D5ECB"/>
    <w:rsid w:val="005E15B0"/>
    <w:rsid w:val="005F0EEF"/>
    <w:rsid w:val="00625748"/>
    <w:rsid w:val="006A0E5E"/>
    <w:rsid w:val="006B72AD"/>
    <w:rsid w:val="006B7A2A"/>
    <w:rsid w:val="0072202E"/>
    <w:rsid w:val="0072755B"/>
    <w:rsid w:val="00773534"/>
    <w:rsid w:val="007A4F75"/>
    <w:rsid w:val="007C433B"/>
    <w:rsid w:val="007E7408"/>
    <w:rsid w:val="00801A1C"/>
    <w:rsid w:val="00806D44"/>
    <w:rsid w:val="008274DB"/>
    <w:rsid w:val="00841451"/>
    <w:rsid w:val="00880D82"/>
    <w:rsid w:val="008F58D4"/>
    <w:rsid w:val="008F5F8C"/>
    <w:rsid w:val="0094584D"/>
    <w:rsid w:val="0097179A"/>
    <w:rsid w:val="009B32F3"/>
    <w:rsid w:val="009E6DFA"/>
    <w:rsid w:val="009E72AD"/>
    <w:rsid w:val="00A37925"/>
    <w:rsid w:val="00AC3FEA"/>
    <w:rsid w:val="00AD57F9"/>
    <w:rsid w:val="00AE6118"/>
    <w:rsid w:val="00B24C87"/>
    <w:rsid w:val="00B42C79"/>
    <w:rsid w:val="00B53B6A"/>
    <w:rsid w:val="00BA3B97"/>
    <w:rsid w:val="00BC24EF"/>
    <w:rsid w:val="00BC5B34"/>
    <w:rsid w:val="00BE47B5"/>
    <w:rsid w:val="00C335FC"/>
    <w:rsid w:val="00C7039F"/>
    <w:rsid w:val="00C9438B"/>
    <w:rsid w:val="00CA1FBD"/>
    <w:rsid w:val="00CB0F18"/>
    <w:rsid w:val="00CC1CD0"/>
    <w:rsid w:val="00CE4031"/>
    <w:rsid w:val="00CE7479"/>
    <w:rsid w:val="00CF5209"/>
    <w:rsid w:val="00D93F4F"/>
    <w:rsid w:val="00DA3C94"/>
    <w:rsid w:val="00E35FB0"/>
    <w:rsid w:val="00E93399"/>
    <w:rsid w:val="00EE5B80"/>
    <w:rsid w:val="00F2571F"/>
    <w:rsid w:val="00F31AC6"/>
    <w:rsid w:val="00F95AC8"/>
    <w:rsid w:val="00FB4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264788-7238-4A00-B377-7D879FE37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141"/>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1141"/>
    <w:pPr>
      <w:tabs>
        <w:tab w:val="center" w:pos="4680"/>
        <w:tab w:val="right" w:pos="9360"/>
      </w:tabs>
    </w:pPr>
  </w:style>
  <w:style w:type="character" w:customStyle="1" w:styleId="HeaderChar">
    <w:name w:val="Header Char"/>
    <w:basedOn w:val="DefaultParagraphFont"/>
    <w:link w:val="Header"/>
    <w:uiPriority w:val="99"/>
    <w:rsid w:val="00321141"/>
  </w:style>
  <w:style w:type="paragraph" w:styleId="Footer">
    <w:name w:val="footer"/>
    <w:basedOn w:val="Normal"/>
    <w:link w:val="FooterChar"/>
    <w:uiPriority w:val="99"/>
    <w:unhideWhenUsed/>
    <w:rsid w:val="00321141"/>
    <w:pPr>
      <w:tabs>
        <w:tab w:val="center" w:pos="4680"/>
        <w:tab w:val="right" w:pos="9360"/>
      </w:tabs>
    </w:pPr>
  </w:style>
  <w:style w:type="character" w:customStyle="1" w:styleId="FooterChar">
    <w:name w:val="Footer Char"/>
    <w:basedOn w:val="DefaultParagraphFont"/>
    <w:link w:val="Footer"/>
    <w:uiPriority w:val="99"/>
    <w:rsid w:val="00321141"/>
  </w:style>
  <w:style w:type="paragraph" w:styleId="ListParagraph">
    <w:name w:val="List Paragraph"/>
    <w:basedOn w:val="Normal"/>
    <w:uiPriority w:val="34"/>
    <w:qFormat/>
    <w:rsid w:val="00321141"/>
    <w:pPr>
      <w:ind w:left="720"/>
    </w:pPr>
  </w:style>
  <w:style w:type="character" w:styleId="Hyperlink">
    <w:name w:val="Hyperlink"/>
    <w:basedOn w:val="DefaultParagraphFont"/>
    <w:uiPriority w:val="99"/>
    <w:unhideWhenUsed/>
    <w:rsid w:val="00CE74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67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vashadze@aldagi.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518</Words>
  <Characters>2956</Characters>
  <Application>Microsoft Office Word</Application>
  <DocSecurity>0</DocSecurity>
  <Lines>24</Lines>
  <Paragraphs>6</Paragraphs>
  <ScaleCrop>false</ScaleCrop>
  <Company/>
  <LinksUpToDate>false</LinksUpToDate>
  <CharactersWithSpaces>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Vashadze</dc:creator>
  <cp:keywords/>
  <dc:description/>
  <cp:lastModifiedBy>Ana Vashadze</cp:lastModifiedBy>
  <cp:revision>6</cp:revision>
  <dcterms:created xsi:type="dcterms:W3CDTF">2024-11-05T09:01:00Z</dcterms:created>
  <dcterms:modified xsi:type="dcterms:W3CDTF">2024-11-08T06:54:00Z</dcterms:modified>
</cp:coreProperties>
</file>