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3C1F7" w14:textId="77777777" w:rsidR="004E1580" w:rsidRPr="004E1580" w:rsidRDefault="004E1580" w:rsidP="004E158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4E1580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მონაწილეობის</w:t>
      </w:r>
      <w:r w:rsidRPr="004E158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მოთხოვნები</w:t>
      </w:r>
      <w:r w:rsidRPr="004E158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2874D8C7" w14:textId="77777777" w:rsidR="004E1580" w:rsidRPr="004E1580" w:rsidRDefault="004E1580" w:rsidP="004E1580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4E1580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ლოკაციის</w:t>
      </w:r>
      <w:r w:rsidRPr="004E158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მონახულება</w:t>
      </w:r>
      <w:r w:rsidRPr="004E158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25AD1F0A" w14:textId="77777777" w:rsidR="004E1580" w:rsidRDefault="004E1580" w:rsidP="004E1580">
      <w:pPr>
        <w:numPr>
          <w:ilvl w:val="1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ტენდერში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მონაწილე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კომპანიამ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პირადად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მოინახულოს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ლოკაცია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ადგილზე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შეისწავლოს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პირობები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მონახულება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აუცილებელია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რათა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მიღებული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იქნება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რეალური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შეფასება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გაწევის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შესაძლებლობებზე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07DAAD7C" w14:textId="3CB73FA8" w:rsidR="001A20C4" w:rsidRPr="004E1580" w:rsidRDefault="001A20C4" w:rsidP="004E1580">
      <w:pPr>
        <w:numPr>
          <w:ilvl w:val="1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A20C4">
        <w:rPr>
          <w:rFonts w:ascii="Sylfaen" w:eastAsia="Times New Roman" w:hAnsi="Sylfaen" w:cs="Times New Roman"/>
          <w:b/>
          <w:bCs/>
          <w:kern w:val="0"/>
          <w:sz w:val="24"/>
          <w:szCs w:val="24"/>
          <w14:ligatures w14:val="none"/>
        </w:rPr>
        <w:t>მისამართი</w:t>
      </w:r>
      <w:r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:  </w:t>
      </w:r>
      <w:r w:rsidRPr="001A20C4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23 პ. ქავთარაძის ქ, თბილისი 0186</w:t>
      </w:r>
    </w:p>
    <w:p w14:paraId="376B0FAB" w14:textId="77777777" w:rsidR="004E1580" w:rsidRPr="004E1580" w:rsidRDefault="004E1580" w:rsidP="004E15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4E1580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ოფიციალური</w:t>
      </w:r>
      <w:r w:rsidRPr="004E158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წარმომადგენლობა</w:t>
      </w:r>
      <w:r w:rsidRPr="004E158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საქართველოში</w:t>
      </w:r>
      <w:r w:rsidRPr="004E158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2144D955" w14:textId="62FEC88F" w:rsidR="004E1580" w:rsidRPr="004E1580" w:rsidRDefault="004E1580" w:rsidP="004E1580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პრეტენდენტმა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წარმოადგინოს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="001A20C4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მადა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სტურებული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საბუთები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1A20C4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შემოთავაზებულ ბრენს ოფიციალური წარმომადგენლობა ჰყავს საქართველოში.</w:t>
      </w:r>
    </w:p>
    <w:p w14:paraId="38698747" w14:textId="77777777" w:rsidR="004E1580" w:rsidRPr="004E1580" w:rsidRDefault="004E1580" w:rsidP="004E15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4E1580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დოკუმენტაცია</w:t>
      </w:r>
      <w:r w:rsidRPr="004E158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2DD7E680" w14:textId="77777777" w:rsidR="00576DF3" w:rsidRPr="00576DF3" w:rsidRDefault="00576DF3" w:rsidP="00576DF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76DF3">
        <w:rPr>
          <w:rFonts w:ascii="Times New Roman" w:eastAsia="Times New Roman" w:hAnsi="Symbol" w:cs="Times New Roman"/>
          <w:kern w:val="0"/>
          <w:sz w:val="24"/>
          <w:szCs w:val="24"/>
          <w14:ligatures w14:val="none"/>
        </w:rPr>
        <w:t>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ოფიციალური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რეგისტრაცია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მოქმედების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უფლებამოსილება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საქართველოში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4EB2803C" w14:textId="77777777" w:rsidR="00576DF3" w:rsidRPr="00576DF3" w:rsidRDefault="00576DF3" w:rsidP="00576DF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76DF3">
        <w:rPr>
          <w:rFonts w:ascii="Times New Roman" w:eastAsia="Times New Roman" w:hAnsi="Symbol" w:cs="Times New Roman"/>
          <w:kern w:val="0"/>
          <w:sz w:val="24"/>
          <w:szCs w:val="24"/>
          <w14:ligatures w14:val="none"/>
        </w:rPr>
        <w:t>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კომპანიის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გამოცდილება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მსგავსი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ტიპის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პროექტების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განხორციელების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ისტორია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30EE5F6E" w14:textId="77777777" w:rsidR="00576DF3" w:rsidRPr="00576DF3" w:rsidRDefault="00576DF3" w:rsidP="00576DF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76DF3">
        <w:rPr>
          <w:rFonts w:ascii="Times New Roman" w:eastAsia="Times New Roman" w:hAnsi="Symbol" w:cs="Times New Roman"/>
          <w:kern w:val="0"/>
          <w:sz w:val="24"/>
          <w:szCs w:val="24"/>
          <w14:ligatures w14:val="none"/>
        </w:rPr>
        <w:t>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სრულყოფილი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ტექნიკური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ფინანსური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წინადადება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6CE4F256" w14:textId="696EC5C8" w:rsidR="00576DF3" w:rsidRDefault="00576DF3" w:rsidP="00576DF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76DF3">
        <w:rPr>
          <w:rFonts w:ascii="Times New Roman" w:eastAsia="Times New Roman" w:hAnsi="Symbol" w:cs="Times New Roman"/>
          <w:kern w:val="0"/>
          <w:sz w:val="24"/>
          <w:szCs w:val="24"/>
          <w14:ligatures w14:val="none"/>
        </w:rPr>
        <w:t>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პრეტენდენტმა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წარმოადგინოს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ანალოგიური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5A3E8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5A3E82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სამშენებლო/საინჟინრო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პროექტის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შესრულების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დოკუმენტაცია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5FBA5F20" w14:textId="77777777" w:rsidR="00576DF3" w:rsidRDefault="00576DF3" w:rsidP="00576DF3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576DF3">
        <w:rPr>
          <w:rFonts w:ascii="Times New Roman" w:eastAsia="Times New Roman" w:hAnsi="Symbol" w:cs="Times New Roman"/>
          <w:kern w:val="0"/>
          <w:sz w:val="24"/>
          <w:szCs w:val="24"/>
          <w14:ligatures w14:val="none"/>
        </w:rPr>
        <w:t>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გადაწყვეტილების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მიღებაში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დიდ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როლს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ითამაშებს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დასრულების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576DF3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ვადები</w:t>
      </w:r>
      <w:r w:rsidRPr="00576DF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  <w:r w:rsidR="001A20C4" w:rsidRPr="004E158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</w:p>
    <w:p w14:paraId="5BCE5EF3" w14:textId="2631CE0C" w:rsidR="001A20C4" w:rsidRPr="004E1580" w:rsidRDefault="001A20C4" w:rsidP="00576DF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4E1580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ცვლილებები</w:t>
      </w:r>
      <w:r w:rsidRPr="004E158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171D6BD8" w14:textId="77777777" w:rsidR="001A20C4" w:rsidRPr="004E1580" w:rsidRDefault="001A20C4" w:rsidP="001A20C4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პრეტენდენტს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არ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აქვს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უფლება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ფაილში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პროცენტული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დანახარჯების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ცვლილებები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ან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კორექტირებები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</w:t>
      </w:r>
      <w:r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>განახორციელოს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რაც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შესაძლოა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გავლენას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ახდენდეს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საბოლოო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წინადადებაზე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ყოველგვარი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ცვლილებები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იყოს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შეთანხმებული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წინასწარ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წარმოდგენილი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დოკუმენტების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თანახმად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3C59CB05" w14:textId="77777777" w:rsidR="001A20C4" w:rsidRDefault="001A20C4" w:rsidP="001A20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76463FE" w14:textId="69D532A0" w:rsidR="00325925" w:rsidRPr="0073738E" w:rsidRDefault="00D44AD6" w:rsidP="005C50E5">
      <w:pPr>
        <w:rPr>
          <w:rFonts w:ascii="Sylfaen" w:hAnsi="Sylfaen"/>
        </w:rPr>
      </w:pPr>
      <w:r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სატენდერო წინადადება </w:t>
      </w:r>
      <w:r>
        <w:rPr>
          <w:rFonts w:ascii="Sylfaen" w:hAnsi="Sylfaen" w:cs="Sylfaen"/>
        </w:rPr>
        <w:t>უნდა</w:t>
      </w:r>
      <w:r>
        <w:t xml:space="preserve"> </w:t>
      </w:r>
      <w:r>
        <w:rPr>
          <w:rFonts w:ascii="Sylfaen" w:hAnsi="Sylfaen" w:cs="Sylfaen"/>
        </w:rPr>
        <w:t>იყოს</w:t>
      </w:r>
      <w:r>
        <w:t xml:space="preserve"> </w:t>
      </w:r>
      <w:r>
        <w:rPr>
          <w:rFonts w:ascii="Sylfaen" w:hAnsi="Sylfaen" w:cs="Sylfaen"/>
        </w:rPr>
        <w:t>ატვირთული</w:t>
      </w:r>
      <w:r>
        <w:t xml:space="preserve"> </w:t>
      </w:r>
      <w:r>
        <w:rPr>
          <w:rFonts w:ascii="Sylfaen" w:hAnsi="Sylfaen" w:cs="Sylfaen"/>
        </w:rPr>
        <w:t>პლატფორმაზე</w:t>
      </w:r>
      <w:r>
        <w:t xml:space="preserve"> </w:t>
      </w:r>
      <w:hyperlink r:id="rId7" w:tgtFrame="_new" w:history="1">
        <w:r>
          <w:rPr>
            <w:rStyle w:val="Hyperlink"/>
          </w:rPr>
          <w:t>tenders.ge</w:t>
        </w:r>
      </w:hyperlink>
      <w:r>
        <w:t xml:space="preserve"> 2025 </w:t>
      </w:r>
      <w:r>
        <w:rPr>
          <w:rFonts w:ascii="Sylfaen" w:hAnsi="Sylfaen" w:cs="Sylfaen"/>
        </w:rPr>
        <w:t>წლის</w:t>
      </w:r>
      <w:r>
        <w:t xml:space="preserve"> </w:t>
      </w:r>
      <w:r w:rsidR="005A3E82">
        <w:rPr>
          <w:rFonts w:ascii="Sylfaen" w:hAnsi="Sylfaen" w:cs="Sylfaen"/>
        </w:rPr>
        <w:t>3 თებერვლადმე</w:t>
      </w:r>
    </w:p>
    <w:p w14:paraId="0105824C" w14:textId="77777777" w:rsidR="00166FA2" w:rsidRDefault="00166FA2" w:rsidP="004E1580">
      <w:pPr>
        <w:spacing w:before="100" w:beforeAutospacing="1" w:after="100" w:afterAutospacing="1" w:line="240" w:lineRule="auto"/>
        <w:outlineLvl w:val="3"/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</w:pPr>
    </w:p>
    <w:p w14:paraId="4EBB6CEA" w14:textId="48A5F2E6" w:rsidR="000D1257" w:rsidRDefault="004E1580" w:rsidP="004E158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4E1580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დამატებითი</w:t>
      </w:r>
      <w:r w:rsidRPr="004E158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ინფორმაცია</w:t>
      </w:r>
      <w:r w:rsidRPr="004E158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5B9E8B94" w14:textId="5F4608D6" w:rsidR="000D1257" w:rsidRPr="000D1257" w:rsidRDefault="000D1257" w:rsidP="004E1580">
      <w:pPr>
        <w:spacing w:before="100" w:beforeAutospacing="1" w:after="100" w:afterAutospacing="1" w:line="240" w:lineRule="auto"/>
        <w:outlineLvl w:val="3"/>
        <w:rPr>
          <w:rFonts w:ascii="Sylfaen" w:hAnsi="Sylfaen" w:cs="Sylfaen"/>
        </w:rPr>
      </w:pPr>
      <w:r w:rsidRPr="000D1257">
        <w:rPr>
          <w:rFonts w:ascii="Sylfaen" w:hAnsi="Sylfaen" w:cs="Sylfaen"/>
          <w:b/>
          <w:bCs/>
        </w:rPr>
        <w:t>განფასების ფაილი:</w:t>
      </w:r>
      <w:r>
        <w:rPr>
          <w:rFonts w:ascii="Sylfaen" w:hAnsi="Sylfaen" w:cs="Sylfaen"/>
        </w:rPr>
        <w:t xml:space="preserve"> იხილეთ</w:t>
      </w:r>
      <w:r>
        <w:t xml:space="preserve"> </w:t>
      </w:r>
      <w:r>
        <w:rPr>
          <w:rFonts w:ascii="Sylfaen" w:hAnsi="Sylfaen" w:cs="Sylfaen"/>
        </w:rPr>
        <w:t>დანართი</w:t>
      </w:r>
      <w:r>
        <w:t xml:space="preserve"> #1.</w:t>
      </w:r>
    </w:p>
    <w:p w14:paraId="2CEB665F" w14:textId="1CCDDA2D" w:rsidR="000D1257" w:rsidRDefault="000D1257" w:rsidP="004E1580">
      <w:pPr>
        <w:spacing w:before="100" w:beforeAutospacing="1" w:after="100" w:afterAutospacing="1" w:line="240" w:lineRule="auto"/>
        <w:outlineLvl w:val="3"/>
        <w:rPr>
          <w:rFonts w:ascii="Sylfaen" w:hAnsi="Sylfaen" w:cs="Sylfaen"/>
        </w:rPr>
      </w:pPr>
      <w:r w:rsidRPr="000D1257">
        <w:rPr>
          <w:rFonts w:ascii="Sylfaen" w:hAnsi="Sylfaen" w:cs="Sylfaen"/>
          <w:b/>
          <w:bCs/>
        </w:rPr>
        <w:t>პროექტის აღწერილობ</w:t>
      </w:r>
      <w:r>
        <w:rPr>
          <w:rFonts w:ascii="Sylfaen" w:hAnsi="Sylfaen" w:cs="Sylfaen"/>
          <w:b/>
          <w:bCs/>
        </w:rPr>
        <w:t>ა</w:t>
      </w:r>
      <w:r w:rsidRPr="000D1257">
        <w:rPr>
          <w:rFonts w:ascii="Sylfaen" w:hAnsi="Sylfaen" w:cs="Sylfaen"/>
          <w:b/>
          <w:bCs/>
        </w:rPr>
        <w:t>:</w:t>
      </w:r>
      <w:r>
        <w:t xml:space="preserve"> </w:t>
      </w:r>
      <w:r>
        <w:rPr>
          <w:rFonts w:ascii="Sylfaen" w:hAnsi="Sylfaen" w:cs="Sylfaen"/>
        </w:rPr>
        <w:t>იხილეთ</w:t>
      </w:r>
      <w:r>
        <w:t xml:space="preserve"> </w:t>
      </w:r>
      <w:r>
        <w:rPr>
          <w:rFonts w:ascii="Sylfaen" w:hAnsi="Sylfaen" w:cs="Sylfaen"/>
        </w:rPr>
        <w:t>დანართ</w:t>
      </w:r>
      <w:r>
        <w:t xml:space="preserve"> #2-</w:t>
      </w:r>
      <w:r>
        <w:rPr>
          <w:rFonts w:ascii="Sylfaen" w:hAnsi="Sylfaen" w:cs="Sylfaen"/>
        </w:rPr>
        <w:t>ში</w:t>
      </w:r>
    </w:p>
    <w:p w14:paraId="2457B9D9" w14:textId="70E906D0" w:rsidR="004E1580" w:rsidRDefault="004E1580" w:rsidP="004E1580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kern w:val="0"/>
          <w:sz w:val="24"/>
          <w:szCs w:val="24"/>
          <w:lang w:val="ka-GE"/>
          <w14:ligatures w14:val="none"/>
        </w:rPr>
      </w:pP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ტენდერის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პირობების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შესახებ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კითხვების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ან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დამატებითი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ინფორმაციის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მისაღებად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შეგიძლიათ</w:t>
      </w:r>
      <w:r w:rsidRPr="004E158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E1580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დაგვიკავშირდეთ</w:t>
      </w:r>
      <w:r w:rsidR="000D125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66FA2">
        <w:rPr>
          <w:rFonts w:ascii="Sylfaen" w:eastAsia="Times New Roman" w:hAnsi="Sylfaen" w:cs="Times New Roman"/>
          <w:b/>
          <w:bCs/>
          <w:kern w:val="0"/>
          <w:sz w:val="24"/>
          <w:szCs w:val="24"/>
          <w:lang w:val="ka-GE"/>
          <w14:ligatures w14:val="none"/>
        </w:rPr>
        <w:t>ოფიციალურ ელ ფოსტაზე</w:t>
      </w:r>
      <w:r>
        <w:rPr>
          <w:rFonts w:ascii="Sylfaen" w:eastAsia="Times New Roman" w:hAnsi="Sylfaen" w:cs="Times New Roman"/>
          <w:kern w:val="0"/>
          <w:sz w:val="24"/>
          <w:szCs w:val="24"/>
          <w:lang w:val="ka-GE"/>
          <w14:ligatures w14:val="none"/>
        </w:rPr>
        <w:t xml:space="preserve"> </w:t>
      </w:r>
    </w:p>
    <w:p w14:paraId="4B892DD5" w14:textId="025E3EF5" w:rsidR="004E1580" w:rsidRDefault="004E1580" w:rsidP="004E15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hyperlink r:id="rId8" w:history="1">
        <w:r w:rsidRPr="00C84189">
          <w:rPr>
            <w:rStyle w:val="Hyperlink"/>
            <w:rFonts w:ascii="Times New Roman" w:eastAsia="Times New Roman" w:hAnsi="Times New Roman" w:cs="Times New Roman"/>
            <w:b/>
            <w:bCs/>
            <w:kern w:val="0"/>
            <w:sz w:val="24"/>
            <w:szCs w:val="24"/>
            <w14:ligatures w14:val="none"/>
          </w:rPr>
          <w:t>gkhizanishvili@cmchospital.ge/</w:t>
        </w:r>
      </w:hyperlink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 </w:t>
      </w:r>
      <w:hyperlink r:id="rId9" w:history="1">
        <w:r w:rsidRPr="00C84189">
          <w:rPr>
            <w:rStyle w:val="Hyperlink"/>
            <w:rFonts w:ascii="Times New Roman" w:eastAsia="Times New Roman" w:hAnsi="Times New Roman" w:cs="Times New Roman"/>
            <w:b/>
            <w:bCs/>
            <w:kern w:val="0"/>
            <w:sz w:val="24"/>
            <w:szCs w:val="24"/>
            <w14:ligatures w14:val="none"/>
          </w:rPr>
          <w:t>zberoshvili@clinics.ge</w:t>
        </w:r>
      </w:hyperlink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</w:p>
    <w:p w14:paraId="14D5B9F2" w14:textId="77777777" w:rsidR="00166FA2" w:rsidRDefault="00166FA2" w:rsidP="004E1580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Sylfaen" w:eastAsia="Times New Roman" w:hAnsi="Sylfaen" w:cs="Times New Roman"/>
          <w:b/>
          <w:bCs/>
          <w:kern w:val="0"/>
          <w:sz w:val="24"/>
          <w:szCs w:val="24"/>
          <w14:ligatures w14:val="none"/>
        </w:rPr>
        <w:t>საკ:</w:t>
      </w:r>
      <w:r w:rsidRPr="00166FA2">
        <w:rPr>
          <w:rFonts w:ascii="Sylfaen" w:eastAsia="Times New Roman" w:hAnsi="Sylfaen" w:cs="Times New Roman"/>
          <w:b/>
          <w:bCs/>
          <w:kern w:val="0"/>
          <w:sz w:val="24"/>
          <w:szCs w:val="24"/>
          <w14:ligatures w14:val="none"/>
        </w:rPr>
        <w:t>577983333</w:t>
      </w:r>
    </w:p>
    <w:p w14:paraId="0C87B406" w14:textId="2FB6D9FE" w:rsidR="00166FA2" w:rsidRPr="004E1580" w:rsidRDefault="00166FA2" w:rsidP="004E1580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Sylfaen" w:eastAsia="Times New Roman" w:hAnsi="Sylfaen" w:cs="Times New Roman"/>
          <w:b/>
          <w:bCs/>
          <w:kern w:val="0"/>
          <w:sz w:val="24"/>
          <w:szCs w:val="24"/>
          <w14:ligatures w14:val="none"/>
        </w:rPr>
        <w:t xml:space="preserve">საკ:571 75 7152 </w:t>
      </w:r>
    </w:p>
    <w:p w14:paraId="4E097AE5" w14:textId="77777777" w:rsidR="004E1580" w:rsidRPr="005C50E5" w:rsidRDefault="004E1580" w:rsidP="005C50E5"/>
    <w:sectPr w:rsidR="004E1580" w:rsidRPr="005C50E5" w:rsidSect="00D068E5">
      <w:head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16839" w14:textId="77777777" w:rsidR="004F05FA" w:rsidRDefault="004F05FA" w:rsidP="002653FF">
      <w:pPr>
        <w:spacing w:after="0" w:line="240" w:lineRule="auto"/>
      </w:pPr>
      <w:r>
        <w:separator/>
      </w:r>
    </w:p>
  </w:endnote>
  <w:endnote w:type="continuationSeparator" w:id="0">
    <w:p w14:paraId="6704F31E" w14:textId="77777777" w:rsidR="004F05FA" w:rsidRDefault="004F05FA" w:rsidP="00265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3CF11" w14:textId="77777777" w:rsidR="004F05FA" w:rsidRDefault="004F05FA" w:rsidP="002653FF">
      <w:pPr>
        <w:spacing w:after="0" w:line="240" w:lineRule="auto"/>
      </w:pPr>
      <w:r>
        <w:separator/>
      </w:r>
    </w:p>
  </w:footnote>
  <w:footnote w:type="continuationSeparator" w:id="0">
    <w:p w14:paraId="61159767" w14:textId="77777777" w:rsidR="004F05FA" w:rsidRDefault="004F05FA" w:rsidP="00265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E3432" w14:textId="507424FF" w:rsidR="00D068E5" w:rsidRDefault="001A20C4" w:rsidP="00D068E5">
    <w:pPr>
      <w:pStyle w:val="Header"/>
      <w:rPr>
        <w:rFonts w:ascii="Sylfaen" w:hAnsi="Sylfaen" w:cs="Sylfaen"/>
        <w:b/>
        <w:bCs/>
        <w:sz w:val="20"/>
        <w:lang w:val="ka-GE"/>
      </w:rPr>
    </w:pPr>
    <w:r w:rsidRPr="001A20C4">
      <w:rPr>
        <w:noProof/>
      </w:rPr>
      <w:drawing>
        <wp:inline distT="0" distB="0" distL="0" distR="0" wp14:anchorId="0CFB869C" wp14:editId="57ED94D9">
          <wp:extent cx="717550" cy="190500"/>
          <wp:effectExtent l="0" t="0" r="6350" b="0"/>
          <wp:docPr id="29034074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755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D7D4B8" w14:textId="77777777" w:rsidR="00325925" w:rsidRDefault="00325925" w:rsidP="00325925">
    <w:pPr>
      <w:pStyle w:val="NormalWeb"/>
    </w:pPr>
    <w:r>
      <w:rPr>
        <w:rStyle w:val="Strong"/>
        <w:rFonts w:ascii="Sylfaen" w:eastAsiaTheme="majorEastAsia" w:hAnsi="Sylfaen" w:cs="Sylfaen"/>
      </w:rPr>
      <w:t>სატენდერო</w:t>
    </w:r>
    <w:r>
      <w:rPr>
        <w:rStyle w:val="Strong"/>
        <w:rFonts w:eastAsiaTheme="majorEastAsia"/>
      </w:rPr>
      <w:t xml:space="preserve"> </w:t>
    </w:r>
    <w:r>
      <w:rPr>
        <w:rStyle w:val="Strong"/>
        <w:rFonts w:ascii="Sylfaen" w:eastAsiaTheme="majorEastAsia" w:hAnsi="Sylfaen" w:cs="Sylfaen"/>
      </w:rPr>
      <w:t>წინადადება</w:t>
    </w:r>
  </w:p>
  <w:p w14:paraId="7A06A674" w14:textId="1C06DB90" w:rsidR="00325925" w:rsidRDefault="00325925" w:rsidP="00325925">
    <w:pPr>
      <w:pStyle w:val="NormalWeb"/>
    </w:pPr>
    <w:r>
      <w:rPr>
        <w:rFonts w:ascii="Sylfaen" w:hAnsi="Sylfaen" w:cs="Sylfaen"/>
      </w:rPr>
      <w:t>შპს</w:t>
    </w:r>
    <w:r>
      <w:t xml:space="preserve"> „</w:t>
    </w:r>
    <w:r>
      <w:rPr>
        <w:rFonts w:ascii="Sylfaen" w:hAnsi="Sylfaen" w:cs="Sylfaen"/>
      </w:rPr>
      <w:t>კავკასიის</w:t>
    </w:r>
    <w:r>
      <w:t xml:space="preserve"> </w:t>
    </w:r>
    <w:r>
      <w:rPr>
        <w:rFonts w:ascii="Sylfaen" w:hAnsi="Sylfaen" w:cs="Sylfaen"/>
      </w:rPr>
      <w:t>მედიცინის</w:t>
    </w:r>
    <w:r>
      <w:t xml:space="preserve"> </w:t>
    </w:r>
    <w:r>
      <w:rPr>
        <w:rFonts w:ascii="Sylfaen" w:hAnsi="Sylfaen" w:cs="Sylfaen"/>
      </w:rPr>
      <w:t>ცენტრი</w:t>
    </w:r>
    <w:r>
      <w:t xml:space="preserve">“ </w:t>
    </w:r>
    <w:r>
      <w:rPr>
        <w:rFonts w:ascii="Sylfaen" w:hAnsi="Sylfaen" w:cs="Sylfaen"/>
      </w:rPr>
      <w:t>აცხადებს</w:t>
    </w:r>
    <w:r>
      <w:t xml:space="preserve"> </w:t>
    </w:r>
    <w:r>
      <w:rPr>
        <w:rFonts w:ascii="Sylfaen" w:hAnsi="Sylfaen" w:cs="Sylfaen"/>
      </w:rPr>
      <w:t>ტენდერს</w:t>
    </w:r>
    <w:r>
      <w:t xml:space="preserve"> </w:t>
    </w:r>
    <w:r>
      <w:rPr>
        <w:rFonts w:ascii="Sylfaen" w:hAnsi="Sylfaen" w:cs="Sylfaen"/>
      </w:rPr>
      <w:t>ჩილერის</w:t>
    </w:r>
    <w:r>
      <w:t xml:space="preserve"> </w:t>
    </w:r>
    <w:r>
      <w:rPr>
        <w:rFonts w:ascii="Sylfaen" w:hAnsi="Sylfaen" w:cs="Sylfaen"/>
      </w:rPr>
      <w:t>დანადგარის</w:t>
    </w:r>
    <w:r>
      <w:t xml:space="preserve"> </w:t>
    </w:r>
    <w:r w:rsidR="001A20C4">
      <w:t xml:space="preserve"> </w:t>
    </w:r>
    <w:r w:rsidR="001A20C4">
      <w:rPr>
        <w:rFonts w:ascii="Sylfaen" w:hAnsi="Sylfaen"/>
      </w:rPr>
      <w:t xml:space="preserve">შესყიდვა </w:t>
    </w:r>
    <w:r>
      <w:rPr>
        <w:rFonts w:ascii="Sylfaen" w:hAnsi="Sylfaen" w:cs="Sylfaen"/>
      </w:rPr>
      <w:t>მონტაჟი</w:t>
    </w:r>
    <w:r w:rsidR="00576DF3">
      <w:rPr>
        <w:rFonts w:ascii="Sylfaen" w:hAnsi="Sylfaen" w:cs="Sylfaen"/>
      </w:rPr>
      <w:t>-</w:t>
    </w:r>
    <w:r w:rsidR="00576DF3">
      <w:rPr>
        <w:rFonts w:ascii="Sylfaen" w:hAnsi="Sylfaen" w:cs="Sylfaen"/>
        <w:lang w:val="ka-GE"/>
      </w:rPr>
      <w:t>დემონტაჟის</w:t>
    </w:r>
    <w:r>
      <w:t xml:space="preserve">, </w:t>
    </w:r>
    <w:r w:rsidR="001A20C4">
      <w:rPr>
        <w:rFonts w:ascii="Sylfaen" w:hAnsi="Sylfaen" w:cs="Sylfaen"/>
      </w:rPr>
      <w:t xml:space="preserve">შესახებ </w:t>
    </w:r>
  </w:p>
  <w:p w14:paraId="050E70AB" w14:textId="77777777" w:rsidR="00D068E5" w:rsidRPr="00D068E5" w:rsidRDefault="00D068E5" w:rsidP="00D068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2E75"/>
    <w:multiLevelType w:val="multilevel"/>
    <w:tmpl w:val="F776F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E3367D"/>
    <w:multiLevelType w:val="multilevel"/>
    <w:tmpl w:val="3B22E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705160"/>
    <w:multiLevelType w:val="multilevel"/>
    <w:tmpl w:val="23946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7D01D3"/>
    <w:multiLevelType w:val="multilevel"/>
    <w:tmpl w:val="4AF89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B959B6"/>
    <w:multiLevelType w:val="multilevel"/>
    <w:tmpl w:val="D77E8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D670A3"/>
    <w:multiLevelType w:val="multilevel"/>
    <w:tmpl w:val="BF4EB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791DC6"/>
    <w:multiLevelType w:val="multilevel"/>
    <w:tmpl w:val="BB0AF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261620"/>
    <w:multiLevelType w:val="hybridMultilevel"/>
    <w:tmpl w:val="03788F76"/>
    <w:lvl w:ilvl="0" w:tplc="F7ECD2CA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892258"/>
    <w:multiLevelType w:val="multilevel"/>
    <w:tmpl w:val="A0986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160B5D"/>
    <w:multiLevelType w:val="multilevel"/>
    <w:tmpl w:val="358E0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5F0C68"/>
    <w:multiLevelType w:val="multilevel"/>
    <w:tmpl w:val="4B2C2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C958A8"/>
    <w:multiLevelType w:val="multilevel"/>
    <w:tmpl w:val="F0EC1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423D17"/>
    <w:multiLevelType w:val="multilevel"/>
    <w:tmpl w:val="D76AA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2971462"/>
    <w:multiLevelType w:val="multilevel"/>
    <w:tmpl w:val="636CBD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3207D7C"/>
    <w:multiLevelType w:val="multilevel"/>
    <w:tmpl w:val="A5B0B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E97FA3"/>
    <w:multiLevelType w:val="hybridMultilevel"/>
    <w:tmpl w:val="E6306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857E87"/>
    <w:multiLevelType w:val="multilevel"/>
    <w:tmpl w:val="CF128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ADF4D1D"/>
    <w:multiLevelType w:val="multilevel"/>
    <w:tmpl w:val="2976E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CED01A4"/>
    <w:multiLevelType w:val="multilevel"/>
    <w:tmpl w:val="4030E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0A2566"/>
    <w:multiLevelType w:val="multilevel"/>
    <w:tmpl w:val="D96EC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2E518CB"/>
    <w:multiLevelType w:val="multilevel"/>
    <w:tmpl w:val="8DB49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8302F21"/>
    <w:multiLevelType w:val="multilevel"/>
    <w:tmpl w:val="992A5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88563BD"/>
    <w:multiLevelType w:val="multilevel"/>
    <w:tmpl w:val="40BCD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494F78"/>
    <w:multiLevelType w:val="hybridMultilevel"/>
    <w:tmpl w:val="2F288508"/>
    <w:lvl w:ilvl="0" w:tplc="F7ECD2CA">
      <w:numFmt w:val="bullet"/>
      <w:lvlText w:val="•"/>
      <w:lvlJc w:val="left"/>
      <w:pPr>
        <w:ind w:left="40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24" w15:restartNumberingAfterBreak="0">
    <w:nsid w:val="5711624F"/>
    <w:multiLevelType w:val="multilevel"/>
    <w:tmpl w:val="63949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C1700CA"/>
    <w:multiLevelType w:val="multilevel"/>
    <w:tmpl w:val="F6863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AED17EE"/>
    <w:multiLevelType w:val="multilevel"/>
    <w:tmpl w:val="66928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E0152A2"/>
    <w:multiLevelType w:val="hybridMultilevel"/>
    <w:tmpl w:val="BB880B2A"/>
    <w:lvl w:ilvl="0" w:tplc="F7ECD2CA">
      <w:numFmt w:val="bullet"/>
      <w:lvlText w:val="•"/>
      <w:lvlJc w:val="left"/>
      <w:pPr>
        <w:ind w:left="40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9468292">
    <w:abstractNumId w:val="1"/>
  </w:num>
  <w:num w:numId="2" w16cid:durableId="1231696655">
    <w:abstractNumId w:val="0"/>
  </w:num>
  <w:num w:numId="3" w16cid:durableId="2057121478">
    <w:abstractNumId w:val="26"/>
  </w:num>
  <w:num w:numId="4" w16cid:durableId="1868249381">
    <w:abstractNumId w:val="12"/>
  </w:num>
  <w:num w:numId="5" w16cid:durableId="1182553494">
    <w:abstractNumId w:val="5"/>
  </w:num>
  <w:num w:numId="6" w16cid:durableId="1052772329">
    <w:abstractNumId w:val="11"/>
  </w:num>
  <w:num w:numId="7" w16cid:durableId="268777688">
    <w:abstractNumId w:val="18"/>
  </w:num>
  <w:num w:numId="8" w16cid:durableId="1493328032">
    <w:abstractNumId w:val="4"/>
  </w:num>
  <w:num w:numId="9" w16cid:durableId="2059817672">
    <w:abstractNumId w:val="9"/>
  </w:num>
  <w:num w:numId="10" w16cid:durableId="985165850">
    <w:abstractNumId w:val="6"/>
  </w:num>
  <w:num w:numId="11" w16cid:durableId="369182623">
    <w:abstractNumId w:val="25"/>
  </w:num>
  <w:num w:numId="12" w16cid:durableId="1897273810">
    <w:abstractNumId w:val="15"/>
  </w:num>
  <w:num w:numId="13" w16cid:durableId="2126918869">
    <w:abstractNumId w:val="23"/>
  </w:num>
  <w:num w:numId="14" w16cid:durableId="1981958858">
    <w:abstractNumId w:val="27"/>
  </w:num>
  <w:num w:numId="15" w16cid:durableId="1531992860">
    <w:abstractNumId w:val="7"/>
  </w:num>
  <w:num w:numId="16" w16cid:durableId="1239553839">
    <w:abstractNumId w:val="17"/>
  </w:num>
  <w:num w:numId="17" w16cid:durableId="1525898348">
    <w:abstractNumId w:val="10"/>
  </w:num>
  <w:num w:numId="18" w16cid:durableId="642806372">
    <w:abstractNumId w:val="24"/>
  </w:num>
  <w:num w:numId="19" w16cid:durableId="1596131063">
    <w:abstractNumId w:val="19"/>
  </w:num>
  <w:num w:numId="20" w16cid:durableId="1769884314">
    <w:abstractNumId w:val="2"/>
  </w:num>
  <w:num w:numId="21" w16cid:durableId="914359933">
    <w:abstractNumId w:val="14"/>
  </w:num>
  <w:num w:numId="22" w16cid:durableId="669988845">
    <w:abstractNumId w:val="3"/>
  </w:num>
  <w:num w:numId="23" w16cid:durableId="1696930020">
    <w:abstractNumId w:val="16"/>
  </w:num>
  <w:num w:numId="24" w16cid:durableId="232274216">
    <w:abstractNumId w:val="13"/>
  </w:num>
  <w:num w:numId="25" w16cid:durableId="1102989245">
    <w:abstractNumId w:val="8"/>
  </w:num>
  <w:num w:numId="26" w16cid:durableId="953445186">
    <w:abstractNumId w:val="20"/>
  </w:num>
  <w:num w:numId="27" w16cid:durableId="1092045931">
    <w:abstractNumId w:val="21"/>
  </w:num>
  <w:num w:numId="28" w16cid:durableId="53886156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CD3"/>
    <w:rsid w:val="0009119A"/>
    <w:rsid w:val="000D1257"/>
    <w:rsid w:val="00137FD9"/>
    <w:rsid w:val="00145AC1"/>
    <w:rsid w:val="00166FA2"/>
    <w:rsid w:val="0018329E"/>
    <w:rsid w:val="001A20C4"/>
    <w:rsid w:val="0020739B"/>
    <w:rsid w:val="00216197"/>
    <w:rsid w:val="002653FF"/>
    <w:rsid w:val="002D6370"/>
    <w:rsid w:val="00325925"/>
    <w:rsid w:val="0033027B"/>
    <w:rsid w:val="003B6609"/>
    <w:rsid w:val="004810FF"/>
    <w:rsid w:val="004D12DD"/>
    <w:rsid w:val="004E1580"/>
    <w:rsid w:val="004F05FA"/>
    <w:rsid w:val="00576DF3"/>
    <w:rsid w:val="00577B3F"/>
    <w:rsid w:val="005A3E82"/>
    <w:rsid w:val="005B2AD9"/>
    <w:rsid w:val="005C50E5"/>
    <w:rsid w:val="006B5A14"/>
    <w:rsid w:val="006E4CA1"/>
    <w:rsid w:val="0073738E"/>
    <w:rsid w:val="00892E91"/>
    <w:rsid w:val="009639FC"/>
    <w:rsid w:val="00A10D79"/>
    <w:rsid w:val="00A21092"/>
    <w:rsid w:val="00A261D4"/>
    <w:rsid w:val="00A76F71"/>
    <w:rsid w:val="00B04F23"/>
    <w:rsid w:val="00B52CD3"/>
    <w:rsid w:val="00B63531"/>
    <w:rsid w:val="00B71264"/>
    <w:rsid w:val="00B80F3F"/>
    <w:rsid w:val="00B87A2A"/>
    <w:rsid w:val="00BE02B3"/>
    <w:rsid w:val="00C90A2E"/>
    <w:rsid w:val="00CB6EBB"/>
    <w:rsid w:val="00D068E5"/>
    <w:rsid w:val="00D44AD6"/>
    <w:rsid w:val="00EB28B2"/>
    <w:rsid w:val="00F37089"/>
    <w:rsid w:val="00FC4841"/>
    <w:rsid w:val="00FC7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408FDD"/>
  <w15:chartTrackingRefBased/>
  <w15:docId w15:val="{21D31347-6737-41A2-8F90-9731F761A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52C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2C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52C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52C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2C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2C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2C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2C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2C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2C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2C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52C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B52C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2C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2C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2C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2C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2C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52C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2C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2C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52C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52C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2C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52C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52C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2C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2C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52CD3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4D12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4D12DD"/>
    <w:rPr>
      <w:b/>
      <w:bCs/>
    </w:rPr>
  </w:style>
  <w:style w:type="character" w:styleId="Hyperlink">
    <w:name w:val="Hyperlink"/>
    <w:basedOn w:val="DefaultParagraphFont"/>
    <w:uiPriority w:val="99"/>
    <w:unhideWhenUsed/>
    <w:rsid w:val="00FC4841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265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653FF"/>
  </w:style>
  <w:style w:type="paragraph" w:styleId="Footer">
    <w:name w:val="footer"/>
    <w:basedOn w:val="Normal"/>
    <w:link w:val="FooterChar"/>
    <w:uiPriority w:val="99"/>
    <w:unhideWhenUsed/>
    <w:rsid w:val="00265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53FF"/>
  </w:style>
  <w:style w:type="character" w:styleId="UnresolvedMention">
    <w:name w:val="Unresolved Mention"/>
    <w:basedOn w:val="DefaultParagraphFont"/>
    <w:uiPriority w:val="99"/>
    <w:semiHidden/>
    <w:unhideWhenUsed/>
    <w:rsid w:val="00D068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94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76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023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383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487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7216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6991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033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352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8546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2142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676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khizanishvili@cmchospital.ge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tenders.g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zberoshvili@clinics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Zurab Beroshvili</dc:creator>
  <cp:keywords/>
  <dc:description/>
  <cp:lastModifiedBy>Zurab Beroshvili</cp:lastModifiedBy>
  <cp:revision>16</cp:revision>
  <dcterms:created xsi:type="dcterms:W3CDTF">2025-01-16T13:41:00Z</dcterms:created>
  <dcterms:modified xsi:type="dcterms:W3CDTF">2025-01-20T14:00:00Z</dcterms:modified>
</cp:coreProperties>
</file>