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498A" w:rsidRDefault="00B824CC" w:rsidP="00B824CC">
      <w:pPr>
        <w:jc w:val="center"/>
      </w:pPr>
      <w:r w:rsidRPr="00B824CC">
        <w:rPr>
          <w:b/>
          <w:sz w:val="28"/>
          <w:szCs w:val="28"/>
        </w:rPr>
        <w:t>Предварительная трассировка линии до п</w:t>
      </w:r>
      <w:bookmarkStart w:id="0" w:name="_GoBack"/>
      <w:bookmarkEnd w:id="0"/>
      <w:r w:rsidRPr="00B824CC">
        <w:rPr>
          <w:b/>
          <w:sz w:val="28"/>
          <w:szCs w:val="28"/>
        </w:rPr>
        <w:t>руда-накопителя 15000 м</w:t>
      </w:r>
      <w:r w:rsidRPr="00B824CC">
        <w:rPr>
          <w:b/>
          <w:sz w:val="28"/>
          <w:szCs w:val="28"/>
          <w:vertAlign w:val="superscript"/>
        </w:rPr>
        <w:t>3</w:t>
      </w:r>
      <w:r>
        <w:br/>
      </w:r>
      <w:r w:rsidRPr="00B824CC">
        <w:drawing>
          <wp:inline distT="0" distB="0" distL="0" distR="0" wp14:anchorId="4309642C" wp14:editId="5347A241">
            <wp:extent cx="5940425" cy="792797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1498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550E"/>
    <w:rsid w:val="0041498A"/>
    <w:rsid w:val="0049550E"/>
    <w:rsid w:val="005D115E"/>
    <w:rsid w:val="00924596"/>
    <w:rsid w:val="00B82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286BFB"/>
  <w15:chartTrackingRefBased/>
  <w15:docId w15:val="{ACF72645-AA85-4D16-85A0-F4A168E9B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</Words>
  <Characters>56</Characters>
  <Application>Microsoft Office Word</Application>
  <DocSecurity>0</DocSecurity>
  <Lines>1</Lines>
  <Paragraphs>1</Paragraphs>
  <ScaleCrop>false</ScaleCrop>
  <Company>Ivan Sobolev</Company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 Sobolev</dc:creator>
  <cp:keywords/>
  <dc:description/>
  <cp:lastModifiedBy>Ivan Sobolev</cp:lastModifiedBy>
  <cp:revision>2</cp:revision>
  <dcterms:created xsi:type="dcterms:W3CDTF">2025-01-27T13:58:00Z</dcterms:created>
  <dcterms:modified xsi:type="dcterms:W3CDTF">2025-01-27T13:59:00Z</dcterms:modified>
</cp:coreProperties>
</file>