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6EB" w:rsidRPr="00350821" w:rsidRDefault="005F36EB" w:rsidP="005F36EB">
      <w:pPr>
        <w:tabs>
          <w:tab w:val="left" w:pos="7140"/>
        </w:tabs>
        <w:suppressAutoHyphens w:val="0"/>
        <w:jc w:val="right"/>
        <w:rPr>
          <w:b/>
          <w:lang w:eastAsia="ru-RU"/>
        </w:rPr>
      </w:pPr>
    </w:p>
    <w:p w:rsidR="005F36EB" w:rsidRPr="00350821" w:rsidRDefault="005F36EB" w:rsidP="005F36EB">
      <w:pPr>
        <w:tabs>
          <w:tab w:val="left" w:pos="7140"/>
        </w:tabs>
        <w:suppressAutoHyphens w:val="0"/>
        <w:jc w:val="right"/>
        <w:rPr>
          <w:b/>
          <w:lang w:eastAsia="ru-RU"/>
        </w:rPr>
      </w:pPr>
    </w:p>
    <w:p w:rsidR="00B74DCA" w:rsidRPr="00350821" w:rsidRDefault="00B74DCA" w:rsidP="005F36EB">
      <w:pPr>
        <w:tabs>
          <w:tab w:val="left" w:pos="7140"/>
        </w:tabs>
        <w:suppressAutoHyphens w:val="0"/>
        <w:jc w:val="right"/>
        <w:rPr>
          <w:b/>
          <w:lang w:eastAsia="ru-RU"/>
        </w:rPr>
      </w:pPr>
      <w:r w:rsidRPr="00350821">
        <w:rPr>
          <w:b/>
          <w:lang w:eastAsia="ru-RU"/>
        </w:rPr>
        <w:t>Утверждаю :</w:t>
      </w:r>
    </w:p>
    <w:p w:rsidR="00B74DCA" w:rsidRPr="00350821" w:rsidRDefault="00B74DCA" w:rsidP="00B74DCA">
      <w:pPr>
        <w:tabs>
          <w:tab w:val="left" w:pos="7188"/>
        </w:tabs>
        <w:suppressAutoHyphens w:val="0"/>
        <w:jc w:val="right"/>
        <w:rPr>
          <w:lang w:eastAsia="ru-RU"/>
        </w:rPr>
      </w:pPr>
      <w:r w:rsidRPr="00350821">
        <w:rPr>
          <w:lang w:eastAsia="ru-RU"/>
        </w:rPr>
        <w:tab/>
        <w:t>Директор по производс</w:t>
      </w:r>
      <w:r w:rsidR="004A2D8B" w:rsidRPr="00350821">
        <w:rPr>
          <w:lang w:eastAsia="ru-RU"/>
        </w:rPr>
        <w:t xml:space="preserve">тву </w:t>
      </w:r>
      <w:r w:rsidR="004A2D8B" w:rsidRPr="00350821">
        <w:rPr>
          <w:lang w:val="en-US" w:eastAsia="ru-RU"/>
        </w:rPr>
        <w:t>RMG</w:t>
      </w:r>
      <w:r w:rsidR="004A2D8B" w:rsidRPr="00350821">
        <w:rPr>
          <w:lang w:eastAsia="ru-RU"/>
        </w:rPr>
        <w:t xml:space="preserve"> </w:t>
      </w:r>
      <w:r w:rsidR="004A2D8B" w:rsidRPr="00350821">
        <w:rPr>
          <w:lang w:val="en-US" w:eastAsia="ru-RU"/>
        </w:rPr>
        <w:t>Gold</w:t>
      </w:r>
    </w:p>
    <w:p w:rsidR="00B74DCA" w:rsidRPr="00350821" w:rsidRDefault="00B74DCA" w:rsidP="00B74DCA">
      <w:pPr>
        <w:tabs>
          <w:tab w:val="left" w:pos="7188"/>
        </w:tabs>
        <w:suppressAutoHyphens w:val="0"/>
        <w:jc w:val="right"/>
        <w:rPr>
          <w:lang w:eastAsia="ru-RU"/>
        </w:rPr>
      </w:pPr>
      <w:r w:rsidRPr="00350821">
        <w:rPr>
          <w:lang w:eastAsia="ru-RU"/>
        </w:rPr>
        <w:t>___________    Абашмадзе В.В.</w:t>
      </w:r>
    </w:p>
    <w:p w:rsidR="00B74DCA" w:rsidRPr="00350821" w:rsidRDefault="00B74DCA" w:rsidP="00B74DCA">
      <w:pPr>
        <w:tabs>
          <w:tab w:val="left" w:pos="6624"/>
        </w:tabs>
        <w:suppressAutoHyphens w:val="0"/>
        <w:jc w:val="right"/>
        <w:rPr>
          <w:lang w:eastAsia="ru-RU"/>
        </w:rPr>
      </w:pPr>
      <w:r w:rsidRPr="00350821">
        <w:rPr>
          <w:lang w:eastAsia="ru-RU"/>
        </w:rPr>
        <w:tab/>
        <w:t>«</w:t>
      </w:r>
      <w:r w:rsidR="004A2D8B" w:rsidRPr="00350821">
        <w:rPr>
          <w:lang w:val="en-US" w:eastAsia="ru-RU"/>
        </w:rPr>
        <w:t xml:space="preserve"> </w:t>
      </w:r>
      <w:r w:rsidRPr="00350821">
        <w:rPr>
          <w:lang w:eastAsia="ru-RU"/>
        </w:rPr>
        <w:t>_____</w:t>
      </w:r>
      <w:r w:rsidR="004A2D8B" w:rsidRPr="00350821">
        <w:rPr>
          <w:lang w:val="en-US" w:eastAsia="ru-RU"/>
        </w:rPr>
        <w:t xml:space="preserve"> </w:t>
      </w:r>
      <w:r w:rsidRPr="00350821">
        <w:rPr>
          <w:lang w:eastAsia="ru-RU"/>
        </w:rPr>
        <w:t xml:space="preserve">» </w:t>
      </w:r>
      <w:r w:rsidR="004A2D8B" w:rsidRPr="00350821">
        <w:rPr>
          <w:lang w:val="en-US" w:eastAsia="ru-RU"/>
        </w:rPr>
        <w:t xml:space="preserve"> </w:t>
      </w:r>
      <w:r w:rsidRPr="00350821">
        <w:rPr>
          <w:lang w:eastAsia="ru-RU"/>
        </w:rPr>
        <w:t xml:space="preserve"> ____________ 2024г.</w:t>
      </w:r>
    </w:p>
    <w:tbl>
      <w:tblPr>
        <w:tblW w:w="11304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4"/>
      </w:tblGrid>
      <w:tr w:rsidR="00B74DCA" w:rsidRPr="00350821" w:rsidTr="005C3A37">
        <w:trPr>
          <w:cantSplit/>
          <w:trHeight w:val="182"/>
        </w:trPr>
        <w:tc>
          <w:tcPr>
            <w:tcW w:w="1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DCA" w:rsidRPr="00350821" w:rsidRDefault="00B74DCA" w:rsidP="00B74DCA">
            <w:pPr>
              <w:keepNext/>
              <w:suppressAutoHyphens w:val="0"/>
              <w:ind w:right="-108" w:firstLine="5472"/>
              <w:jc w:val="right"/>
              <w:outlineLvl w:val="0"/>
              <w:rPr>
                <w:bCs/>
                <w:sz w:val="22"/>
                <w:lang w:eastAsia="ru-RU"/>
              </w:rPr>
            </w:pPr>
          </w:p>
        </w:tc>
      </w:tr>
    </w:tbl>
    <w:p w:rsidR="00B74DCA" w:rsidRPr="00350821" w:rsidRDefault="00B74DCA" w:rsidP="005F36EB">
      <w:pPr>
        <w:spacing w:line="360" w:lineRule="auto"/>
        <w:jc w:val="center"/>
      </w:pPr>
    </w:p>
    <w:p w:rsidR="00B74DCA" w:rsidRPr="00350821" w:rsidRDefault="00B74DCA" w:rsidP="00B74DCA">
      <w:pPr>
        <w:spacing w:line="360" w:lineRule="auto"/>
        <w:jc w:val="right"/>
      </w:pPr>
    </w:p>
    <w:p w:rsidR="00B74DCA" w:rsidRPr="00350821" w:rsidRDefault="00B74DCA" w:rsidP="00B74DCA">
      <w:pPr>
        <w:spacing w:line="360" w:lineRule="auto"/>
        <w:jc w:val="right"/>
      </w:pPr>
    </w:p>
    <w:p w:rsidR="00B74DCA" w:rsidRPr="00350821" w:rsidRDefault="004A2D8B" w:rsidP="00F97D40">
      <w:pPr>
        <w:spacing w:line="283" w:lineRule="exact"/>
        <w:jc w:val="center"/>
        <w:rPr>
          <w:b/>
          <w:bCs/>
          <w:sz w:val="28"/>
          <w:szCs w:val="28"/>
        </w:rPr>
      </w:pPr>
      <w:r w:rsidRPr="00350821">
        <w:rPr>
          <w:b/>
          <w:bCs/>
          <w:sz w:val="28"/>
          <w:szCs w:val="28"/>
        </w:rPr>
        <w:t>Техническое задание</w:t>
      </w:r>
      <w:r w:rsidR="007000B6">
        <w:rPr>
          <w:b/>
          <w:bCs/>
          <w:sz w:val="28"/>
          <w:szCs w:val="28"/>
        </w:rPr>
        <w:t xml:space="preserve"> на проектирование изготовление </w:t>
      </w:r>
      <w:r w:rsidRPr="00350821">
        <w:rPr>
          <w:b/>
          <w:bCs/>
          <w:sz w:val="28"/>
          <w:szCs w:val="28"/>
        </w:rPr>
        <w:t xml:space="preserve"> </w:t>
      </w:r>
      <w:r w:rsidR="008F57F6">
        <w:rPr>
          <w:b/>
          <w:bCs/>
          <w:sz w:val="28"/>
          <w:szCs w:val="28"/>
        </w:rPr>
        <w:t>ГКТП</w:t>
      </w:r>
      <w:r w:rsidR="00F97D40">
        <w:rPr>
          <w:b/>
          <w:bCs/>
          <w:sz w:val="28"/>
          <w:szCs w:val="28"/>
        </w:rPr>
        <w:t xml:space="preserve"> 160 10/0,4</w:t>
      </w:r>
      <w:r w:rsidR="008F57F6">
        <w:rPr>
          <w:b/>
          <w:bCs/>
          <w:sz w:val="28"/>
          <w:szCs w:val="28"/>
        </w:rPr>
        <w:t xml:space="preserve"> БСУ рудника Сакдриси</w:t>
      </w:r>
    </w:p>
    <w:p w:rsidR="00B74DCA" w:rsidRPr="00350821" w:rsidRDefault="00B74DCA" w:rsidP="008F57F6">
      <w:pPr>
        <w:spacing w:line="283" w:lineRule="exact"/>
      </w:pPr>
    </w:p>
    <w:p w:rsidR="00B74DCA" w:rsidRPr="00350821" w:rsidRDefault="00B74DCA" w:rsidP="00B74DCA">
      <w:pPr>
        <w:tabs>
          <w:tab w:val="left" w:pos="375"/>
          <w:tab w:val="left" w:pos="1060"/>
          <w:tab w:val="left" w:pos="1740"/>
        </w:tabs>
        <w:spacing w:line="283" w:lineRule="exact"/>
        <w:jc w:val="center"/>
        <w:rPr>
          <w:sz w:val="28"/>
          <w:szCs w:val="28"/>
        </w:rPr>
      </w:pPr>
    </w:p>
    <w:p w:rsidR="00E20366" w:rsidRPr="00350821" w:rsidRDefault="00B74DCA" w:rsidP="00B74DCA">
      <w:pPr>
        <w:spacing w:line="283" w:lineRule="exact"/>
        <w:ind w:left="360"/>
        <w:rPr>
          <w:rFonts w:eastAsia="Arial"/>
          <w:b/>
          <w:bCs/>
        </w:rPr>
      </w:pPr>
      <w:r w:rsidRPr="00350821">
        <w:rPr>
          <w:rFonts w:eastAsia="Arial"/>
          <w:b/>
          <w:bCs/>
        </w:rPr>
        <w:t xml:space="preserve">                                                                                          </w:t>
      </w:r>
    </w:p>
    <w:p w:rsidR="00E20366" w:rsidRPr="00350821" w:rsidRDefault="00E20366" w:rsidP="00B74DCA">
      <w:pPr>
        <w:spacing w:line="283" w:lineRule="exact"/>
        <w:ind w:left="360"/>
        <w:rPr>
          <w:rFonts w:eastAsia="Arial"/>
          <w:b/>
          <w:bCs/>
        </w:rPr>
      </w:pPr>
    </w:p>
    <w:p w:rsidR="00B74DCA" w:rsidRPr="00350821" w:rsidRDefault="00B74DCA" w:rsidP="000515B0">
      <w:pPr>
        <w:spacing w:line="283" w:lineRule="exact"/>
        <w:ind w:left="360"/>
        <w:rPr>
          <w:rFonts w:eastAsia="Arial"/>
          <w:b/>
          <w:bCs/>
        </w:rPr>
      </w:pPr>
      <w:r w:rsidRPr="00350821">
        <w:rPr>
          <w:rFonts w:eastAsia="Arial"/>
          <w:b/>
          <w:bCs/>
        </w:rPr>
        <w:t xml:space="preserve">            </w:t>
      </w:r>
    </w:p>
    <w:p w:rsidR="00B74DCA" w:rsidRPr="00350821" w:rsidRDefault="00010E85" w:rsidP="00010E85">
      <w:pPr>
        <w:spacing w:line="283" w:lineRule="exact"/>
        <w:ind w:left="567"/>
        <w:rPr>
          <w:rFonts w:eastAsia="Arial"/>
          <w:b/>
          <w:bCs/>
        </w:rPr>
      </w:pPr>
      <w:r w:rsidRPr="00350821">
        <w:rPr>
          <w:rFonts w:eastAsia="Arial"/>
          <w:b/>
          <w:bCs/>
        </w:rPr>
        <w:t xml:space="preserve">          </w:t>
      </w:r>
      <w:r w:rsidR="00B74DCA" w:rsidRPr="00350821">
        <w:rPr>
          <w:rFonts w:eastAsia="Arial"/>
          <w:b/>
          <w:bCs/>
        </w:rPr>
        <w:t>Общие требования</w:t>
      </w:r>
      <w:r w:rsidR="000515B0" w:rsidRPr="00350821">
        <w:rPr>
          <w:rFonts w:eastAsia="Arial"/>
          <w:b/>
          <w:bCs/>
        </w:rPr>
        <w:t>.</w:t>
      </w:r>
    </w:p>
    <w:p w:rsidR="00B74DCA" w:rsidRPr="00350821" w:rsidRDefault="00B74DCA" w:rsidP="000515B0">
      <w:pPr>
        <w:spacing w:line="283" w:lineRule="exact"/>
        <w:ind w:left="360"/>
        <w:rPr>
          <w:rFonts w:eastAsia="Arial"/>
          <w:b/>
          <w:bCs/>
        </w:rPr>
      </w:pPr>
    </w:p>
    <w:p w:rsidR="00B74DCA" w:rsidRPr="00350821" w:rsidRDefault="00B74DCA" w:rsidP="000515B0">
      <w:pPr>
        <w:spacing w:line="283" w:lineRule="exact"/>
        <w:ind w:left="720"/>
        <w:rPr>
          <w:rFonts w:eastAsia="Arial"/>
          <w:bCs/>
        </w:rPr>
      </w:pPr>
      <w:r w:rsidRPr="00350821">
        <w:rPr>
          <w:rFonts w:eastAsia="Arial"/>
          <w:bCs/>
        </w:rPr>
        <w:t>Размещение подстанции включает в себя составные части такие как:</w:t>
      </w:r>
    </w:p>
    <w:p w:rsidR="00B74DCA" w:rsidRPr="00350821" w:rsidRDefault="00B74DCA" w:rsidP="000515B0">
      <w:pPr>
        <w:spacing w:line="283" w:lineRule="exact"/>
        <w:ind w:left="720"/>
        <w:rPr>
          <w:rFonts w:eastAsia="Arial"/>
          <w:bCs/>
        </w:rPr>
      </w:pPr>
      <w:bookmarkStart w:id="0" w:name="_GoBack"/>
      <w:bookmarkEnd w:id="0"/>
    </w:p>
    <w:p w:rsidR="00B74DCA" w:rsidRPr="006C0FE1" w:rsidRDefault="00B74DCA" w:rsidP="000515B0">
      <w:pPr>
        <w:pStyle w:val="aa"/>
        <w:numPr>
          <w:ilvl w:val="0"/>
          <w:numId w:val="1"/>
        </w:numPr>
        <w:spacing w:line="283" w:lineRule="exact"/>
        <w:jc w:val="both"/>
      </w:pPr>
      <w:r w:rsidRPr="00350821">
        <w:rPr>
          <w:rFonts w:eastAsia="Arial"/>
          <w:bCs/>
        </w:rPr>
        <w:t xml:space="preserve">Высоковольтный разъединитель типа РЛДН -1-10 или аналогичный </w:t>
      </w:r>
      <w:r w:rsidRPr="006C0FE1">
        <w:rPr>
          <w:rFonts w:eastAsia="Arial"/>
          <w:bCs/>
        </w:rPr>
        <w:t xml:space="preserve">выключатель на отходящей </w:t>
      </w:r>
      <w:r w:rsidR="004A2D8B" w:rsidRPr="006C0FE1">
        <w:rPr>
          <w:rFonts w:eastAsia="Arial"/>
          <w:bCs/>
        </w:rPr>
        <w:t>(</w:t>
      </w:r>
      <w:r w:rsidRPr="006C0FE1">
        <w:rPr>
          <w:rFonts w:eastAsia="Arial"/>
          <w:bCs/>
        </w:rPr>
        <w:t xml:space="preserve">внутренняя линия </w:t>
      </w:r>
      <w:r w:rsidRPr="006C0FE1">
        <w:rPr>
          <w:rFonts w:eastAsia="Arial"/>
          <w:bCs/>
          <w:lang w:val="en-US"/>
        </w:rPr>
        <w:t>RMG</w:t>
      </w:r>
      <w:r w:rsidRPr="006C0FE1">
        <w:rPr>
          <w:rFonts w:eastAsia="Arial"/>
          <w:bCs/>
        </w:rPr>
        <w:t>) ВЛ линии 10кВ.</w:t>
      </w:r>
    </w:p>
    <w:p w:rsidR="00544623" w:rsidRPr="006C0FE1" w:rsidRDefault="004A2D8B" w:rsidP="000515B0">
      <w:pPr>
        <w:pStyle w:val="aa"/>
        <w:numPr>
          <w:ilvl w:val="0"/>
          <w:numId w:val="1"/>
        </w:numPr>
        <w:spacing w:line="283" w:lineRule="exact"/>
        <w:rPr>
          <w:b/>
        </w:rPr>
      </w:pPr>
      <w:r w:rsidRPr="006C0FE1">
        <w:rPr>
          <w:rFonts w:eastAsia="Arial"/>
          <w:bCs/>
        </w:rPr>
        <w:t>Далее ЛЭП воздушная линия (ВЛ</w:t>
      </w:r>
      <w:r w:rsidR="001F7DF7" w:rsidRPr="006C0FE1">
        <w:rPr>
          <w:rFonts w:eastAsia="Arial"/>
          <w:bCs/>
        </w:rPr>
        <w:t>) посредством установки столбов</w:t>
      </w:r>
      <w:r w:rsidR="00545F43" w:rsidRPr="006C0FE1">
        <w:rPr>
          <w:rFonts w:eastAsia="Arial"/>
          <w:bCs/>
        </w:rPr>
        <w:t>.</w:t>
      </w:r>
    </w:p>
    <w:p w:rsidR="00544623" w:rsidRPr="00350821" w:rsidRDefault="00544623" w:rsidP="000515B0">
      <w:pPr>
        <w:pStyle w:val="aa"/>
        <w:numPr>
          <w:ilvl w:val="0"/>
          <w:numId w:val="1"/>
        </w:numPr>
        <w:spacing w:line="283" w:lineRule="exact"/>
      </w:pPr>
      <w:r w:rsidRPr="00350821">
        <w:t>Устройство бетон</w:t>
      </w:r>
      <w:r w:rsidR="00545F43" w:rsidRPr="00350821">
        <w:t>ных площадок под об</w:t>
      </w:r>
      <w:r w:rsidR="004A2D8B" w:rsidRPr="00350821">
        <w:t>орудование</w:t>
      </w:r>
      <w:r w:rsidR="00545F43" w:rsidRPr="00350821">
        <w:t>.</w:t>
      </w:r>
    </w:p>
    <w:p w:rsidR="00B74DCA" w:rsidRPr="00350821" w:rsidRDefault="00545F43" w:rsidP="00545F43">
      <w:pPr>
        <w:spacing w:line="283" w:lineRule="exact"/>
        <w:ind w:left="709"/>
        <w:rPr>
          <w:b/>
          <w:color w:val="FF0000"/>
        </w:rPr>
      </w:pPr>
      <w:r w:rsidRPr="00350821">
        <w:rPr>
          <w:rFonts w:eastAsia="Arial"/>
          <w:bCs/>
        </w:rPr>
        <w:t xml:space="preserve">      </w:t>
      </w:r>
    </w:p>
    <w:p w:rsidR="001F7DF7" w:rsidRPr="00350821" w:rsidRDefault="00010E85" w:rsidP="00010E85">
      <w:pPr>
        <w:spacing w:line="283" w:lineRule="exact"/>
        <w:rPr>
          <w:rFonts w:eastAsia="Arial"/>
          <w:bCs/>
        </w:rPr>
      </w:pPr>
      <w:r w:rsidRPr="00350821">
        <w:rPr>
          <w:rFonts w:eastAsia="Arial"/>
          <w:b/>
          <w:bCs/>
        </w:rPr>
        <w:t xml:space="preserve">                    </w:t>
      </w:r>
      <w:r w:rsidR="00F43BA8" w:rsidRPr="00350821">
        <w:rPr>
          <w:rFonts w:eastAsia="Arial"/>
          <w:b/>
          <w:bCs/>
        </w:rPr>
        <w:t xml:space="preserve">В </w:t>
      </w:r>
      <w:r w:rsidR="00611EF8" w:rsidRPr="00350821">
        <w:rPr>
          <w:rFonts w:eastAsia="Arial"/>
          <w:b/>
          <w:bCs/>
        </w:rPr>
        <w:t xml:space="preserve">объем работ </w:t>
      </w:r>
      <w:r w:rsidR="00F43BA8" w:rsidRPr="00350821">
        <w:rPr>
          <w:rFonts w:eastAsia="Arial"/>
          <w:b/>
          <w:bCs/>
        </w:rPr>
        <w:t xml:space="preserve">поставщика входит </w:t>
      </w:r>
      <w:r w:rsidR="001F7DF7" w:rsidRPr="00350821">
        <w:rPr>
          <w:rFonts w:eastAsia="Arial"/>
          <w:b/>
          <w:bCs/>
        </w:rPr>
        <w:t>следующее</w:t>
      </w:r>
      <w:r w:rsidR="001F7DF7" w:rsidRPr="00350821">
        <w:rPr>
          <w:rFonts w:eastAsia="Arial"/>
          <w:bCs/>
        </w:rPr>
        <w:t>:</w:t>
      </w:r>
    </w:p>
    <w:p w:rsidR="00B74DCA" w:rsidRPr="00350821" w:rsidRDefault="00B74DCA" w:rsidP="000515B0">
      <w:pPr>
        <w:spacing w:line="283" w:lineRule="exact"/>
        <w:ind w:left="720"/>
        <w:rPr>
          <w:rFonts w:eastAsia="Arial"/>
          <w:bCs/>
        </w:rPr>
      </w:pPr>
    </w:p>
    <w:p w:rsidR="00155621" w:rsidRPr="00350821" w:rsidRDefault="00155621" w:rsidP="000515B0">
      <w:pPr>
        <w:spacing w:line="283" w:lineRule="exact"/>
      </w:pPr>
      <w:r w:rsidRPr="00350821">
        <w:rPr>
          <w:b/>
        </w:rPr>
        <w:t xml:space="preserve">            </w:t>
      </w:r>
      <w:r w:rsidR="004A2D8B" w:rsidRPr="00350821">
        <w:t>4</w:t>
      </w:r>
      <w:r w:rsidR="00F43BA8" w:rsidRPr="00350821">
        <w:rPr>
          <w:b/>
        </w:rPr>
        <w:t xml:space="preserve">. </w:t>
      </w:r>
      <w:r w:rsidR="00F43BA8" w:rsidRPr="00350821">
        <w:t xml:space="preserve">Проектирование изготовление </w:t>
      </w:r>
      <w:r w:rsidR="00010E85" w:rsidRPr="00350821">
        <w:t>одно</w:t>
      </w:r>
      <w:r w:rsidR="004A2D8B" w:rsidRPr="00350821">
        <w:t>трансформаторной</w:t>
      </w:r>
      <w:r w:rsidRPr="00350821">
        <w:t xml:space="preserve"> подстанции</w:t>
      </w:r>
      <w:r w:rsidR="00611EF8" w:rsidRPr="00350821">
        <w:t xml:space="preserve"> типа </w:t>
      </w:r>
      <w:r w:rsidR="00010E85" w:rsidRPr="00350821">
        <w:t xml:space="preserve">КТП-ТК киоскового типа </w:t>
      </w:r>
      <w:r w:rsidRPr="00350821">
        <w:t>наружной установки</w:t>
      </w:r>
      <w:r w:rsidR="000515B0" w:rsidRPr="00350821">
        <w:t>.</w:t>
      </w:r>
    </w:p>
    <w:p w:rsidR="00155621" w:rsidRPr="00350821" w:rsidRDefault="00155621" w:rsidP="000515B0">
      <w:pPr>
        <w:tabs>
          <w:tab w:val="left" w:pos="1725"/>
        </w:tabs>
        <w:spacing w:line="283" w:lineRule="exact"/>
        <w:rPr>
          <w:b/>
        </w:rPr>
      </w:pPr>
      <w:r w:rsidRPr="00350821">
        <w:t xml:space="preserve">               </w:t>
      </w:r>
      <w:r w:rsidR="000515B0" w:rsidRPr="00350821">
        <w:t xml:space="preserve"> </w:t>
      </w:r>
      <w:r w:rsidR="00F43BA8" w:rsidRPr="00350821">
        <w:t xml:space="preserve">Поставка должна осуществляться в соответствие с опросным листом и </w:t>
      </w:r>
      <w:r w:rsidRPr="00350821">
        <w:t xml:space="preserve">однолинейной схемой подстанции </w:t>
      </w:r>
      <w:r w:rsidR="00D67AE8" w:rsidRPr="00350821">
        <w:t>(</w:t>
      </w:r>
      <w:r w:rsidR="00350821" w:rsidRPr="00350821">
        <w:rPr>
          <w:b/>
        </w:rPr>
        <w:t>Приложение 1</w:t>
      </w:r>
      <w:r w:rsidR="00D67AE8" w:rsidRPr="00350821">
        <w:rPr>
          <w:b/>
        </w:rPr>
        <w:t>)</w:t>
      </w:r>
    </w:p>
    <w:p w:rsidR="00010E85" w:rsidRPr="00350821" w:rsidRDefault="00010E85" w:rsidP="00010E85">
      <w:pPr>
        <w:tabs>
          <w:tab w:val="left" w:pos="1725"/>
        </w:tabs>
        <w:spacing w:line="283" w:lineRule="exact"/>
      </w:pPr>
      <w:r w:rsidRPr="00350821">
        <w:rPr>
          <w:b/>
        </w:rPr>
        <w:t xml:space="preserve">            </w:t>
      </w:r>
      <w:r w:rsidR="002F3FD2" w:rsidRPr="00350821">
        <w:t>7</w:t>
      </w:r>
      <w:r w:rsidR="00611EF8" w:rsidRPr="00350821">
        <w:t xml:space="preserve">. Также в объем работ </w:t>
      </w:r>
      <w:r w:rsidR="00D67AE8" w:rsidRPr="00350821">
        <w:t xml:space="preserve">поставщика </w:t>
      </w:r>
      <w:r w:rsidR="00611EF8" w:rsidRPr="00350821">
        <w:t xml:space="preserve">входит доставка оборудования </w:t>
      </w:r>
      <w:r w:rsidR="000515B0" w:rsidRPr="00350821">
        <w:t>на место размещения подстанции, шеф-монтажные работы, пуско</w:t>
      </w:r>
      <w:r w:rsidR="00544623" w:rsidRPr="00350821">
        <w:t>-</w:t>
      </w:r>
      <w:r w:rsidRPr="00350821">
        <w:t xml:space="preserve">              </w:t>
      </w:r>
    </w:p>
    <w:p w:rsidR="00611EF8" w:rsidRPr="00350821" w:rsidRDefault="00010E85" w:rsidP="00010E85">
      <w:pPr>
        <w:tabs>
          <w:tab w:val="left" w:pos="1725"/>
        </w:tabs>
        <w:spacing w:line="283" w:lineRule="exact"/>
        <w:rPr>
          <w:b/>
        </w:rPr>
      </w:pPr>
      <w:r w:rsidRPr="00350821">
        <w:t xml:space="preserve">                </w:t>
      </w:r>
      <w:r w:rsidR="000515B0" w:rsidRPr="00350821">
        <w:t>наладочные работы</w:t>
      </w:r>
      <w:r w:rsidR="00D67AE8" w:rsidRPr="00350821">
        <w:t>.  Установка заземляющих кон</w:t>
      </w:r>
      <w:r w:rsidR="00544623" w:rsidRPr="00350821">
        <w:t xml:space="preserve">туров с последующей проверкой с </w:t>
      </w:r>
      <w:r w:rsidR="00D67AE8" w:rsidRPr="00350821">
        <w:t>оформление</w:t>
      </w:r>
      <w:r w:rsidR="00544623" w:rsidRPr="00350821">
        <w:t>м</w:t>
      </w:r>
      <w:r w:rsidR="00D67AE8" w:rsidRPr="00350821">
        <w:t xml:space="preserve"> протоколов</w:t>
      </w:r>
      <w:r w:rsidR="00544623" w:rsidRPr="00350821">
        <w:t xml:space="preserve"> испытаний</w:t>
      </w:r>
      <w:r w:rsidR="00D67AE8" w:rsidRPr="00350821">
        <w:t xml:space="preserve"> </w:t>
      </w:r>
    </w:p>
    <w:p w:rsidR="00D67AE8" w:rsidRPr="00350821" w:rsidRDefault="00D67AE8" w:rsidP="00D67AE8">
      <w:pPr>
        <w:tabs>
          <w:tab w:val="left" w:pos="1725"/>
        </w:tabs>
        <w:spacing w:line="283" w:lineRule="exact"/>
        <w:jc w:val="both"/>
        <w:rPr>
          <w:bCs/>
          <w:color w:val="000000"/>
        </w:rPr>
      </w:pPr>
      <w:r w:rsidRPr="00350821">
        <w:t xml:space="preserve">          </w:t>
      </w:r>
      <w:r w:rsidR="00010E85" w:rsidRPr="00350821">
        <w:t xml:space="preserve"> </w:t>
      </w:r>
      <w:r w:rsidRPr="00350821">
        <w:t xml:space="preserve"> </w:t>
      </w:r>
      <w:r w:rsidR="002F3FD2" w:rsidRPr="00350821">
        <w:rPr>
          <w:bCs/>
          <w:color w:val="000000"/>
        </w:rPr>
        <w:t>8</w:t>
      </w:r>
      <w:r w:rsidRPr="00350821">
        <w:rPr>
          <w:bCs/>
          <w:color w:val="FF0000"/>
        </w:rPr>
        <w:t>.</w:t>
      </w:r>
      <w:r w:rsidRPr="00350821">
        <w:rPr>
          <w:bCs/>
          <w:color w:val="000000"/>
        </w:rPr>
        <w:t xml:space="preserve">  В комплект заказа входит комплект документации на составные части ячеек и схемы.</w:t>
      </w:r>
    </w:p>
    <w:p w:rsidR="00544623" w:rsidRPr="00350821" w:rsidRDefault="002F3FD2" w:rsidP="00D67AE8">
      <w:pPr>
        <w:tabs>
          <w:tab w:val="left" w:pos="1725"/>
        </w:tabs>
        <w:spacing w:line="283" w:lineRule="exact"/>
        <w:jc w:val="both"/>
        <w:rPr>
          <w:bCs/>
          <w:color w:val="000000"/>
          <w:sz w:val="28"/>
        </w:rPr>
      </w:pPr>
      <w:r w:rsidRPr="00350821">
        <w:rPr>
          <w:bCs/>
          <w:color w:val="000000"/>
        </w:rPr>
        <w:t xml:space="preserve">           </w:t>
      </w:r>
      <w:r w:rsidR="00010E85" w:rsidRPr="00350821">
        <w:rPr>
          <w:bCs/>
          <w:color w:val="000000"/>
        </w:rPr>
        <w:t xml:space="preserve"> </w:t>
      </w:r>
      <w:r w:rsidRPr="00350821">
        <w:rPr>
          <w:bCs/>
          <w:color w:val="000000"/>
        </w:rPr>
        <w:t>9</w:t>
      </w:r>
      <w:r w:rsidR="00D67AE8" w:rsidRPr="00350821">
        <w:rPr>
          <w:bCs/>
          <w:color w:val="000000"/>
        </w:rPr>
        <w:t>.  Предусмо</w:t>
      </w:r>
      <w:r w:rsidR="00BE27C8">
        <w:rPr>
          <w:bCs/>
          <w:color w:val="000000"/>
        </w:rPr>
        <w:t>треть в проекте установку молние з</w:t>
      </w:r>
      <w:r w:rsidR="00D67AE8" w:rsidRPr="00350821">
        <w:rPr>
          <w:bCs/>
          <w:color w:val="000000"/>
        </w:rPr>
        <w:t xml:space="preserve">ащиты. </w:t>
      </w:r>
      <w:r w:rsidR="00544623" w:rsidRPr="00350821">
        <w:rPr>
          <w:bCs/>
          <w:color w:val="000000"/>
          <w:sz w:val="28"/>
        </w:rPr>
        <w:t xml:space="preserve"> </w:t>
      </w:r>
    </w:p>
    <w:p w:rsidR="00611EF8" w:rsidRPr="00350821" w:rsidRDefault="002F3FD2" w:rsidP="00155621">
      <w:pPr>
        <w:tabs>
          <w:tab w:val="left" w:pos="1725"/>
        </w:tabs>
        <w:spacing w:line="283" w:lineRule="exact"/>
        <w:jc w:val="both"/>
        <w:rPr>
          <w:bCs/>
          <w:color w:val="000000"/>
          <w:sz w:val="28"/>
        </w:rPr>
      </w:pPr>
      <w:r w:rsidRPr="00350821">
        <w:rPr>
          <w:bCs/>
          <w:color w:val="000000"/>
          <w:sz w:val="28"/>
        </w:rPr>
        <w:t xml:space="preserve">        </w:t>
      </w:r>
      <w:r w:rsidR="00544623" w:rsidRPr="00350821">
        <w:rPr>
          <w:bCs/>
          <w:color w:val="000000"/>
          <w:sz w:val="28"/>
        </w:rPr>
        <w:t xml:space="preserve"> </w:t>
      </w:r>
      <w:r w:rsidR="00010E85" w:rsidRPr="00350821">
        <w:rPr>
          <w:bCs/>
          <w:color w:val="000000"/>
          <w:sz w:val="28"/>
        </w:rPr>
        <w:t xml:space="preserve"> </w:t>
      </w:r>
      <w:r w:rsidRPr="00350821">
        <w:rPr>
          <w:bCs/>
          <w:color w:val="000000"/>
        </w:rPr>
        <w:t>10</w:t>
      </w:r>
      <w:r w:rsidR="00D67AE8" w:rsidRPr="00350821">
        <w:rPr>
          <w:bCs/>
          <w:color w:val="000000"/>
          <w:sz w:val="28"/>
        </w:rPr>
        <w:t xml:space="preserve">. </w:t>
      </w:r>
      <w:r w:rsidR="00D67AE8" w:rsidRPr="00350821">
        <w:rPr>
          <w:bCs/>
          <w:color w:val="000000"/>
        </w:rPr>
        <w:t>Все работы выполнить согласно Технических регламентов Грузии №340 и №434</w:t>
      </w:r>
      <w:r w:rsidR="00544623" w:rsidRPr="00350821">
        <w:rPr>
          <w:b/>
        </w:rPr>
        <w:t xml:space="preserve">  </w:t>
      </w:r>
    </w:p>
    <w:p w:rsidR="00155621" w:rsidRPr="00350821" w:rsidRDefault="00155621" w:rsidP="00155621">
      <w:pPr>
        <w:tabs>
          <w:tab w:val="left" w:pos="1725"/>
        </w:tabs>
        <w:spacing w:line="283" w:lineRule="exact"/>
        <w:jc w:val="both"/>
        <w:rPr>
          <w:b/>
        </w:rPr>
      </w:pPr>
    </w:p>
    <w:p w:rsidR="00155621" w:rsidRPr="00350821" w:rsidRDefault="00155621" w:rsidP="000515B0">
      <w:pPr>
        <w:tabs>
          <w:tab w:val="left" w:pos="1725"/>
        </w:tabs>
        <w:spacing w:line="283" w:lineRule="exact"/>
        <w:ind w:left="2126"/>
        <w:jc w:val="both"/>
      </w:pPr>
    </w:p>
    <w:tbl>
      <w:tblPr>
        <w:tblpPr w:leftFromText="180" w:rightFromText="180" w:vertAnchor="text" w:horzAnchor="margin" w:tblpXSpec="center" w:tblpY="-168"/>
        <w:tblW w:w="14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"/>
        <w:gridCol w:w="6738"/>
        <w:gridCol w:w="7316"/>
      </w:tblGrid>
      <w:tr w:rsidR="00010E85" w:rsidRPr="00350821" w:rsidTr="00C621A8">
        <w:trPr>
          <w:cantSplit/>
          <w:trHeight w:val="1013"/>
        </w:trPr>
        <w:tc>
          <w:tcPr>
            <w:tcW w:w="143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0E85" w:rsidRPr="00350821" w:rsidRDefault="00010E85" w:rsidP="00C621A8">
            <w:pPr>
              <w:keepNext/>
              <w:suppressAutoHyphens w:val="0"/>
              <w:ind w:right="-108"/>
              <w:outlineLvl w:val="0"/>
              <w:rPr>
                <w:b/>
                <w:bCs/>
                <w:sz w:val="22"/>
                <w:szCs w:val="22"/>
                <w:lang w:eastAsia="ru-RU"/>
              </w:rPr>
            </w:pPr>
            <w:r w:rsidRPr="00350821">
              <w:rPr>
                <w:b/>
                <w:bCs/>
                <w:sz w:val="22"/>
                <w:szCs w:val="22"/>
                <w:lang w:eastAsia="ru-RU"/>
              </w:rPr>
              <w:lastRenderedPageBreak/>
              <w:t xml:space="preserve">                               </w:t>
            </w:r>
          </w:p>
          <w:p w:rsidR="005F36EB" w:rsidRPr="00350821" w:rsidRDefault="005F36EB" w:rsidP="005F36EB">
            <w:pPr>
              <w:keepNext/>
              <w:suppressAutoHyphens w:val="0"/>
              <w:ind w:right="-108"/>
              <w:outlineLvl w:val="0"/>
              <w:rPr>
                <w:b/>
                <w:sz w:val="20"/>
                <w:szCs w:val="20"/>
                <w:lang w:eastAsia="ru-RU"/>
              </w:rPr>
            </w:pPr>
            <w:r w:rsidRPr="00350821">
              <w:rPr>
                <w:b/>
                <w:sz w:val="20"/>
                <w:szCs w:val="20"/>
                <w:lang w:eastAsia="ru-RU"/>
              </w:rPr>
              <w:t xml:space="preserve">            </w:t>
            </w:r>
          </w:p>
          <w:p w:rsidR="00010E85" w:rsidRPr="00350821" w:rsidRDefault="00010E85" w:rsidP="005F36EB">
            <w:pPr>
              <w:keepNext/>
              <w:suppressAutoHyphens w:val="0"/>
              <w:ind w:right="-108"/>
              <w:jc w:val="center"/>
              <w:outlineLvl w:val="0"/>
              <w:rPr>
                <w:b/>
                <w:bCs/>
                <w:sz w:val="22"/>
                <w:szCs w:val="22"/>
                <w:lang w:eastAsia="ru-RU"/>
              </w:rPr>
            </w:pPr>
            <w:r w:rsidRPr="00350821">
              <w:rPr>
                <w:b/>
                <w:bCs/>
                <w:sz w:val="22"/>
                <w:szCs w:val="22"/>
                <w:lang w:eastAsia="ru-RU"/>
              </w:rPr>
              <w:t>Опросный лист для заказа однотрансформаторных подстанций (КТП-ТК) киоскового типа  наружной установки</w:t>
            </w:r>
          </w:p>
          <w:p w:rsidR="00010E85" w:rsidRPr="00350821" w:rsidRDefault="00010E85" w:rsidP="00C621A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  <w:p w:rsidR="00010E85" w:rsidRPr="00350821" w:rsidRDefault="00010E85" w:rsidP="00C621A8">
            <w:pPr>
              <w:suppressAutoHyphens w:val="0"/>
              <w:rPr>
                <w:lang w:eastAsia="ru-RU"/>
              </w:rPr>
            </w:pPr>
          </w:p>
        </w:tc>
      </w:tr>
      <w:tr w:rsidR="00010E85" w:rsidRPr="00350821" w:rsidTr="00C621A8">
        <w:trPr>
          <w:cantSplit/>
          <w:trHeight w:val="654"/>
        </w:trPr>
        <w:tc>
          <w:tcPr>
            <w:tcW w:w="285" w:type="dxa"/>
            <w:vMerge w:val="restart"/>
            <w:tcBorders>
              <w:top w:val="nil"/>
            </w:tcBorders>
            <w:vAlign w:val="center"/>
          </w:tcPr>
          <w:p w:rsidR="00010E85" w:rsidRPr="00350821" w:rsidRDefault="00010E85" w:rsidP="00C621A8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</w:p>
        </w:tc>
        <w:tc>
          <w:tcPr>
            <w:tcW w:w="673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010E85" w:rsidRPr="00350821" w:rsidRDefault="00010E85" w:rsidP="00C621A8">
            <w:pPr>
              <w:suppressAutoHyphens w:val="0"/>
              <w:ind w:right="-545"/>
              <w:jc w:val="center"/>
              <w:rPr>
                <w:b/>
                <w:lang w:eastAsia="ru-RU"/>
              </w:rPr>
            </w:pPr>
            <w:r w:rsidRPr="00350821">
              <w:rPr>
                <w:b/>
                <w:lang w:eastAsia="ru-RU"/>
              </w:rPr>
              <w:t>Тип ГКТП</w:t>
            </w:r>
          </w:p>
        </w:tc>
        <w:tc>
          <w:tcPr>
            <w:tcW w:w="7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E85" w:rsidRPr="00350821" w:rsidRDefault="00010E85" w:rsidP="00C621A8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  <w:r w:rsidRPr="00350821">
              <w:rPr>
                <w:b/>
                <w:lang w:eastAsia="ru-RU"/>
              </w:rPr>
              <w:t>Тупиковая</w:t>
            </w:r>
          </w:p>
        </w:tc>
      </w:tr>
      <w:tr w:rsidR="00010E85" w:rsidRPr="00350821" w:rsidTr="00C621A8">
        <w:trPr>
          <w:cantSplit/>
          <w:trHeight w:val="176"/>
        </w:trPr>
        <w:tc>
          <w:tcPr>
            <w:tcW w:w="285" w:type="dxa"/>
            <w:vMerge/>
            <w:vAlign w:val="center"/>
          </w:tcPr>
          <w:p w:rsidR="00010E85" w:rsidRPr="00350821" w:rsidRDefault="00010E85" w:rsidP="00C621A8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</w:p>
        </w:tc>
        <w:tc>
          <w:tcPr>
            <w:tcW w:w="6738" w:type="dxa"/>
            <w:vMerge/>
            <w:tcBorders>
              <w:right w:val="single" w:sz="4" w:space="0" w:color="auto"/>
            </w:tcBorders>
            <w:vAlign w:val="center"/>
          </w:tcPr>
          <w:p w:rsidR="00010E85" w:rsidRPr="00350821" w:rsidRDefault="00010E85" w:rsidP="00C621A8">
            <w:pPr>
              <w:suppressAutoHyphens w:val="0"/>
              <w:ind w:right="-545"/>
              <w:rPr>
                <w:lang w:eastAsia="ru-RU"/>
              </w:rPr>
            </w:pPr>
          </w:p>
        </w:tc>
        <w:tc>
          <w:tcPr>
            <w:tcW w:w="7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E85" w:rsidRPr="00350821" w:rsidRDefault="00010E85" w:rsidP="00C621A8">
            <w:pPr>
              <w:suppressAutoHyphens w:val="0"/>
              <w:jc w:val="center"/>
              <w:rPr>
                <w:color w:val="FF0000"/>
                <w:lang w:eastAsia="ru-RU"/>
              </w:rPr>
            </w:pPr>
          </w:p>
        </w:tc>
      </w:tr>
      <w:tr w:rsidR="00010E85" w:rsidRPr="00350821" w:rsidTr="00C621A8">
        <w:trPr>
          <w:cantSplit/>
          <w:trHeight w:val="241"/>
        </w:trPr>
        <w:tc>
          <w:tcPr>
            <w:tcW w:w="285" w:type="dxa"/>
            <w:vAlign w:val="center"/>
          </w:tcPr>
          <w:p w:rsidR="00010E85" w:rsidRPr="00350821" w:rsidRDefault="00010E85" w:rsidP="00C621A8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</w:p>
        </w:tc>
        <w:tc>
          <w:tcPr>
            <w:tcW w:w="6738" w:type="dxa"/>
            <w:vAlign w:val="center"/>
          </w:tcPr>
          <w:p w:rsidR="00010E85" w:rsidRPr="00350821" w:rsidRDefault="00010E85" w:rsidP="00C621A8">
            <w:pPr>
              <w:suppressAutoHyphens w:val="0"/>
              <w:ind w:right="-545"/>
              <w:rPr>
                <w:lang w:eastAsia="ru-RU"/>
              </w:rPr>
            </w:pPr>
            <w:r w:rsidRPr="00350821">
              <w:rPr>
                <w:lang w:eastAsia="ru-RU"/>
              </w:rPr>
              <w:t>Мощность КТП, кВА</w:t>
            </w:r>
          </w:p>
        </w:tc>
        <w:tc>
          <w:tcPr>
            <w:tcW w:w="7316" w:type="dxa"/>
            <w:tcBorders>
              <w:top w:val="single" w:sz="4" w:space="0" w:color="auto"/>
            </w:tcBorders>
            <w:vAlign w:val="center"/>
          </w:tcPr>
          <w:p w:rsidR="00010E85" w:rsidRPr="00350821" w:rsidRDefault="005F36EB" w:rsidP="00C621A8">
            <w:pPr>
              <w:suppressAutoHyphens w:val="0"/>
              <w:jc w:val="center"/>
              <w:rPr>
                <w:lang w:eastAsia="ru-RU"/>
              </w:rPr>
            </w:pPr>
            <w:r w:rsidRPr="00350821">
              <w:rPr>
                <w:lang w:eastAsia="ru-RU"/>
              </w:rPr>
              <w:t>160</w:t>
            </w:r>
          </w:p>
        </w:tc>
      </w:tr>
      <w:tr w:rsidR="00010E85" w:rsidRPr="00350821" w:rsidTr="00C621A8">
        <w:trPr>
          <w:cantSplit/>
          <w:trHeight w:val="138"/>
        </w:trPr>
        <w:tc>
          <w:tcPr>
            <w:tcW w:w="285" w:type="dxa"/>
            <w:vAlign w:val="center"/>
          </w:tcPr>
          <w:p w:rsidR="00010E85" w:rsidRPr="00350821" w:rsidRDefault="00010E85" w:rsidP="00C621A8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</w:p>
        </w:tc>
        <w:tc>
          <w:tcPr>
            <w:tcW w:w="6738" w:type="dxa"/>
            <w:vAlign w:val="center"/>
          </w:tcPr>
          <w:p w:rsidR="00010E85" w:rsidRPr="00350821" w:rsidRDefault="00010E85" w:rsidP="00C621A8">
            <w:pPr>
              <w:suppressAutoHyphens w:val="0"/>
              <w:ind w:right="-545"/>
              <w:rPr>
                <w:lang w:eastAsia="ru-RU"/>
              </w:rPr>
            </w:pPr>
            <w:r w:rsidRPr="00350821">
              <w:rPr>
                <w:lang w:eastAsia="ru-RU"/>
              </w:rPr>
              <w:t>Климатическое исполнение</w:t>
            </w:r>
          </w:p>
        </w:tc>
        <w:tc>
          <w:tcPr>
            <w:tcW w:w="7316" w:type="dxa"/>
            <w:vAlign w:val="center"/>
          </w:tcPr>
          <w:p w:rsidR="00010E85" w:rsidRPr="00350821" w:rsidRDefault="00010E85" w:rsidP="00C621A8">
            <w:pPr>
              <w:suppressAutoHyphens w:val="0"/>
              <w:jc w:val="center"/>
              <w:rPr>
                <w:lang w:eastAsia="ru-RU"/>
              </w:rPr>
            </w:pPr>
            <w:r w:rsidRPr="00350821">
              <w:rPr>
                <w:lang w:eastAsia="ru-RU"/>
              </w:rPr>
              <w:t>У1</w:t>
            </w:r>
          </w:p>
        </w:tc>
      </w:tr>
      <w:tr w:rsidR="00010E85" w:rsidRPr="00350821" w:rsidTr="00C621A8">
        <w:trPr>
          <w:cantSplit/>
          <w:trHeight w:val="167"/>
        </w:trPr>
        <w:tc>
          <w:tcPr>
            <w:tcW w:w="285" w:type="dxa"/>
            <w:vAlign w:val="center"/>
          </w:tcPr>
          <w:p w:rsidR="00010E85" w:rsidRPr="00350821" w:rsidRDefault="00010E85" w:rsidP="00C621A8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</w:p>
        </w:tc>
        <w:tc>
          <w:tcPr>
            <w:tcW w:w="6738" w:type="dxa"/>
            <w:vAlign w:val="center"/>
          </w:tcPr>
          <w:p w:rsidR="00010E85" w:rsidRPr="00350821" w:rsidRDefault="00010E85" w:rsidP="00C621A8">
            <w:pPr>
              <w:suppressAutoHyphens w:val="0"/>
              <w:ind w:right="-545"/>
              <w:rPr>
                <w:lang w:eastAsia="ru-RU"/>
              </w:rPr>
            </w:pPr>
            <w:r w:rsidRPr="00350821">
              <w:rPr>
                <w:lang w:eastAsia="ru-RU"/>
              </w:rPr>
              <w:t>Номинальное напряжение на стороне ВН, кВ</w:t>
            </w:r>
          </w:p>
        </w:tc>
        <w:tc>
          <w:tcPr>
            <w:tcW w:w="7316" w:type="dxa"/>
            <w:vAlign w:val="center"/>
          </w:tcPr>
          <w:p w:rsidR="00010E85" w:rsidRPr="00350821" w:rsidRDefault="00010E85" w:rsidP="00C621A8">
            <w:pPr>
              <w:suppressAutoHyphens w:val="0"/>
              <w:jc w:val="center"/>
              <w:rPr>
                <w:lang w:eastAsia="ru-RU"/>
              </w:rPr>
            </w:pPr>
            <w:r w:rsidRPr="00350821">
              <w:rPr>
                <w:lang w:eastAsia="ru-RU"/>
              </w:rPr>
              <w:t>10</w:t>
            </w:r>
          </w:p>
        </w:tc>
      </w:tr>
      <w:tr w:rsidR="00010E85" w:rsidRPr="00350821" w:rsidTr="00C621A8">
        <w:trPr>
          <w:cantSplit/>
          <w:trHeight w:val="80"/>
        </w:trPr>
        <w:tc>
          <w:tcPr>
            <w:tcW w:w="285" w:type="dxa"/>
            <w:vAlign w:val="center"/>
          </w:tcPr>
          <w:p w:rsidR="00010E85" w:rsidRPr="00350821" w:rsidRDefault="00010E85" w:rsidP="00C621A8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</w:p>
        </w:tc>
        <w:tc>
          <w:tcPr>
            <w:tcW w:w="6738" w:type="dxa"/>
            <w:vAlign w:val="center"/>
          </w:tcPr>
          <w:p w:rsidR="00010E85" w:rsidRPr="00350821" w:rsidRDefault="00010E85" w:rsidP="00C621A8">
            <w:pPr>
              <w:suppressAutoHyphens w:val="0"/>
              <w:ind w:right="-545"/>
              <w:rPr>
                <w:lang w:eastAsia="ru-RU"/>
              </w:rPr>
            </w:pPr>
            <w:r w:rsidRPr="00350821">
              <w:rPr>
                <w:lang w:eastAsia="ru-RU"/>
              </w:rPr>
              <w:t>Тип трансформатора</w:t>
            </w:r>
          </w:p>
        </w:tc>
        <w:tc>
          <w:tcPr>
            <w:tcW w:w="7316" w:type="dxa"/>
            <w:vAlign w:val="center"/>
          </w:tcPr>
          <w:p w:rsidR="00010E85" w:rsidRPr="00350821" w:rsidRDefault="00010E85" w:rsidP="00C621A8">
            <w:pPr>
              <w:suppressAutoHyphens w:val="0"/>
              <w:jc w:val="center"/>
              <w:rPr>
                <w:lang w:eastAsia="ru-RU"/>
              </w:rPr>
            </w:pPr>
            <w:r w:rsidRPr="00350821">
              <w:rPr>
                <w:lang w:eastAsia="ru-RU"/>
              </w:rPr>
              <w:t>ТМГ</w:t>
            </w:r>
          </w:p>
        </w:tc>
      </w:tr>
      <w:tr w:rsidR="00010E85" w:rsidRPr="00350821" w:rsidTr="00C621A8">
        <w:trPr>
          <w:cantSplit/>
          <w:trHeight w:val="270"/>
        </w:trPr>
        <w:tc>
          <w:tcPr>
            <w:tcW w:w="285" w:type="dxa"/>
            <w:vAlign w:val="center"/>
          </w:tcPr>
          <w:p w:rsidR="00010E85" w:rsidRPr="00350821" w:rsidRDefault="00010E85" w:rsidP="00C621A8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</w:p>
        </w:tc>
        <w:tc>
          <w:tcPr>
            <w:tcW w:w="6738" w:type="dxa"/>
            <w:vAlign w:val="center"/>
          </w:tcPr>
          <w:p w:rsidR="00010E85" w:rsidRPr="00350821" w:rsidRDefault="00010E85" w:rsidP="00C621A8">
            <w:pPr>
              <w:suppressAutoHyphens w:val="0"/>
              <w:rPr>
                <w:lang w:eastAsia="ru-RU"/>
              </w:rPr>
            </w:pPr>
            <w:r w:rsidRPr="00350821">
              <w:rPr>
                <w:lang w:eastAsia="ru-RU"/>
              </w:rPr>
              <w:t xml:space="preserve">Тип ошиновки </w:t>
            </w:r>
          </w:p>
        </w:tc>
        <w:tc>
          <w:tcPr>
            <w:tcW w:w="7316" w:type="dxa"/>
            <w:vAlign w:val="center"/>
          </w:tcPr>
          <w:p w:rsidR="00010E85" w:rsidRPr="00350821" w:rsidRDefault="00010E85" w:rsidP="00C621A8">
            <w:pPr>
              <w:suppressAutoHyphens w:val="0"/>
              <w:jc w:val="center"/>
              <w:rPr>
                <w:lang w:eastAsia="ru-RU"/>
              </w:rPr>
            </w:pPr>
            <w:r w:rsidRPr="00350821">
              <w:rPr>
                <w:lang w:eastAsia="ru-RU"/>
              </w:rPr>
              <w:t>Алюминий</w:t>
            </w:r>
          </w:p>
        </w:tc>
      </w:tr>
      <w:tr w:rsidR="00010E85" w:rsidRPr="00350821" w:rsidTr="00C621A8">
        <w:trPr>
          <w:cantSplit/>
          <w:trHeight w:val="270"/>
        </w:trPr>
        <w:tc>
          <w:tcPr>
            <w:tcW w:w="285" w:type="dxa"/>
            <w:vAlign w:val="center"/>
          </w:tcPr>
          <w:p w:rsidR="00010E85" w:rsidRPr="00350821" w:rsidRDefault="00010E85" w:rsidP="00C621A8">
            <w:pPr>
              <w:numPr>
                <w:ilvl w:val="0"/>
                <w:numId w:val="2"/>
              </w:numPr>
              <w:suppressAutoHyphens w:val="0"/>
              <w:ind w:right="-108"/>
              <w:jc w:val="center"/>
              <w:rPr>
                <w:b/>
                <w:lang w:eastAsia="ru-RU"/>
              </w:rPr>
            </w:pPr>
            <w:r w:rsidRPr="00350821">
              <w:rPr>
                <w:b/>
                <w:lang w:eastAsia="ru-RU"/>
              </w:rPr>
              <w:t>6</w:t>
            </w:r>
          </w:p>
        </w:tc>
        <w:tc>
          <w:tcPr>
            <w:tcW w:w="6738" w:type="dxa"/>
            <w:vAlign w:val="center"/>
          </w:tcPr>
          <w:p w:rsidR="00010E85" w:rsidRPr="00350821" w:rsidRDefault="00010E85" w:rsidP="00C621A8">
            <w:pPr>
              <w:suppressAutoHyphens w:val="0"/>
              <w:rPr>
                <w:lang w:eastAsia="ru-RU"/>
              </w:rPr>
            </w:pPr>
            <w:r w:rsidRPr="00350821">
              <w:rPr>
                <w:lang w:eastAsia="ru-RU"/>
              </w:rPr>
              <w:t>Схема и группа соединения силового трансформатора</w:t>
            </w:r>
          </w:p>
        </w:tc>
        <w:tc>
          <w:tcPr>
            <w:tcW w:w="7316" w:type="dxa"/>
            <w:vAlign w:val="center"/>
          </w:tcPr>
          <w:p w:rsidR="00010E85" w:rsidRPr="00350821" w:rsidRDefault="00010E85" w:rsidP="00C621A8">
            <w:pPr>
              <w:suppressAutoHyphens w:val="0"/>
              <w:jc w:val="center"/>
              <w:rPr>
                <w:lang w:eastAsia="ru-RU"/>
              </w:rPr>
            </w:pPr>
            <w:r w:rsidRPr="00350821">
              <w:rPr>
                <w:lang w:eastAsia="ru-RU"/>
              </w:rPr>
              <w:t>Д/У-11</w:t>
            </w:r>
          </w:p>
        </w:tc>
      </w:tr>
      <w:tr w:rsidR="00010E85" w:rsidRPr="00350821" w:rsidTr="00C621A8">
        <w:trPr>
          <w:cantSplit/>
          <w:trHeight w:val="168"/>
        </w:trPr>
        <w:tc>
          <w:tcPr>
            <w:tcW w:w="285" w:type="dxa"/>
            <w:vAlign w:val="center"/>
          </w:tcPr>
          <w:p w:rsidR="00010E85" w:rsidRPr="00350821" w:rsidRDefault="00010E85" w:rsidP="00C621A8">
            <w:pPr>
              <w:numPr>
                <w:ilvl w:val="0"/>
                <w:numId w:val="2"/>
              </w:numPr>
              <w:suppressAutoHyphens w:val="0"/>
              <w:ind w:right="-108"/>
              <w:jc w:val="center"/>
              <w:rPr>
                <w:b/>
                <w:lang w:eastAsia="ru-RU"/>
              </w:rPr>
            </w:pPr>
            <w:r w:rsidRPr="00350821">
              <w:rPr>
                <w:b/>
                <w:lang w:eastAsia="ru-RU"/>
              </w:rPr>
              <w:t>7</w:t>
            </w:r>
          </w:p>
        </w:tc>
        <w:tc>
          <w:tcPr>
            <w:tcW w:w="6738" w:type="dxa"/>
            <w:vAlign w:val="center"/>
          </w:tcPr>
          <w:p w:rsidR="00010E85" w:rsidRPr="00350821" w:rsidRDefault="00010E85" w:rsidP="00C621A8">
            <w:pPr>
              <w:suppressAutoHyphens w:val="0"/>
              <w:ind w:right="-545"/>
              <w:rPr>
                <w:lang w:eastAsia="ru-RU"/>
              </w:rPr>
            </w:pPr>
            <w:r w:rsidRPr="00350821">
              <w:rPr>
                <w:lang w:eastAsia="ru-RU"/>
              </w:rPr>
              <w:t>Кол-во силовых трансформаторов</w:t>
            </w:r>
          </w:p>
        </w:tc>
        <w:tc>
          <w:tcPr>
            <w:tcW w:w="7316" w:type="dxa"/>
            <w:vAlign w:val="center"/>
          </w:tcPr>
          <w:p w:rsidR="00010E85" w:rsidRPr="00350821" w:rsidRDefault="00010E85" w:rsidP="00C621A8">
            <w:pPr>
              <w:suppressAutoHyphens w:val="0"/>
              <w:jc w:val="center"/>
              <w:rPr>
                <w:b/>
                <w:lang w:eastAsia="ru-RU"/>
              </w:rPr>
            </w:pPr>
            <w:r w:rsidRPr="00350821">
              <w:rPr>
                <w:b/>
                <w:lang w:eastAsia="ru-RU"/>
              </w:rPr>
              <w:t>один</w:t>
            </w:r>
          </w:p>
        </w:tc>
      </w:tr>
      <w:tr w:rsidR="00010E85" w:rsidRPr="00350821" w:rsidTr="00C621A8">
        <w:trPr>
          <w:cantSplit/>
          <w:trHeight w:val="184"/>
        </w:trPr>
        <w:tc>
          <w:tcPr>
            <w:tcW w:w="285" w:type="dxa"/>
            <w:vAlign w:val="center"/>
          </w:tcPr>
          <w:p w:rsidR="00010E85" w:rsidRPr="00350821" w:rsidRDefault="00010E85" w:rsidP="00C621A8">
            <w:pPr>
              <w:numPr>
                <w:ilvl w:val="0"/>
                <w:numId w:val="2"/>
              </w:numPr>
              <w:suppressAutoHyphens w:val="0"/>
              <w:ind w:right="-108"/>
              <w:jc w:val="center"/>
              <w:rPr>
                <w:b/>
                <w:lang w:eastAsia="ru-RU"/>
              </w:rPr>
            </w:pPr>
            <w:r w:rsidRPr="00350821">
              <w:rPr>
                <w:b/>
                <w:lang w:eastAsia="ru-RU"/>
              </w:rPr>
              <w:t>8</w:t>
            </w:r>
          </w:p>
        </w:tc>
        <w:tc>
          <w:tcPr>
            <w:tcW w:w="6738" w:type="dxa"/>
            <w:vAlign w:val="center"/>
          </w:tcPr>
          <w:p w:rsidR="00010E85" w:rsidRPr="00350821" w:rsidRDefault="00010E85" w:rsidP="00C621A8">
            <w:pPr>
              <w:suppressAutoHyphens w:val="0"/>
              <w:ind w:right="-545"/>
              <w:rPr>
                <w:lang w:eastAsia="ru-RU"/>
              </w:rPr>
            </w:pPr>
            <w:r w:rsidRPr="00350821">
              <w:rPr>
                <w:lang w:eastAsia="ru-RU"/>
              </w:rPr>
              <w:t>Ввод на стороне ВН</w:t>
            </w:r>
          </w:p>
        </w:tc>
        <w:tc>
          <w:tcPr>
            <w:tcW w:w="7316" w:type="dxa"/>
            <w:vAlign w:val="center"/>
          </w:tcPr>
          <w:p w:rsidR="00010E85" w:rsidRPr="00350821" w:rsidRDefault="00010E85" w:rsidP="00C621A8">
            <w:pPr>
              <w:suppressAutoHyphens w:val="0"/>
              <w:jc w:val="center"/>
              <w:rPr>
                <w:b/>
                <w:color w:val="FF0000"/>
                <w:lang w:eastAsia="ru-RU"/>
              </w:rPr>
            </w:pPr>
            <w:r w:rsidRPr="00350821">
              <w:rPr>
                <w:lang w:eastAsia="ru-RU"/>
              </w:rPr>
              <w:t>Кабельный</w:t>
            </w:r>
          </w:p>
        </w:tc>
      </w:tr>
      <w:tr w:rsidR="00010E85" w:rsidRPr="00350821" w:rsidTr="00C621A8">
        <w:trPr>
          <w:cantSplit/>
          <w:trHeight w:val="253"/>
        </w:trPr>
        <w:tc>
          <w:tcPr>
            <w:tcW w:w="285" w:type="dxa"/>
            <w:tcBorders>
              <w:bottom w:val="single" w:sz="4" w:space="0" w:color="auto"/>
            </w:tcBorders>
            <w:vAlign w:val="center"/>
          </w:tcPr>
          <w:p w:rsidR="00010E85" w:rsidRPr="00350821" w:rsidRDefault="00010E85" w:rsidP="00C621A8">
            <w:pPr>
              <w:numPr>
                <w:ilvl w:val="0"/>
                <w:numId w:val="2"/>
              </w:numPr>
              <w:suppressAutoHyphens w:val="0"/>
              <w:ind w:right="-108"/>
              <w:jc w:val="center"/>
              <w:rPr>
                <w:b/>
                <w:lang w:eastAsia="ru-RU"/>
              </w:rPr>
            </w:pPr>
            <w:r w:rsidRPr="00350821">
              <w:rPr>
                <w:b/>
                <w:lang w:eastAsia="ru-RU"/>
              </w:rPr>
              <w:t>9</w:t>
            </w:r>
          </w:p>
        </w:tc>
        <w:tc>
          <w:tcPr>
            <w:tcW w:w="6738" w:type="dxa"/>
            <w:tcBorders>
              <w:bottom w:val="single" w:sz="4" w:space="0" w:color="auto"/>
            </w:tcBorders>
            <w:vAlign w:val="center"/>
          </w:tcPr>
          <w:p w:rsidR="00010E85" w:rsidRPr="00350821" w:rsidRDefault="00010E85" w:rsidP="00C621A8">
            <w:pPr>
              <w:suppressAutoHyphens w:val="0"/>
              <w:ind w:right="-545"/>
              <w:rPr>
                <w:lang w:eastAsia="ru-RU"/>
              </w:rPr>
            </w:pPr>
            <w:r w:rsidRPr="00350821">
              <w:rPr>
                <w:lang w:eastAsia="ru-RU"/>
              </w:rPr>
              <w:t>Тип вводного аппарата на стороне ВН *</w:t>
            </w:r>
          </w:p>
        </w:tc>
        <w:tc>
          <w:tcPr>
            <w:tcW w:w="7316" w:type="dxa"/>
            <w:tcBorders>
              <w:bottom w:val="nil"/>
            </w:tcBorders>
            <w:vAlign w:val="center"/>
          </w:tcPr>
          <w:p w:rsidR="00010E85" w:rsidRPr="00350821" w:rsidRDefault="00010E85" w:rsidP="00C621A8">
            <w:pPr>
              <w:suppressAutoHyphens w:val="0"/>
              <w:jc w:val="center"/>
              <w:rPr>
                <w:lang w:eastAsia="ru-RU"/>
              </w:rPr>
            </w:pPr>
            <w:r w:rsidRPr="00350821">
              <w:rPr>
                <w:lang w:eastAsia="ru-RU"/>
              </w:rPr>
              <w:t>ВНВ</w:t>
            </w:r>
            <w:r w:rsidRPr="00350821">
              <w:rPr>
                <w:lang w:val="en-US" w:eastAsia="ru-RU"/>
              </w:rPr>
              <w:t xml:space="preserve"> (</w:t>
            </w:r>
            <w:r w:rsidRPr="00350821">
              <w:rPr>
                <w:lang w:eastAsia="ru-RU"/>
              </w:rPr>
              <w:t>выключатель нагрузки воздушный )</w:t>
            </w:r>
          </w:p>
        </w:tc>
      </w:tr>
      <w:tr w:rsidR="00010E85" w:rsidRPr="00350821" w:rsidTr="00755773">
        <w:trPr>
          <w:cantSplit/>
          <w:trHeight w:val="299"/>
        </w:trPr>
        <w:tc>
          <w:tcPr>
            <w:tcW w:w="285" w:type="dxa"/>
            <w:tcBorders>
              <w:bottom w:val="single" w:sz="4" w:space="0" w:color="auto"/>
            </w:tcBorders>
            <w:vAlign w:val="center"/>
          </w:tcPr>
          <w:p w:rsidR="00010E85" w:rsidRPr="00350821" w:rsidRDefault="00010E85" w:rsidP="00C621A8">
            <w:pPr>
              <w:numPr>
                <w:ilvl w:val="0"/>
                <w:numId w:val="2"/>
              </w:numPr>
              <w:suppressAutoHyphens w:val="0"/>
              <w:ind w:right="-108"/>
              <w:jc w:val="center"/>
              <w:rPr>
                <w:b/>
                <w:lang w:eastAsia="ru-RU"/>
              </w:rPr>
            </w:pPr>
            <w:r w:rsidRPr="00350821">
              <w:rPr>
                <w:b/>
                <w:lang w:eastAsia="ru-RU"/>
              </w:rPr>
              <w:t>10</w:t>
            </w:r>
          </w:p>
        </w:tc>
        <w:tc>
          <w:tcPr>
            <w:tcW w:w="6738" w:type="dxa"/>
            <w:tcBorders>
              <w:bottom w:val="single" w:sz="4" w:space="0" w:color="auto"/>
            </w:tcBorders>
            <w:vAlign w:val="center"/>
          </w:tcPr>
          <w:p w:rsidR="00010E85" w:rsidRPr="00350821" w:rsidRDefault="00010E85" w:rsidP="00C621A8">
            <w:pPr>
              <w:suppressAutoHyphens w:val="0"/>
              <w:ind w:right="-545"/>
              <w:rPr>
                <w:sz w:val="20"/>
                <w:lang w:eastAsia="ru-RU"/>
              </w:rPr>
            </w:pPr>
            <w:r w:rsidRPr="00350821">
              <w:rPr>
                <w:lang w:eastAsia="ru-RU"/>
              </w:rPr>
              <w:t xml:space="preserve">Тип линейных  аппаратов  на стороне ВН </w:t>
            </w:r>
          </w:p>
        </w:tc>
        <w:tc>
          <w:tcPr>
            <w:tcW w:w="7316" w:type="dxa"/>
            <w:tcBorders>
              <w:bottom w:val="nil"/>
            </w:tcBorders>
            <w:vAlign w:val="center"/>
          </w:tcPr>
          <w:p w:rsidR="00010E85" w:rsidRPr="00350821" w:rsidRDefault="00010E85" w:rsidP="00C621A8">
            <w:pPr>
              <w:suppressAutoHyphens w:val="0"/>
              <w:jc w:val="center"/>
              <w:rPr>
                <w:lang w:eastAsia="ru-RU"/>
              </w:rPr>
            </w:pPr>
            <w:r w:rsidRPr="00350821">
              <w:rPr>
                <w:lang w:eastAsia="ru-RU"/>
              </w:rPr>
              <w:t>разъединители</w:t>
            </w:r>
          </w:p>
        </w:tc>
      </w:tr>
      <w:tr w:rsidR="00010E85" w:rsidRPr="00350821" w:rsidTr="00C621A8">
        <w:trPr>
          <w:cantSplit/>
          <w:trHeight w:val="551"/>
        </w:trPr>
        <w:tc>
          <w:tcPr>
            <w:tcW w:w="285" w:type="dxa"/>
            <w:tcBorders>
              <w:bottom w:val="single" w:sz="4" w:space="0" w:color="auto"/>
            </w:tcBorders>
            <w:vAlign w:val="center"/>
          </w:tcPr>
          <w:p w:rsidR="00010E85" w:rsidRPr="00350821" w:rsidRDefault="00010E85" w:rsidP="00C621A8">
            <w:pPr>
              <w:numPr>
                <w:ilvl w:val="0"/>
                <w:numId w:val="2"/>
              </w:numPr>
              <w:suppressAutoHyphens w:val="0"/>
              <w:ind w:right="-108"/>
              <w:jc w:val="center"/>
              <w:rPr>
                <w:b/>
                <w:lang w:eastAsia="ru-RU"/>
              </w:rPr>
            </w:pPr>
            <w:r w:rsidRPr="00350821">
              <w:rPr>
                <w:b/>
                <w:lang w:eastAsia="ru-RU"/>
              </w:rPr>
              <w:t>11</w:t>
            </w:r>
          </w:p>
        </w:tc>
        <w:tc>
          <w:tcPr>
            <w:tcW w:w="6738" w:type="dxa"/>
            <w:tcBorders>
              <w:bottom w:val="single" w:sz="4" w:space="0" w:color="auto"/>
            </w:tcBorders>
            <w:vAlign w:val="center"/>
          </w:tcPr>
          <w:p w:rsidR="00010E85" w:rsidRPr="00350821" w:rsidRDefault="00010E85" w:rsidP="00C621A8">
            <w:pPr>
              <w:suppressAutoHyphens w:val="0"/>
              <w:rPr>
                <w:sz w:val="20"/>
                <w:lang w:eastAsia="ru-RU"/>
              </w:rPr>
            </w:pPr>
            <w:r w:rsidRPr="00350821">
              <w:rPr>
                <w:lang w:eastAsia="ru-RU"/>
              </w:rPr>
              <w:t xml:space="preserve">Наличие разрядников / ограничителей перенапряжений  на стороне ВН </w:t>
            </w:r>
            <w:r w:rsidRPr="00350821">
              <w:rPr>
                <w:sz w:val="20"/>
                <w:lang w:eastAsia="ru-RU"/>
              </w:rPr>
              <w:t>(для КТП с воздушным вводом ВН обязательны)</w:t>
            </w:r>
          </w:p>
        </w:tc>
        <w:tc>
          <w:tcPr>
            <w:tcW w:w="7316" w:type="dxa"/>
            <w:tcBorders>
              <w:bottom w:val="nil"/>
            </w:tcBorders>
            <w:vAlign w:val="center"/>
          </w:tcPr>
          <w:p w:rsidR="00010E85" w:rsidRPr="00350821" w:rsidRDefault="00010E85" w:rsidP="00C621A8">
            <w:pPr>
              <w:suppressAutoHyphens w:val="0"/>
              <w:ind w:left="252"/>
              <w:jc w:val="center"/>
              <w:rPr>
                <w:lang w:eastAsia="ru-RU"/>
              </w:rPr>
            </w:pPr>
            <w:r w:rsidRPr="00350821">
              <w:rPr>
                <w:lang w:eastAsia="ru-RU"/>
              </w:rPr>
              <w:t>да</w:t>
            </w:r>
          </w:p>
        </w:tc>
      </w:tr>
      <w:tr w:rsidR="00010E85" w:rsidRPr="00350821" w:rsidTr="00C621A8">
        <w:trPr>
          <w:cantSplit/>
          <w:trHeight w:val="389"/>
        </w:trPr>
        <w:tc>
          <w:tcPr>
            <w:tcW w:w="285" w:type="dxa"/>
            <w:tcBorders>
              <w:bottom w:val="single" w:sz="4" w:space="0" w:color="auto"/>
            </w:tcBorders>
            <w:vAlign w:val="center"/>
          </w:tcPr>
          <w:p w:rsidR="00010E85" w:rsidRPr="00350821" w:rsidRDefault="00010E85" w:rsidP="00C621A8">
            <w:pPr>
              <w:numPr>
                <w:ilvl w:val="0"/>
                <w:numId w:val="2"/>
              </w:numPr>
              <w:suppressAutoHyphens w:val="0"/>
              <w:ind w:right="-108"/>
              <w:jc w:val="center"/>
              <w:rPr>
                <w:b/>
                <w:lang w:eastAsia="ru-RU"/>
              </w:rPr>
            </w:pPr>
            <w:r w:rsidRPr="00350821">
              <w:rPr>
                <w:b/>
                <w:lang w:eastAsia="ru-RU"/>
              </w:rPr>
              <w:t>12</w:t>
            </w:r>
          </w:p>
        </w:tc>
        <w:tc>
          <w:tcPr>
            <w:tcW w:w="6738" w:type="dxa"/>
            <w:tcBorders>
              <w:bottom w:val="single" w:sz="4" w:space="0" w:color="auto"/>
            </w:tcBorders>
            <w:vAlign w:val="center"/>
          </w:tcPr>
          <w:p w:rsidR="00010E85" w:rsidRPr="00350821" w:rsidRDefault="00010E85" w:rsidP="00C621A8">
            <w:pPr>
              <w:suppressAutoHyphens w:val="0"/>
              <w:ind w:right="-545"/>
              <w:rPr>
                <w:lang w:eastAsia="ru-RU"/>
              </w:rPr>
            </w:pPr>
            <w:r w:rsidRPr="00350821">
              <w:rPr>
                <w:lang w:eastAsia="ru-RU"/>
              </w:rPr>
              <w:t>Номинальное напряжение на стороне НН, кВ</w:t>
            </w:r>
          </w:p>
        </w:tc>
        <w:tc>
          <w:tcPr>
            <w:tcW w:w="7316" w:type="dxa"/>
            <w:tcBorders>
              <w:bottom w:val="nil"/>
            </w:tcBorders>
            <w:vAlign w:val="center"/>
          </w:tcPr>
          <w:p w:rsidR="00010E85" w:rsidRPr="00350821" w:rsidRDefault="00010E85" w:rsidP="00C621A8">
            <w:pPr>
              <w:suppressAutoHyphens w:val="0"/>
              <w:jc w:val="center"/>
              <w:rPr>
                <w:lang w:eastAsia="ru-RU"/>
              </w:rPr>
            </w:pPr>
            <w:r w:rsidRPr="00350821">
              <w:rPr>
                <w:lang w:eastAsia="ru-RU"/>
              </w:rPr>
              <w:t>0,4кВ</w:t>
            </w:r>
          </w:p>
        </w:tc>
      </w:tr>
      <w:tr w:rsidR="00010E85" w:rsidRPr="00350821" w:rsidTr="00C621A8">
        <w:trPr>
          <w:cantSplit/>
          <w:trHeight w:val="100"/>
        </w:trPr>
        <w:tc>
          <w:tcPr>
            <w:tcW w:w="285" w:type="dxa"/>
            <w:vAlign w:val="center"/>
          </w:tcPr>
          <w:p w:rsidR="00010E85" w:rsidRPr="00350821" w:rsidRDefault="00010E85" w:rsidP="00C621A8">
            <w:pPr>
              <w:numPr>
                <w:ilvl w:val="0"/>
                <w:numId w:val="2"/>
              </w:numPr>
              <w:suppressAutoHyphens w:val="0"/>
              <w:ind w:right="-108"/>
              <w:jc w:val="center"/>
              <w:rPr>
                <w:b/>
                <w:lang w:eastAsia="ru-RU"/>
              </w:rPr>
            </w:pPr>
            <w:r w:rsidRPr="00350821">
              <w:rPr>
                <w:b/>
                <w:lang w:eastAsia="ru-RU"/>
              </w:rPr>
              <w:t>13</w:t>
            </w:r>
          </w:p>
        </w:tc>
        <w:tc>
          <w:tcPr>
            <w:tcW w:w="6738" w:type="dxa"/>
            <w:vAlign w:val="center"/>
          </w:tcPr>
          <w:p w:rsidR="00010E85" w:rsidRPr="00350821" w:rsidRDefault="00010E85" w:rsidP="00C621A8">
            <w:pPr>
              <w:suppressAutoHyphens w:val="0"/>
              <w:ind w:right="-545"/>
              <w:rPr>
                <w:lang w:eastAsia="ru-RU"/>
              </w:rPr>
            </w:pPr>
            <w:r w:rsidRPr="00350821">
              <w:rPr>
                <w:lang w:eastAsia="ru-RU"/>
              </w:rPr>
              <w:t>Тип вводного аппарата на стороне НН  *</w:t>
            </w:r>
          </w:p>
        </w:tc>
        <w:tc>
          <w:tcPr>
            <w:tcW w:w="7316" w:type="dxa"/>
            <w:vAlign w:val="center"/>
          </w:tcPr>
          <w:p w:rsidR="00010E85" w:rsidRPr="00350821" w:rsidRDefault="00010E85" w:rsidP="00C621A8">
            <w:pPr>
              <w:suppressAutoHyphens w:val="0"/>
              <w:ind w:left="72" w:right="-108" w:hanging="180"/>
              <w:jc w:val="center"/>
              <w:rPr>
                <w:lang w:eastAsia="ru-RU"/>
              </w:rPr>
            </w:pPr>
            <w:r w:rsidRPr="00350821">
              <w:rPr>
                <w:lang w:eastAsia="ru-RU"/>
              </w:rPr>
              <w:t>Автоматический выключатель</w:t>
            </w:r>
          </w:p>
        </w:tc>
      </w:tr>
      <w:tr w:rsidR="00010E85" w:rsidRPr="00350821" w:rsidTr="00C621A8">
        <w:trPr>
          <w:cantSplit/>
          <w:trHeight w:val="100"/>
        </w:trPr>
        <w:tc>
          <w:tcPr>
            <w:tcW w:w="285" w:type="dxa"/>
            <w:vAlign w:val="center"/>
          </w:tcPr>
          <w:p w:rsidR="00010E85" w:rsidRPr="00350821" w:rsidRDefault="00010E85" w:rsidP="00C621A8">
            <w:pPr>
              <w:numPr>
                <w:ilvl w:val="0"/>
                <w:numId w:val="2"/>
              </w:numPr>
              <w:suppressAutoHyphens w:val="0"/>
              <w:ind w:right="-108"/>
              <w:jc w:val="center"/>
              <w:rPr>
                <w:b/>
                <w:lang w:eastAsia="ru-RU"/>
              </w:rPr>
            </w:pPr>
            <w:r w:rsidRPr="00350821">
              <w:rPr>
                <w:b/>
                <w:lang w:eastAsia="ru-RU"/>
              </w:rPr>
              <w:t>14</w:t>
            </w:r>
          </w:p>
        </w:tc>
        <w:tc>
          <w:tcPr>
            <w:tcW w:w="6738" w:type="dxa"/>
            <w:vAlign w:val="center"/>
          </w:tcPr>
          <w:p w:rsidR="00010E85" w:rsidRPr="00350821" w:rsidRDefault="00010E85" w:rsidP="00C621A8">
            <w:pPr>
              <w:suppressAutoHyphens w:val="0"/>
              <w:ind w:right="-545"/>
              <w:rPr>
                <w:lang w:eastAsia="ru-RU"/>
              </w:rPr>
            </w:pPr>
            <w:r w:rsidRPr="00350821">
              <w:rPr>
                <w:lang w:eastAsia="ru-RU"/>
              </w:rPr>
              <w:t>Вывод на стороне НН</w:t>
            </w:r>
          </w:p>
        </w:tc>
        <w:tc>
          <w:tcPr>
            <w:tcW w:w="7316" w:type="dxa"/>
            <w:vAlign w:val="center"/>
          </w:tcPr>
          <w:p w:rsidR="00010E85" w:rsidRPr="00350821" w:rsidRDefault="00010E85" w:rsidP="00C621A8">
            <w:pPr>
              <w:suppressAutoHyphens w:val="0"/>
              <w:jc w:val="center"/>
              <w:rPr>
                <w:lang w:eastAsia="ru-RU"/>
              </w:rPr>
            </w:pPr>
            <w:r w:rsidRPr="00350821">
              <w:rPr>
                <w:lang w:eastAsia="ru-RU"/>
              </w:rPr>
              <w:t>Кабельный</w:t>
            </w:r>
          </w:p>
          <w:p w:rsidR="00010E85" w:rsidRPr="00350821" w:rsidRDefault="00010E85" w:rsidP="00C621A8">
            <w:pPr>
              <w:suppressAutoHyphens w:val="0"/>
              <w:ind w:firstLine="252"/>
              <w:jc w:val="center"/>
              <w:rPr>
                <w:lang w:eastAsia="ru-RU"/>
              </w:rPr>
            </w:pPr>
          </w:p>
        </w:tc>
      </w:tr>
      <w:tr w:rsidR="00010E85" w:rsidRPr="00350821" w:rsidTr="00C621A8">
        <w:trPr>
          <w:cantSplit/>
          <w:trHeight w:val="100"/>
        </w:trPr>
        <w:tc>
          <w:tcPr>
            <w:tcW w:w="285" w:type="dxa"/>
            <w:vAlign w:val="center"/>
          </w:tcPr>
          <w:p w:rsidR="00010E85" w:rsidRPr="00350821" w:rsidRDefault="00010E85" w:rsidP="00C621A8">
            <w:pPr>
              <w:numPr>
                <w:ilvl w:val="0"/>
                <w:numId w:val="2"/>
              </w:numPr>
              <w:suppressAutoHyphens w:val="0"/>
              <w:ind w:right="-108"/>
              <w:jc w:val="center"/>
              <w:rPr>
                <w:b/>
                <w:lang w:val="en-US" w:eastAsia="ru-RU"/>
              </w:rPr>
            </w:pPr>
            <w:r w:rsidRPr="00350821">
              <w:rPr>
                <w:b/>
                <w:lang w:val="en-US" w:eastAsia="ru-RU"/>
              </w:rPr>
              <w:t>15</w:t>
            </w:r>
          </w:p>
        </w:tc>
        <w:tc>
          <w:tcPr>
            <w:tcW w:w="6738" w:type="dxa"/>
            <w:vAlign w:val="center"/>
          </w:tcPr>
          <w:p w:rsidR="00010E85" w:rsidRPr="00350821" w:rsidRDefault="005F36EB" w:rsidP="00C621A8">
            <w:pPr>
              <w:suppressAutoHyphens w:val="0"/>
              <w:ind w:right="-545"/>
              <w:rPr>
                <w:lang w:eastAsia="ru-RU"/>
              </w:rPr>
            </w:pPr>
            <w:r w:rsidRPr="00350821">
              <w:rPr>
                <w:lang w:eastAsia="ru-RU"/>
              </w:rPr>
              <w:t xml:space="preserve">Исполнение аппаратов </w:t>
            </w:r>
            <w:r w:rsidR="00010E85" w:rsidRPr="00350821">
              <w:rPr>
                <w:lang w:eastAsia="ru-RU"/>
              </w:rPr>
              <w:t xml:space="preserve">на отходящих </w:t>
            </w:r>
          </w:p>
          <w:p w:rsidR="00010E85" w:rsidRPr="00350821" w:rsidRDefault="00010E85" w:rsidP="00C621A8">
            <w:pPr>
              <w:suppressAutoHyphens w:val="0"/>
              <w:ind w:right="-545"/>
              <w:rPr>
                <w:lang w:eastAsia="ru-RU"/>
              </w:rPr>
            </w:pPr>
            <w:r w:rsidRPr="00350821">
              <w:rPr>
                <w:lang w:eastAsia="ru-RU"/>
              </w:rPr>
              <w:t>линиях 0,4кВ</w:t>
            </w:r>
          </w:p>
        </w:tc>
        <w:tc>
          <w:tcPr>
            <w:tcW w:w="7316" w:type="dxa"/>
            <w:vAlign w:val="center"/>
          </w:tcPr>
          <w:p w:rsidR="00010E85" w:rsidRPr="00350821" w:rsidRDefault="00010E85" w:rsidP="00C621A8">
            <w:pPr>
              <w:suppressAutoHyphens w:val="0"/>
              <w:ind w:right="-108" w:hanging="108"/>
              <w:jc w:val="center"/>
              <w:rPr>
                <w:lang w:eastAsia="ru-RU"/>
              </w:rPr>
            </w:pPr>
            <w:r w:rsidRPr="00350821">
              <w:rPr>
                <w:lang w:eastAsia="ru-RU"/>
              </w:rPr>
              <w:t>автоматические выключатели стационарные;</w:t>
            </w:r>
          </w:p>
          <w:p w:rsidR="00010E85" w:rsidRPr="00350821" w:rsidRDefault="00010E85" w:rsidP="00C621A8">
            <w:pPr>
              <w:suppressAutoHyphens w:val="0"/>
              <w:jc w:val="center"/>
              <w:rPr>
                <w:i/>
                <w:lang w:eastAsia="ru-RU"/>
              </w:rPr>
            </w:pPr>
          </w:p>
        </w:tc>
      </w:tr>
      <w:tr w:rsidR="00010E85" w:rsidRPr="00350821" w:rsidTr="00C621A8">
        <w:trPr>
          <w:cantSplit/>
          <w:trHeight w:val="359"/>
        </w:trPr>
        <w:tc>
          <w:tcPr>
            <w:tcW w:w="285" w:type="dxa"/>
            <w:vAlign w:val="center"/>
          </w:tcPr>
          <w:p w:rsidR="00010E85" w:rsidRPr="00350821" w:rsidRDefault="00010E85" w:rsidP="00C621A8">
            <w:pPr>
              <w:numPr>
                <w:ilvl w:val="0"/>
                <w:numId w:val="2"/>
              </w:numPr>
              <w:suppressAutoHyphens w:val="0"/>
              <w:ind w:right="-108"/>
              <w:jc w:val="center"/>
              <w:rPr>
                <w:b/>
                <w:lang w:eastAsia="ru-RU"/>
              </w:rPr>
            </w:pPr>
            <w:r w:rsidRPr="00350821">
              <w:rPr>
                <w:b/>
                <w:lang w:eastAsia="ru-RU"/>
              </w:rPr>
              <w:t>17</w:t>
            </w:r>
          </w:p>
        </w:tc>
        <w:tc>
          <w:tcPr>
            <w:tcW w:w="6738" w:type="dxa"/>
            <w:vAlign w:val="center"/>
          </w:tcPr>
          <w:p w:rsidR="00010E85" w:rsidRPr="00350821" w:rsidRDefault="00010E85" w:rsidP="00C621A8">
            <w:pPr>
              <w:suppressAutoHyphens w:val="0"/>
              <w:ind w:right="-545"/>
              <w:rPr>
                <w:lang w:eastAsia="ru-RU"/>
              </w:rPr>
            </w:pPr>
            <w:r w:rsidRPr="00350821">
              <w:rPr>
                <w:lang w:eastAsia="ru-RU"/>
              </w:rPr>
              <w:t xml:space="preserve">Наличие и ток фидера уличного освещения </w:t>
            </w:r>
          </w:p>
        </w:tc>
        <w:tc>
          <w:tcPr>
            <w:tcW w:w="7316" w:type="dxa"/>
            <w:vAlign w:val="center"/>
          </w:tcPr>
          <w:p w:rsidR="00010E85" w:rsidRPr="00350821" w:rsidRDefault="00010E85" w:rsidP="00C621A8">
            <w:pPr>
              <w:suppressAutoHyphens w:val="0"/>
              <w:jc w:val="center"/>
              <w:rPr>
                <w:lang w:eastAsia="ru-RU"/>
              </w:rPr>
            </w:pPr>
            <w:r w:rsidRPr="00350821">
              <w:rPr>
                <w:lang w:eastAsia="ru-RU"/>
              </w:rPr>
              <w:t>нет</w:t>
            </w:r>
          </w:p>
        </w:tc>
      </w:tr>
      <w:tr w:rsidR="00010E85" w:rsidRPr="00350821" w:rsidTr="00C621A8">
        <w:trPr>
          <w:cantSplit/>
          <w:trHeight w:val="387"/>
        </w:trPr>
        <w:tc>
          <w:tcPr>
            <w:tcW w:w="285" w:type="dxa"/>
            <w:vAlign w:val="center"/>
          </w:tcPr>
          <w:p w:rsidR="00010E85" w:rsidRPr="00350821" w:rsidRDefault="00010E85" w:rsidP="00C621A8">
            <w:pPr>
              <w:numPr>
                <w:ilvl w:val="0"/>
                <w:numId w:val="2"/>
              </w:numPr>
              <w:suppressAutoHyphens w:val="0"/>
              <w:ind w:right="-108"/>
              <w:jc w:val="center"/>
              <w:rPr>
                <w:b/>
                <w:lang w:eastAsia="ru-RU"/>
              </w:rPr>
            </w:pPr>
            <w:r w:rsidRPr="00350821">
              <w:rPr>
                <w:b/>
                <w:lang w:eastAsia="ru-RU"/>
              </w:rPr>
              <w:t>18</w:t>
            </w:r>
          </w:p>
        </w:tc>
        <w:tc>
          <w:tcPr>
            <w:tcW w:w="6738" w:type="dxa"/>
            <w:vAlign w:val="center"/>
          </w:tcPr>
          <w:p w:rsidR="00010E85" w:rsidRPr="00350821" w:rsidRDefault="00010E85" w:rsidP="00C621A8">
            <w:pPr>
              <w:suppressAutoHyphens w:val="0"/>
              <w:ind w:right="72"/>
              <w:rPr>
                <w:lang w:eastAsia="ru-RU"/>
              </w:rPr>
            </w:pPr>
            <w:r w:rsidRPr="00350821">
              <w:rPr>
                <w:lang w:eastAsia="ru-RU"/>
              </w:rPr>
              <w:t xml:space="preserve">Наличие защиты от однофазных к.з. на воздушных линиях 0,4кВ </w:t>
            </w:r>
            <w:r w:rsidRPr="00350821">
              <w:rPr>
                <w:sz w:val="20"/>
                <w:lang w:eastAsia="ru-RU"/>
              </w:rPr>
              <w:t>(для КТП с воздушным и воздушно-кабельным выводом)</w:t>
            </w:r>
          </w:p>
        </w:tc>
        <w:tc>
          <w:tcPr>
            <w:tcW w:w="7316" w:type="dxa"/>
            <w:vAlign w:val="center"/>
          </w:tcPr>
          <w:p w:rsidR="00010E85" w:rsidRPr="00350821" w:rsidRDefault="00010E85" w:rsidP="00C621A8">
            <w:pPr>
              <w:suppressAutoHyphens w:val="0"/>
              <w:ind w:firstLine="72"/>
              <w:jc w:val="center"/>
              <w:rPr>
                <w:lang w:eastAsia="ru-RU"/>
              </w:rPr>
            </w:pPr>
            <w:r w:rsidRPr="00350821">
              <w:rPr>
                <w:lang w:eastAsia="ru-RU"/>
              </w:rPr>
              <w:t>нет</w:t>
            </w:r>
          </w:p>
        </w:tc>
      </w:tr>
      <w:tr w:rsidR="00010E85" w:rsidRPr="00350821" w:rsidTr="00C621A8">
        <w:trPr>
          <w:cantSplit/>
          <w:trHeight w:val="387"/>
        </w:trPr>
        <w:tc>
          <w:tcPr>
            <w:tcW w:w="285" w:type="dxa"/>
            <w:vAlign w:val="center"/>
          </w:tcPr>
          <w:p w:rsidR="00010E85" w:rsidRPr="00350821" w:rsidRDefault="00010E85" w:rsidP="00C621A8">
            <w:pPr>
              <w:numPr>
                <w:ilvl w:val="0"/>
                <w:numId w:val="2"/>
              </w:numPr>
              <w:suppressAutoHyphens w:val="0"/>
              <w:ind w:right="-108"/>
              <w:jc w:val="center"/>
              <w:rPr>
                <w:b/>
                <w:lang w:eastAsia="ru-RU"/>
              </w:rPr>
            </w:pPr>
            <w:r w:rsidRPr="00350821">
              <w:rPr>
                <w:b/>
                <w:lang w:eastAsia="ru-RU"/>
              </w:rPr>
              <w:t>19</w:t>
            </w:r>
          </w:p>
        </w:tc>
        <w:tc>
          <w:tcPr>
            <w:tcW w:w="6738" w:type="dxa"/>
            <w:tcBorders>
              <w:bottom w:val="nil"/>
            </w:tcBorders>
            <w:vAlign w:val="center"/>
          </w:tcPr>
          <w:p w:rsidR="00010E85" w:rsidRPr="00350821" w:rsidRDefault="00010E85" w:rsidP="00C621A8">
            <w:pPr>
              <w:suppressAutoHyphens w:val="0"/>
              <w:ind w:right="72"/>
              <w:rPr>
                <w:lang w:eastAsia="ru-RU"/>
              </w:rPr>
            </w:pPr>
            <w:r w:rsidRPr="00350821">
              <w:rPr>
                <w:lang w:eastAsia="ru-RU"/>
              </w:rPr>
              <w:t xml:space="preserve">Наличие ограничителей перенапряжений  на стороне  ВН </w:t>
            </w:r>
          </w:p>
        </w:tc>
        <w:tc>
          <w:tcPr>
            <w:tcW w:w="7316" w:type="dxa"/>
            <w:vAlign w:val="center"/>
          </w:tcPr>
          <w:p w:rsidR="00010E85" w:rsidRPr="00350821" w:rsidRDefault="00010E85" w:rsidP="00C621A8">
            <w:pPr>
              <w:suppressAutoHyphens w:val="0"/>
              <w:ind w:firstLine="72"/>
              <w:jc w:val="center"/>
              <w:rPr>
                <w:lang w:eastAsia="ru-RU"/>
              </w:rPr>
            </w:pPr>
            <w:r w:rsidRPr="00350821">
              <w:rPr>
                <w:lang w:eastAsia="ru-RU"/>
              </w:rPr>
              <w:t>да</w:t>
            </w:r>
          </w:p>
        </w:tc>
      </w:tr>
      <w:tr w:rsidR="00010E85" w:rsidRPr="00350821" w:rsidTr="00C621A8">
        <w:trPr>
          <w:cantSplit/>
          <w:trHeight w:val="343"/>
        </w:trPr>
        <w:tc>
          <w:tcPr>
            <w:tcW w:w="285" w:type="dxa"/>
            <w:tcBorders>
              <w:bottom w:val="nil"/>
            </w:tcBorders>
            <w:vAlign w:val="center"/>
          </w:tcPr>
          <w:p w:rsidR="00010E85" w:rsidRPr="00350821" w:rsidRDefault="00010E85" w:rsidP="00C621A8">
            <w:pPr>
              <w:numPr>
                <w:ilvl w:val="0"/>
                <w:numId w:val="2"/>
              </w:numPr>
              <w:suppressAutoHyphens w:val="0"/>
              <w:ind w:right="-108"/>
              <w:jc w:val="center"/>
              <w:rPr>
                <w:b/>
                <w:lang w:eastAsia="ru-RU"/>
              </w:rPr>
            </w:pPr>
            <w:r w:rsidRPr="00350821">
              <w:rPr>
                <w:b/>
                <w:lang w:eastAsia="ru-RU"/>
              </w:rPr>
              <w:t>20</w:t>
            </w:r>
          </w:p>
        </w:tc>
        <w:tc>
          <w:tcPr>
            <w:tcW w:w="6738" w:type="dxa"/>
            <w:tcBorders>
              <w:bottom w:val="single" w:sz="4" w:space="0" w:color="auto"/>
            </w:tcBorders>
            <w:vAlign w:val="center"/>
          </w:tcPr>
          <w:p w:rsidR="00010E85" w:rsidRPr="00350821" w:rsidRDefault="00010E85" w:rsidP="00C621A8">
            <w:pPr>
              <w:suppressAutoHyphens w:val="0"/>
              <w:ind w:right="-545"/>
              <w:rPr>
                <w:lang w:eastAsia="ru-RU"/>
              </w:rPr>
            </w:pPr>
            <w:r w:rsidRPr="00350821">
              <w:rPr>
                <w:lang w:eastAsia="ru-RU"/>
              </w:rPr>
              <w:t xml:space="preserve">Наличие учета электроэнергии </w:t>
            </w:r>
          </w:p>
          <w:p w:rsidR="00010E85" w:rsidRPr="00350821" w:rsidRDefault="00010E85" w:rsidP="00C621A8">
            <w:pPr>
              <w:suppressAutoHyphens w:val="0"/>
              <w:ind w:right="-545"/>
              <w:rPr>
                <w:lang w:eastAsia="ru-RU"/>
              </w:rPr>
            </w:pPr>
            <w:r w:rsidRPr="00350821">
              <w:rPr>
                <w:lang w:eastAsia="ru-RU"/>
              </w:rPr>
              <w:t>(электронный счетчик с трансформаторами тока)   *</w:t>
            </w:r>
          </w:p>
        </w:tc>
        <w:tc>
          <w:tcPr>
            <w:tcW w:w="7316" w:type="dxa"/>
            <w:tcBorders>
              <w:bottom w:val="single" w:sz="4" w:space="0" w:color="auto"/>
            </w:tcBorders>
            <w:vAlign w:val="center"/>
          </w:tcPr>
          <w:p w:rsidR="00010E85" w:rsidRPr="00350821" w:rsidRDefault="00010E85" w:rsidP="00C621A8">
            <w:pPr>
              <w:suppressAutoHyphens w:val="0"/>
              <w:jc w:val="center"/>
              <w:rPr>
                <w:i/>
                <w:lang w:eastAsia="ru-RU"/>
              </w:rPr>
            </w:pPr>
            <w:r w:rsidRPr="00350821">
              <w:rPr>
                <w:lang w:eastAsia="ru-RU"/>
              </w:rPr>
              <w:t>нет</w:t>
            </w:r>
          </w:p>
        </w:tc>
      </w:tr>
      <w:tr w:rsidR="00010E85" w:rsidRPr="00350821" w:rsidTr="00C621A8">
        <w:trPr>
          <w:cantSplit/>
          <w:trHeight w:val="358"/>
        </w:trPr>
        <w:tc>
          <w:tcPr>
            <w:tcW w:w="285" w:type="dxa"/>
            <w:vAlign w:val="center"/>
          </w:tcPr>
          <w:p w:rsidR="00010E85" w:rsidRPr="00350821" w:rsidRDefault="00010E85" w:rsidP="00C621A8">
            <w:pPr>
              <w:numPr>
                <w:ilvl w:val="0"/>
                <w:numId w:val="2"/>
              </w:numPr>
              <w:suppressAutoHyphens w:val="0"/>
              <w:ind w:right="-108"/>
              <w:jc w:val="center"/>
              <w:rPr>
                <w:b/>
                <w:lang w:eastAsia="ru-RU"/>
              </w:rPr>
            </w:pPr>
            <w:r w:rsidRPr="00350821">
              <w:rPr>
                <w:b/>
                <w:lang w:eastAsia="ru-RU"/>
              </w:rPr>
              <w:t>21</w:t>
            </w:r>
          </w:p>
        </w:tc>
        <w:tc>
          <w:tcPr>
            <w:tcW w:w="6738" w:type="dxa"/>
            <w:tcBorders>
              <w:top w:val="nil"/>
            </w:tcBorders>
            <w:vAlign w:val="center"/>
          </w:tcPr>
          <w:p w:rsidR="00010E85" w:rsidRPr="00350821" w:rsidRDefault="00010E85" w:rsidP="00C621A8">
            <w:pPr>
              <w:suppressAutoHyphens w:val="0"/>
              <w:ind w:right="-108"/>
              <w:rPr>
                <w:lang w:eastAsia="ru-RU"/>
              </w:rPr>
            </w:pPr>
            <w:r w:rsidRPr="00350821">
              <w:rPr>
                <w:lang w:eastAsia="ru-RU"/>
              </w:rPr>
              <w:t xml:space="preserve">Наличие Амперметра и вольтметра </w:t>
            </w:r>
          </w:p>
        </w:tc>
        <w:tc>
          <w:tcPr>
            <w:tcW w:w="7316" w:type="dxa"/>
            <w:vAlign w:val="center"/>
          </w:tcPr>
          <w:p w:rsidR="00010E85" w:rsidRPr="00350821" w:rsidRDefault="00010E85" w:rsidP="00C621A8">
            <w:pPr>
              <w:suppressAutoHyphens w:val="0"/>
              <w:ind w:right="-108"/>
              <w:jc w:val="center"/>
              <w:rPr>
                <w:lang w:eastAsia="ru-RU"/>
              </w:rPr>
            </w:pPr>
            <w:r w:rsidRPr="00350821">
              <w:rPr>
                <w:lang w:eastAsia="ru-RU"/>
              </w:rPr>
              <w:t>Да</w:t>
            </w:r>
          </w:p>
        </w:tc>
      </w:tr>
    </w:tbl>
    <w:p w:rsidR="005F36EB" w:rsidRPr="00350821" w:rsidRDefault="005F36EB" w:rsidP="005F36EB">
      <w:pPr>
        <w:keepNext/>
        <w:suppressAutoHyphens w:val="0"/>
        <w:ind w:right="-108"/>
        <w:outlineLvl w:val="0"/>
        <w:rPr>
          <w:b/>
          <w:sz w:val="20"/>
          <w:szCs w:val="20"/>
          <w:lang w:eastAsia="ru-RU"/>
        </w:rPr>
      </w:pPr>
      <w:r w:rsidRPr="00350821">
        <w:rPr>
          <w:b/>
          <w:sz w:val="20"/>
          <w:szCs w:val="20"/>
          <w:lang w:eastAsia="ru-RU"/>
        </w:rPr>
        <w:lastRenderedPageBreak/>
        <w:t>Приложение</w:t>
      </w:r>
      <w:r w:rsidR="00350821" w:rsidRPr="00350821">
        <w:rPr>
          <w:b/>
          <w:sz w:val="20"/>
          <w:szCs w:val="20"/>
          <w:lang w:eastAsia="ru-RU"/>
        </w:rPr>
        <w:t xml:space="preserve"> 1</w:t>
      </w:r>
      <w:r w:rsidRPr="00350821">
        <w:rPr>
          <w:b/>
          <w:sz w:val="20"/>
          <w:szCs w:val="20"/>
          <w:lang w:eastAsia="ru-RU"/>
        </w:rPr>
        <w:t xml:space="preserve">         </w:t>
      </w:r>
    </w:p>
    <w:p w:rsidR="00155621" w:rsidRPr="00350821" w:rsidRDefault="00155621" w:rsidP="00155621">
      <w:pPr>
        <w:tabs>
          <w:tab w:val="left" w:pos="1725"/>
        </w:tabs>
        <w:spacing w:line="283" w:lineRule="exact"/>
        <w:jc w:val="both"/>
        <w:rPr>
          <w:bCs/>
          <w:color w:val="FF0000"/>
        </w:rPr>
      </w:pPr>
    </w:p>
    <w:p w:rsidR="00155621" w:rsidRPr="00350821" w:rsidRDefault="00155621" w:rsidP="00155621">
      <w:pPr>
        <w:tabs>
          <w:tab w:val="left" w:pos="1725"/>
        </w:tabs>
        <w:spacing w:line="283" w:lineRule="exact"/>
        <w:ind w:left="1418"/>
        <w:jc w:val="both"/>
        <w:rPr>
          <w:bCs/>
          <w:color w:val="FF0000"/>
        </w:rPr>
      </w:pPr>
    </w:p>
    <w:p w:rsidR="00E06DFA" w:rsidRPr="00350821" w:rsidRDefault="005F36EB" w:rsidP="00155621">
      <w:pPr>
        <w:spacing w:line="283" w:lineRule="exact"/>
        <w:jc w:val="both"/>
        <w:rPr>
          <w:rFonts w:eastAsia="Arial"/>
        </w:rPr>
      </w:pPr>
      <w:r w:rsidRPr="00350821">
        <w:rPr>
          <w:bCs/>
          <w:noProof/>
          <w:color w:val="FF0000"/>
          <w:lang w:val="en-US" w:eastAsia="en-US"/>
        </w:rPr>
        <w:drawing>
          <wp:anchor distT="0" distB="0" distL="114300" distR="114300" simplePos="0" relativeHeight="251663360" behindDoc="0" locked="0" layoutInCell="1" allowOverlap="1" wp14:anchorId="418EDD6A" wp14:editId="20D0FFBB">
            <wp:simplePos x="0" y="0"/>
            <wp:positionH relativeFrom="column">
              <wp:posOffset>2280920</wp:posOffset>
            </wp:positionH>
            <wp:positionV relativeFrom="paragraph">
              <wp:posOffset>153035</wp:posOffset>
            </wp:positionV>
            <wp:extent cx="4265930" cy="5854065"/>
            <wp:effectExtent l="0" t="0" r="127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creenshot_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5930" cy="5854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4DCA" w:rsidRPr="00350821">
        <w:rPr>
          <w:rFonts w:eastAsia="Arial"/>
        </w:rPr>
        <w:t xml:space="preserve">     </w:t>
      </w:r>
      <w:r w:rsidR="00E06DFA" w:rsidRPr="00350821">
        <w:rPr>
          <w:rFonts w:eastAsia="Arial"/>
        </w:rPr>
        <w:t xml:space="preserve"> </w:t>
      </w:r>
    </w:p>
    <w:p w:rsidR="00E06DFA" w:rsidRPr="00350821" w:rsidRDefault="00E06DFA" w:rsidP="00E06DFA">
      <w:pPr>
        <w:spacing w:line="283" w:lineRule="exact"/>
        <w:rPr>
          <w:rFonts w:eastAsia="Arial"/>
        </w:rPr>
      </w:pPr>
    </w:p>
    <w:p w:rsidR="00611EF8" w:rsidRPr="00350821" w:rsidRDefault="00B74DCA" w:rsidP="00E06DFA">
      <w:pPr>
        <w:spacing w:line="283" w:lineRule="exact"/>
        <w:rPr>
          <w:rFonts w:eastAsia="Sylfaen"/>
          <w:sz w:val="22"/>
          <w:szCs w:val="22"/>
          <w:lang w:eastAsia="en-US"/>
        </w:rPr>
      </w:pPr>
      <w:r w:rsidRPr="00350821">
        <w:rPr>
          <w:rFonts w:eastAsia="Sylfaen"/>
          <w:sz w:val="22"/>
          <w:szCs w:val="22"/>
          <w:lang w:eastAsia="en-US"/>
        </w:rPr>
        <w:t xml:space="preserve">             </w:t>
      </w:r>
    </w:p>
    <w:p w:rsidR="00611EF8" w:rsidRPr="00350821" w:rsidRDefault="00611EF8" w:rsidP="00E06DFA">
      <w:pPr>
        <w:spacing w:line="283" w:lineRule="exact"/>
        <w:rPr>
          <w:rFonts w:eastAsia="Sylfaen"/>
          <w:sz w:val="22"/>
          <w:szCs w:val="22"/>
          <w:lang w:eastAsia="en-US"/>
        </w:rPr>
      </w:pPr>
    </w:p>
    <w:p w:rsidR="00611EF8" w:rsidRPr="00350821" w:rsidRDefault="00611EF8" w:rsidP="00E06DFA">
      <w:pPr>
        <w:spacing w:line="283" w:lineRule="exact"/>
        <w:rPr>
          <w:rFonts w:eastAsia="Sylfaen"/>
          <w:sz w:val="22"/>
          <w:szCs w:val="22"/>
          <w:lang w:eastAsia="en-US"/>
        </w:rPr>
      </w:pPr>
    </w:p>
    <w:p w:rsidR="00611EF8" w:rsidRPr="00350821" w:rsidRDefault="00611EF8" w:rsidP="00E06DFA">
      <w:pPr>
        <w:spacing w:line="283" w:lineRule="exact"/>
        <w:rPr>
          <w:rFonts w:eastAsia="Sylfaen"/>
          <w:sz w:val="22"/>
          <w:szCs w:val="22"/>
          <w:lang w:eastAsia="en-US"/>
        </w:rPr>
      </w:pPr>
    </w:p>
    <w:p w:rsidR="00611EF8" w:rsidRPr="00350821" w:rsidRDefault="00611EF8" w:rsidP="00E06DFA">
      <w:pPr>
        <w:spacing w:line="283" w:lineRule="exact"/>
        <w:rPr>
          <w:rFonts w:eastAsia="Sylfaen"/>
          <w:sz w:val="22"/>
          <w:szCs w:val="22"/>
          <w:lang w:eastAsia="en-US"/>
        </w:rPr>
      </w:pPr>
    </w:p>
    <w:p w:rsidR="00E20366" w:rsidRPr="00350821" w:rsidRDefault="00B74DCA" w:rsidP="00E06DFA">
      <w:pPr>
        <w:spacing w:line="283" w:lineRule="exact"/>
        <w:rPr>
          <w:rFonts w:eastAsia="Sylfaen"/>
          <w:sz w:val="22"/>
          <w:szCs w:val="22"/>
          <w:lang w:eastAsia="en-US"/>
        </w:rPr>
      </w:pPr>
      <w:r w:rsidRPr="00350821">
        <w:rPr>
          <w:rFonts w:eastAsia="Sylfaen"/>
          <w:sz w:val="22"/>
          <w:szCs w:val="22"/>
          <w:lang w:eastAsia="en-US"/>
        </w:rPr>
        <w:t xml:space="preserve">      </w:t>
      </w:r>
    </w:p>
    <w:p w:rsidR="00E20366" w:rsidRPr="00350821" w:rsidRDefault="00E20366" w:rsidP="00E06DFA">
      <w:pPr>
        <w:spacing w:line="283" w:lineRule="exact"/>
        <w:rPr>
          <w:rFonts w:eastAsia="Sylfaen"/>
          <w:sz w:val="22"/>
          <w:szCs w:val="22"/>
          <w:lang w:eastAsia="en-US"/>
        </w:rPr>
      </w:pPr>
    </w:p>
    <w:p w:rsidR="005125D6" w:rsidRDefault="005125D6" w:rsidP="005F36EB">
      <w:pPr>
        <w:pStyle w:val="a3"/>
        <w:ind w:left="0"/>
        <w:rPr>
          <w:sz w:val="28"/>
          <w:szCs w:val="28"/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Pr="005125D6" w:rsidRDefault="005125D6" w:rsidP="005125D6">
      <w:pPr>
        <w:rPr>
          <w:lang w:eastAsia="ru-RU"/>
        </w:rPr>
      </w:pPr>
    </w:p>
    <w:p w:rsidR="005125D6" w:rsidRDefault="005125D6" w:rsidP="005125D6">
      <w:pPr>
        <w:rPr>
          <w:lang w:eastAsia="ru-RU"/>
        </w:rPr>
      </w:pPr>
    </w:p>
    <w:p w:rsidR="003F05F2" w:rsidRPr="005125D6" w:rsidRDefault="005125D6" w:rsidP="005125D6">
      <w:pPr>
        <w:tabs>
          <w:tab w:val="left" w:pos="1380"/>
        </w:tabs>
        <w:rPr>
          <w:rFonts w:asciiTheme="minorHAnsi" w:hAnsiTheme="minorHAnsi"/>
          <w:lang w:eastAsia="ru-RU"/>
        </w:rPr>
      </w:pPr>
      <w:r>
        <w:rPr>
          <w:lang w:eastAsia="ru-RU"/>
        </w:rPr>
        <w:tab/>
        <w:t xml:space="preserve">Подготовил энергетик вахты </w:t>
      </w:r>
      <w:r>
        <w:rPr>
          <w:rFonts w:asciiTheme="minorHAnsi" w:hAnsiTheme="minorHAnsi"/>
          <w:lang w:val="en-US" w:eastAsia="ru-RU"/>
        </w:rPr>
        <w:t>RMG</w:t>
      </w:r>
      <w:r w:rsidRPr="005125D6">
        <w:rPr>
          <w:rFonts w:asciiTheme="minorHAnsi" w:hAnsiTheme="minorHAnsi"/>
          <w:lang w:eastAsia="ru-RU"/>
        </w:rPr>
        <w:t xml:space="preserve"> </w:t>
      </w:r>
      <w:r>
        <w:rPr>
          <w:rFonts w:asciiTheme="minorHAnsi" w:hAnsiTheme="minorHAnsi"/>
          <w:lang w:val="en-US" w:eastAsia="ru-RU"/>
        </w:rPr>
        <w:t>Gold</w:t>
      </w:r>
      <w:r w:rsidRPr="005125D6">
        <w:rPr>
          <w:rFonts w:asciiTheme="minorHAnsi" w:hAnsiTheme="minorHAnsi"/>
          <w:lang w:eastAsia="ru-RU"/>
        </w:rPr>
        <w:t xml:space="preserve">                                                                                          </w:t>
      </w:r>
      <w:r>
        <w:rPr>
          <w:rFonts w:asciiTheme="minorHAnsi" w:hAnsiTheme="minorHAnsi"/>
          <w:lang w:eastAsia="ru-RU"/>
        </w:rPr>
        <w:t>Дохленко О.</w:t>
      </w:r>
    </w:p>
    <w:p w:rsidR="005125D6" w:rsidRPr="005125D6" w:rsidRDefault="005125D6" w:rsidP="005125D6">
      <w:pPr>
        <w:tabs>
          <w:tab w:val="left" w:pos="1380"/>
        </w:tabs>
        <w:rPr>
          <w:lang w:eastAsia="ru-RU"/>
        </w:rPr>
      </w:pPr>
    </w:p>
    <w:sectPr w:rsidR="005125D6" w:rsidRPr="005125D6" w:rsidSect="00E06DFA">
      <w:pgSz w:w="16838" w:h="11906" w:orient="landscape"/>
      <w:pgMar w:top="17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58C" w:rsidRDefault="007F158C" w:rsidP="00E06DFA">
      <w:r>
        <w:separator/>
      </w:r>
    </w:p>
  </w:endnote>
  <w:endnote w:type="continuationSeparator" w:id="0">
    <w:p w:rsidR="007F158C" w:rsidRDefault="007F158C" w:rsidP="00E06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58C" w:rsidRDefault="007F158C" w:rsidP="00E06DFA">
      <w:r>
        <w:separator/>
      </w:r>
    </w:p>
  </w:footnote>
  <w:footnote w:type="continuationSeparator" w:id="0">
    <w:p w:rsidR="007F158C" w:rsidRDefault="007F158C" w:rsidP="00E06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E3DD0"/>
    <w:multiLevelType w:val="hybridMultilevel"/>
    <w:tmpl w:val="3DD43B48"/>
    <w:lvl w:ilvl="0" w:tplc="B50AB752">
      <w:start w:val="1"/>
      <w:numFmt w:val="decimal"/>
      <w:lvlText w:val="%1."/>
      <w:lvlJc w:val="left"/>
      <w:pPr>
        <w:ind w:left="1069" w:hanging="360"/>
      </w:pPr>
      <w:rPr>
        <w:rFonts w:ascii="Times New Roman" w:eastAsia="Arial" w:hAnsi="Times New Roman"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9B57A81"/>
    <w:multiLevelType w:val="hybridMultilevel"/>
    <w:tmpl w:val="FEC69C2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278"/>
    <w:rsid w:val="00010E85"/>
    <w:rsid w:val="00032278"/>
    <w:rsid w:val="000515B0"/>
    <w:rsid w:val="00155621"/>
    <w:rsid w:val="001F7DF7"/>
    <w:rsid w:val="00286A3E"/>
    <w:rsid w:val="002F3FD2"/>
    <w:rsid w:val="00350821"/>
    <w:rsid w:val="003819F2"/>
    <w:rsid w:val="003F05F2"/>
    <w:rsid w:val="004A2D8B"/>
    <w:rsid w:val="004D5175"/>
    <w:rsid w:val="005053E3"/>
    <w:rsid w:val="005125D6"/>
    <w:rsid w:val="00544623"/>
    <w:rsid w:val="00545F43"/>
    <w:rsid w:val="00553AE7"/>
    <w:rsid w:val="005D5E79"/>
    <w:rsid w:val="005F36EB"/>
    <w:rsid w:val="00611EF8"/>
    <w:rsid w:val="006C0FE1"/>
    <w:rsid w:val="007000B6"/>
    <w:rsid w:val="00755773"/>
    <w:rsid w:val="00792C54"/>
    <w:rsid w:val="007F158C"/>
    <w:rsid w:val="008751CC"/>
    <w:rsid w:val="008F57F6"/>
    <w:rsid w:val="00912C40"/>
    <w:rsid w:val="009E7361"/>
    <w:rsid w:val="009F242E"/>
    <w:rsid w:val="00B60308"/>
    <w:rsid w:val="00B641E7"/>
    <w:rsid w:val="00B74DCA"/>
    <w:rsid w:val="00BC1D01"/>
    <w:rsid w:val="00BE27C8"/>
    <w:rsid w:val="00D67AE8"/>
    <w:rsid w:val="00D92B70"/>
    <w:rsid w:val="00DC6AEC"/>
    <w:rsid w:val="00DD7B96"/>
    <w:rsid w:val="00E06DFA"/>
    <w:rsid w:val="00E20366"/>
    <w:rsid w:val="00F12227"/>
    <w:rsid w:val="00F43BA8"/>
    <w:rsid w:val="00F97D40"/>
    <w:rsid w:val="00FC5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630FBE-133B-408D-99E5-C71DC6A3F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D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155621"/>
    <w:pPr>
      <w:keepNext/>
      <w:suppressAutoHyphens w:val="0"/>
      <w:ind w:right="-108"/>
      <w:jc w:val="center"/>
      <w:outlineLvl w:val="0"/>
    </w:pPr>
    <w:rPr>
      <w:b/>
      <w:bCs/>
      <w:sz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unhideWhenUsed/>
    <w:rsid w:val="00B74DCA"/>
    <w:pPr>
      <w:spacing w:after="120"/>
      <w:ind w:left="1440" w:right="1440"/>
    </w:pPr>
  </w:style>
  <w:style w:type="paragraph" w:styleId="a4">
    <w:name w:val="Balloon Text"/>
    <w:basedOn w:val="a"/>
    <w:link w:val="a5"/>
    <w:uiPriority w:val="99"/>
    <w:semiHidden/>
    <w:unhideWhenUsed/>
    <w:rsid w:val="00B74DC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4DCA"/>
    <w:rPr>
      <w:rFonts w:ascii="Segoe UI" w:eastAsia="Times New Roman" w:hAnsi="Segoe UI" w:cs="Segoe UI"/>
      <w:sz w:val="18"/>
      <w:szCs w:val="18"/>
      <w:lang w:eastAsia="zh-CN"/>
    </w:rPr>
  </w:style>
  <w:style w:type="paragraph" w:styleId="a6">
    <w:name w:val="header"/>
    <w:basedOn w:val="a"/>
    <w:link w:val="a7"/>
    <w:uiPriority w:val="99"/>
    <w:unhideWhenUsed/>
    <w:rsid w:val="00E06D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06DF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E06D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6DF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F43BA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5562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D623A-CF40-4497-BCBA-36B152133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Vladimir Slonov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Slonov</dc:creator>
  <cp:keywords/>
  <dc:description/>
  <cp:lastModifiedBy>Timur Jamanov</cp:lastModifiedBy>
  <cp:revision>2</cp:revision>
  <cp:lastPrinted>2024-11-24T16:06:00Z</cp:lastPrinted>
  <dcterms:created xsi:type="dcterms:W3CDTF">2024-11-26T05:56:00Z</dcterms:created>
  <dcterms:modified xsi:type="dcterms:W3CDTF">2024-11-26T05:56:00Z</dcterms:modified>
</cp:coreProperties>
</file>