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sz w:val="22"/>
          <w:szCs w:val="22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3955DF" w:rsidRDefault="00305561" w:rsidP="00A331E0">
          <w:pPr>
            <w:rPr>
              <w:rFonts w:asciiTheme="minorHAnsi" w:hAnsiTheme="minorHAnsi" w:cstheme="minorHAnsi"/>
              <w:noProof/>
              <w:sz w:val="22"/>
              <w:szCs w:val="22"/>
            </w:rPr>
          </w:pPr>
        </w:p>
        <w:p w14:paraId="6B11F469" w14:textId="76BB5D00" w:rsidR="00D47EEF" w:rsidRPr="003955DF" w:rsidRDefault="005E1A54" w:rsidP="002158A2">
          <w:pPr>
            <w:rPr>
              <w:rFonts w:asciiTheme="minorHAnsi" w:hAnsiTheme="minorHAnsi" w:cstheme="minorHAnsi"/>
              <w:sz w:val="22"/>
              <w:szCs w:val="22"/>
            </w:rPr>
          </w:pPr>
          <w:r w:rsidRPr="003955DF">
            <w:rPr>
              <w:rFonts w:asciiTheme="minorHAnsi" w:hAnsiTheme="minorHAnsi" w:cstheme="minorHAnsi"/>
              <w:noProof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169CB0D8" w:rsidR="00162B72" w:rsidRPr="007C5AE6" w:rsidRDefault="00162B72" w:rsidP="004123B0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548A029" w14:textId="5E4E5E48" w:rsidR="00162B72" w:rsidRPr="001D6181" w:rsidRDefault="005A7DA8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17</w:t>
                                      </w:r>
                                      <w:r w:rsidR="001D6181">
                                        <w:t xml:space="preserve">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თებერვალი</w:t>
                                      </w:r>
                                    </w:p>
                                    <w:p w14:paraId="5273460A" w14:textId="2C975B69" w:rsidR="00D116F0" w:rsidRPr="0076770A" w:rsidRDefault="005A7DA8" w:rsidP="004123B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24</w:t>
                                      </w:r>
                                      <w:r w:rsidR="001D6181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თებერვალი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0C188042" w:rsidR="00162B72" w:rsidRDefault="00D541B6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ბექა მუმლაძე</w:t>
                                      </w:r>
                                    </w:p>
                                    <w:p w14:paraId="78FE9C4B" w14:textId="275EEE29" w:rsidR="00D116F0" w:rsidRDefault="00902EF1" w:rsidP="009E06FA">
                                      <w:hyperlink r:id="rId9" w:history="1">
                                        <w:r w:rsidR="00D541B6" w:rsidRPr="009B641C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b.mumladze@bog.ge</w:t>
                                        </w:r>
                                      </w:hyperlink>
                                      <w:r w:rsidR="00D541B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hyperlink r:id="rId10" w:history="1"/>
                                    </w:p>
                                    <w:p w14:paraId="2D516649" w14:textId="50DD462E" w:rsidR="00D116F0" w:rsidRPr="00D116F0" w:rsidRDefault="00D541B6" w:rsidP="009E06FA">
                                      <w:r>
                                        <w:t>551462003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5ABED777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169CB0D8" w:rsidR="00162B72" w:rsidRPr="007C5AE6" w:rsidRDefault="00162B72" w:rsidP="004123B0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548A029" w14:textId="5E4E5E48" w:rsidR="00162B72" w:rsidRPr="001D6181" w:rsidRDefault="005A7DA8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17</w:t>
                                </w:r>
                                <w:r w:rsidR="001D6181"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>თებერვალი</w:t>
                                </w:r>
                              </w:p>
                              <w:p w14:paraId="5273460A" w14:textId="2C975B69" w:rsidR="00D116F0" w:rsidRPr="0076770A" w:rsidRDefault="005A7DA8" w:rsidP="004123B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24</w:t>
                                </w:r>
                                <w:r w:rsidR="001D6181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>თებერვალი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0C188042" w:rsidR="00162B72" w:rsidRDefault="00D541B6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ბექა მუმლაძე</w:t>
                                </w:r>
                              </w:p>
                              <w:p w14:paraId="78FE9C4B" w14:textId="275EEE29" w:rsidR="00D116F0" w:rsidRDefault="00902EF1" w:rsidP="009E06FA">
                                <w:hyperlink r:id="rId11" w:history="1">
                                  <w:r w:rsidR="00D541B6" w:rsidRPr="009B641C">
                                    <w:rPr>
                                      <w:rStyle w:val="Hyperlink"/>
                                      <w:lang w:val="ka-GE"/>
                                    </w:rPr>
                                    <w:t>b.mumladze@bog.ge</w:t>
                                  </w:r>
                                </w:hyperlink>
                                <w:r w:rsidR="00D541B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hyperlink r:id="rId12" w:history="1"/>
                              </w:p>
                              <w:p w14:paraId="2D516649" w14:textId="50DD462E" w:rsidR="00D116F0" w:rsidRPr="00D116F0" w:rsidRDefault="00D541B6" w:rsidP="009E06FA">
                                <w:r>
                                  <w:t>551462003</w:t>
                                </w:r>
                              </w:p>
                            </w:tc>
                          </w:tr>
                        </w:tbl>
                        <w:p w14:paraId="3400B4FE" w14:textId="5ABED777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3955DF">
            <w:rPr>
              <w:rFonts w:asciiTheme="minorHAnsi" w:hAnsiTheme="minorHAnsi" w:cstheme="minorHAnsi"/>
              <w:noProof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2F06F01C" w:rsidR="00162B72" w:rsidRPr="0085587A" w:rsidRDefault="00D541B6" w:rsidP="00342FB7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72"/>
                                    <w:szCs w:val="56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b/>
                                    <w:sz w:val="32"/>
                                    <w:lang w:val="ka-GE" w:eastAsia="ja-JP"/>
                                  </w:rPr>
                                  <w:t xml:space="preserve"> </w:t>
                                </w:r>
                                <w:r w:rsidR="002B55DF">
                                  <w:rPr>
                                    <w:rFonts w:eastAsiaTheme="minorEastAsia"/>
                                    <w:b/>
                                    <w:sz w:val="32"/>
                                    <w:lang w:val="ka-GE" w:eastAsia="ja-JP"/>
                                  </w:rPr>
                                  <w:t xml:space="preserve">ტენდერი საქართველოს ბანკის ობიექტებზე </w:t>
                                </w:r>
                                <w:r w:rsidR="00F5025A">
                                  <w:rPr>
                                    <w:rFonts w:eastAsiaTheme="minorEastAsia"/>
                                    <w:b/>
                                    <w:sz w:val="32"/>
                                    <w:lang w:val="ka-GE" w:eastAsia="ja-JP"/>
                                  </w:rPr>
                                  <w:t xml:space="preserve">საინჟინრო სისტემების </w:t>
                                </w:r>
                                <w:r w:rsidR="0085587A" w:rsidRPr="0085587A">
                                  <w:rPr>
                                    <w:rFonts w:eastAsiaTheme="minorEastAsia"/>
                                    <w:b/>
                                    <w:sz w:val="32"/>
                                    <w:lang w:val="ka-GE" w:eastAsia="ja-JP"/>
                                  </w:rPr>
                                  <w:t>პროექტის მომზადება</w:t>
                                </w:r>
                                <w:r w:rsidR="00F5025A">
                                  <w:rPr>
                                    <w:rFonts w:eastAsiaTheme="minorEastAsia"/>
                                    <w:b/>
                                    <w:sz w:val="32"/>
                                    <w:lang w:val="ka-GE" w:eastAsia="ja-JP"/>
                                  </w:rPr>
                                  <w:t>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2F06F01C" w:rsidR="00162B72" w:rsidRPr="0085587A" w:rsidRDefault="00D541B6" w:rsidP="00342FB7">
                          <w:pPr>
                            <w:rPr>
                              <w:b/>
                              <w:color w:val="E36C0A" w:themeColor="accent6" w:themeShade="BF"/>
                              <w:sz w:val="72"/>
                              <w:szCs w:val="56"/>
                            </w:rPr>
                          </w:pPr>
                          <w:r>
                            <w:rPr>
                              <w:rFonts w:eastAsiaTheme="minorEastAsia"/>
                              <w:b/>
                              <w:sz w:val="32"/>
                              <w:lang w:val="ka-GE" w:eastAsia="ja-JP"/>
                            </w:rPr>
                            <w:t xml:space="preserve"> </w:t>
                          </w:r>
                          <w:r w:rsidR="002B55DF">
                            <w:rPr>
                              <w:rFonts w:eastAsiaTheme="minorEastAsia"/>
                              <w:b/>
                              <w:sz w:val="32"/>
                              <w:lang w:val="ka-GE" w:eastAsia="ja-JP"/>
                            </w:rPr>
                            <w:t xml:space="preserve">ტენდერი საქართველოს ბანკის ობიექტებზე </w:t>
                          </w:r>
                          <w:r w:rsidR="00F5025A">
                            <w:rPr>
                              <w:rFonts w:eastAsiaTheme="minorEastAsia"/>
                              <w:b/>
                              <w:sz w:val="32"/>
                              <w:lang w:val="ka-GE" w:eastAsia="ja-JP"/>
                            </w:rPr>
                            <w:t xml:space="preserve">საინჟინრო სისტემების </w:t>
                          </w:r>
                          <w:r w:rsidR="0085587A" w:rsidRPr="0085587A">
                            <w:rPr>
                              <w:rFonts w:eastAsiaTheme="minorEastAsia"/>
                              <w:b/>
                              <w:sz w:val="32"/>
                              <w:lang w:val="ka-GE" w:eastAsia="ja-JP"/>
                            </w:rPr>
                            <w:t>პროექტის მომზადება</w:t>
                          </w:r>
                          <w:r w:rsidR="00F5025A">
                            <w:rPr>
                              <w:rFonts w:eastAsiaTheme="minorEastAsia"/>
                              <w:b/>
                              <w:sz w:val="32"/>
                              <w:lang w:val="ka-GE" w:eastAsia="ja-JP"/>
                            </w:rPr>
                            <w:t>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3955DF">
            <w:rPr>
              <w:rFonts w:asciiTheme="minorHAnsi" w:hAnsiTheme="minorHAnsi" w:cstheme="minorHAnsi"/>
              <w:sz w:val="22"/>
              <w:szCs w:val="22"/>
            </w:rPr>
            <w:br w:type="page"/>
          </w:r>
        </w:p>
      </w:sdtContent>
    </w:sdt>
    <w:p w14:paraId="231B3834" w14:textId="419BCCA8" w:rsidR="00361FEF" w:rsidRPr="003955DF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2"/>
          <w:szCs w:val="22"/>
          <w:lang w:val="ka-GE"/>
        </w:rPr>
      </w:pPr>
    </w:p>
    <w:p w14:paraId="4DB08197" w14:textId="77777777" w:rsidR="007E06B3" w:rsidRDefault="007E06B3" w:rsidP="003955DF">
      <w:pPr>
        <w:pStyle w:val="Heading1"/>
        <w:rPr>
          <w:rFonts w:asciiTheme="minorHAnsi" w:hAnsiTheme="minorHAnsi" w:cstheme="minorHAnsi"/>
          <w:color w:val="auto"/>
          <w:sz w:val="22"/>
          <w:szCs w:val="22"/>
        </w:rPr>
      </w:pPr>
      <w:bookmarkStart w:id="0" w:name="_Toc456350217"/>
      <w:bookmarkStart w:id="1" w:name="_Toc456347628"/>
    </w:p>
    <w:p w14:paraId="165E9896" w14:textId="77777777" w:rsidR="003955DF" w:rsidRPr="003955DF" w:rsidRDefault="003955DF" w:rsidP="003955DF">
      <w:pPr>
        <w:pStyle w:val="Heading1"/>
        <w:rPr>
          <w:rFonts w:asciiTheme="minorHAnsi" w:eastAsiaTheme="minorEastAsia" w:hAnsiTheme="minorHAnsi" w:cstheme="minorHAnsi"/>
          <w:color w:val="auto"/>
          <w:sz w:val="22"/>
          <w:szCs w:val="22"/>
          <w:lang w:val="ka-GE"/>
        </w:rPr>
      </w:pPr>
      <w:proofErr w:type="spellStart"/>
      <w:proofErr w:type="gramStart"/>
      <w:r w:rsidRPr="003955DF">
        <w:rPr>
          <w:rFonts w:asciiTheme="minorHAnsi" w:hAnsiTheme="minorHAnsi" w:cstheme="minorHAnsi"/>
          <w:color w:val="auto"/>
          <w:sz w:val="22"/>
          <w:szCs w:val="22"/>
        </w:rPr>
        <w:t>ზოგადი</w:t>
      </w:r>
      <w:proofErr w:type="spellEnd"/>
      <w:proofErr w:type="gramEnd"/>
      <w:r w:rsidRPr="003955D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3955DF">
        <w:rPr>
          <w:rFonts w:asciiTheme="minorHAnsi" w:hAnsiTheme="minorHAnsi" w:cstheme="minorHAnsi"/>
          <w:color w:val="auto"/>
          <w:sz w:val="22"/>
          <w:szCs w:val="22"/>
        </w:rPr>
        <w:t>ინფორმაცია</w:t>
      </w:r>
      <w:proofErr w:type="spellEnd"/>
      <w:r w:rsidRPr="003955DF">
        <w:rPr>
          <w:rFonts w:asciiTheme="minorHAnsi" w:eastAsiaTheme="minorEastAsia" w:hAnsiTheme="minorHAnsi" w:cstheme="minorHAnsi"/>
          <w:color w:val="auto"/>
          <w:sz w:val="22"/>
          <w:szCs w:val="22"/>
          <w:lang w:val="ka-GE"/>
        </w:rPr>
        <w:tab/>
      </w:r>
    </w:p>
    <w:p w14:paraId="4610758E" w14:textId="369FEBF3" w:rsidR="003955DF" w:rsidRPr="005A7DA8" w:rsidRDefault="003955DF" w:rsidP="003955DF">
      <w:p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სს საქართველოს ბანკი აცხადებს ტენდერს  </w:t>
      </w:r>
      <w:r w:rsidR="005A7DA8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ბანკის ფილიალებში </w:t>
      </w:r>
      <w:r w:rsidR="005A7DA8">
        <w:rPr>
          <w:rFonts w:asciiTheme="minorHAnsi" w:eastAsiaTheme="minorEastAsia" w:hAnsiTheme="minorHAnsi" w:cstheme="minorHAnsi"/>
          <w:sz w:val="22"/>
          <w:szCs w:val="22"/>
          <w:lang w:eastAsia="ja-JP"/>
        </w:rPr>
        <w:t xml:space="preserve">MEP </w:t>
      </w:r>
      <w:r w:rsidR="005A7DA8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სისტემების პროექტირებაზე.</w:t>
      </w:r>
    </w:p>
    <w:p w14:paraId="007A91DF" w14:textId="77777777" w:rsidR="003955DF" w:rsidRPr="003955DF" w:rsidRDefault="003955DF" w:rsidP="009A15A9">
      <w:pPr>
        <w:jc w:val="right"/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</w:p>
    <w:p w14:paraId="65239BE6" w14:textId="773FCFEC" w:rsidR="009A15A9" w:rsidRDefault="003955DF" w:rsidP="009A15A9">
      <w:p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პროექტის მომზადება გულისხმობს ბანკის მიერ კომპანიისთვის მიწოდებული ობიექტის </w:t>
      </w:r>
      <w:r w:rsidR="003667A9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არქიტექტურული პროექტის</w:t>
      </w: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მიხედვით, </w:t>
      </w:r>
      <w:r w:rsidRPr="003955DF">
        <w:rPr>
          <w:rFonts w:asciiTheme="minorHAnsi" w:eastAsiaTheme="minorEastAsia" w:hAnsiTheme="minorHAnsi" w:cstheme="minorHAnsi"/>
          <w:sz w:val="22"/>
          <w:szCs w:val="22"/>
          <w:lang w:eastAsia="ja-JP"/>
        </w:rPr>
        <w:t>HVAC</w:t>
      </w:r>
      <w:r w:rsidR="00C167A1">
        <w:rPr>
          <w:rFonts w:asciiTheme="minorHAnsi" w:eastAsiaTheme="minorEastAsia" w:hAnsiTheme="minorHAnsi" w:cstheme="minorHAnsi"/>
          <w:sz w:val="22"/>
          <w:szCs w:val="22"/>
          <w:lang w:eastAsia="ja-JP"/>
        </w:rPr>
        <w:t>,</w:t>
      </w: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ელექტროობის, </w:t>
      </w:r>
      <w:r w:rsidR="003667A9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ინტერნეტის</w:t>
      </w: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</w:t>
      </w:r>
      <w:r w:rsidR="003667A9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ქსელისა და წყალკანალიზაციის პროექტი მომზადებას </w:t>
      </w: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შესაბამისი მასალების მოცულობებისა</w:t>
      </w:r>
      <w:r w:rsidR="009A15A9">
        <w:rPr>
          <w:rFonts w:asciiTheme="minorHAnsi" w:eastAsiaTheme="minorEastAsia" w:hAnsiTheme="minorHAnsi" w:cstheme="minorHAnsi"/>
          <w:sz w:val="22"/>
          <w:szCs w:val="22"/>
          <w:lang w:eastAsia="ja-JP"/>
        </w:rPr>
        <w:t xml:space="preserve"> </w:t>
      </w:r>
      <w:r w:rsidR="009A15A9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და</w:t>
      </w: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 სპეციფიკაციებით</w:t>
      </w:r>
      <w:r w:rsidR="003667A9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. </w:t>
      </w:r>
    </w:p>
    <w:p w14:paraId="5D92239E" w14:textId="2220B29A" w:rsidR="003955DF" w:rsidRPr="005C21CE" w:rsidRDefault="009A15A9" w:rsidP="009A15A9">
      <w:pPr>
        <w:rPr>
          <w:rFonts w:eastAsiaTheme="minorEastAsia" w:cstheme="minorHAnsi"/>
          <w:sz w:val="22"/>
          <w:szCs w:val="22"/>
          <w:lang w:val="ka-GE" w:eastAsia="ja-JP"/>
        </w:rPr>
      </w:pPr>
      <w:r w:rsidRPr="005C21CE">
        <w:rPr>
          <w:rFonts w:eastAsiaTheme="minorEastAsia" w:cstheme="minorHAnsi"/>
          <w:sz w:val="22"/>
          <w:szCs w:val="22"/>
          <w:lang w:val="ka-GE" w:eastAsia="ja-JP"/>
        </w:rPr>
        <w:tab/>
      </w:r>
    </w:p>
    <w:p w14:paraId="6A1E7610" w14:textId="77777777" w:rsidR="003667A9" w:rsidRDefault="003955DF" w:rsidP="003955DF">
      <w:p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ბანკის მიერ შესაბამისი მასალების გადაცემის შემდგომ მიმწოდებელმა პროექტი შესაბამისი </w:t>
      </w:r>
      <w:r w:rsidR="00C167A1" w:rsidRPr="005C21CE">
        <w:rPr>
          <w:rFonts w:asciiTheme="minorHAnsi" w:eastAsiaTheme="minorEastAsia" w:hAnsiTheme="minorHAnsi" w:cstheme="minorHAnsi"/>
          <w:sz w:val="22"/>
          <w:szCs w:val="22"/>
          <w:lang w:eastAsia="ja-JP"/>
        </w:rPr>
        <w:t>BOQ-</w:t>
      </w:r>
      <w:r w:rsidR="00C167A1"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სთან ერთად </w:t>
      </w:r>
      <w:r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უნდა წარადგინოს არაუმეტეს</w:t>
      </w:r>
      <w:r w:rsidR="003667A9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:</w:t>
      </w:r>
    </w:p>
    <w:p w14:paraId="28260854" w14:textId="77777777" w:rsidR="008A1102" w:rsidRDefault="008A1102" w:rsidP="003955DF">
      <w:p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</w:p>
    <w:p w14:paraId="685B27B1" w14:textId="331D3D67" w:rsidR="003667A9" w:rsidRPr="00E170B8" w:rsidRDefault="003667A9" w:rsidP="003667A9">
      <w:pPr>
        <w:pStyle w:val="ListParagraph"/>
        <w:numPr>
          <w:ilvl w:val="0"/>
          <w:numId w:val="13"/>
        </w:numPr>
        <w:rPr>
          <w:rFonts w:asciiTheme="minorHAnsi" w:eastAsiaTheme="minorEastAsia" w:hAnsiTheme="minorHAnsi" w:cstheme="minorHAnsi"/>
          <w:b/>
          <w:sz w:val="22"/>
          <w:szCs w:val="22"/>
          <w:u w:val="single"/>
          <w:lang w:val="ka-GE" w:eastAsia="ja-JP"/>
        </w:rPr>
      </w:pPr>
      <w:r w:rsidRPr="00E170B8">
        <w:rPr>
          <w:rFonts w:asciiTheme="minorHAnsi" w:eastAsiaTheme="minorEastAsia" w:hAnsiTheme="minorHAnsi" w:cstheme="minorHAnsi"/>
          <w:b/>
          <w:sz w:val="22"/>
          <w:szCs w:val="22"/>
          <w:u w:val="single"/>
          <w:lang w:val="ka-GE" w:eastAsia="ja-JP"/>
        </w:rPr>
        <w:t>10 სამუშაო დღე 500 კვადრატულადე ობიექტები</w:t>
      </w:r>
    </w:p>
    <w:p w14:paraId="52A8730F" w14:textId="1922C553" w:rsidR="003667A9" w:rsidRPr="00E170B8" w:rsidRDefault="003667A9" w:rsidP="003667A9">
      <w:pPr>
        <w:pStyle w:val="ListParagraph"/>
        <w:numPr>
          <w:ilvl w:val="0"/>
          <w:numId w:val="13"/>
        </w:numPr>
        <w:rPr>
          <w:rFonts w:asciiTheme="minorHAnsi" w:eastAsiaTheme="minorEastAsia" w:hAnsiTheme="minorHAnsi" w:cstheme="minorHAnsi"/>
          <w:b/>
          <w:sz w:val="22"/>
          <w:szCs w:val="22"/>
          <w:u w:val="single"/>
          <w:lang w:val="ka-GE" w:eastAsia="ja-JP"/>
        </w:rPr>
      </w:pPr>
      <w:r w:rsidRPr="00E170B8">
        <w:rPr>
          <w:rFonts w:asciiTheme="minorHAnsi" w:eastAsiaTheme="minorEastAsia" w:hAnsiTheme="minorHAnsi" w:cstheme="minorHAnsi"/>
          <w:b/>
          <w:sz w:val="22"/>
          <w:szCs w:val="22"/>
          <w:u w:val="single"/>
          <w:lang w:val="ka-GE" w:eastAsia="ja-JP"/>
        </w:rPr>
        <w:t>15 სამუშაო დღე 1000 კვადრატულამდე ობიექტები</w:t>
      </w:r>
    </w:p>
    <w:p w14:paraId="03C9617A" w14:textId="13FB5530" w:rsidR="003667A9" w:rsidRPr="00E170B8" w:rsidRDefault="003667A9" w:rsidP="003667A9">
      <w:pPr>
        <w:pStyle w:val="ListParagraph"/>
        <w:numPr>
          <w:ilvl w:val="0"/>
          <w:numId w:val="13"/>
        </w:numPr>
        <w:rPr>
          <w:rFonts w:asciiTheme="minorHAnsi" w:eastAsiaTheme="minorEastAsia" w:hAnsiTheme="minorHAnsi" w:cstheme="minorHAnsi"/>
          <w:b/>
          <w:sz w:val="22"/>
          <w:szCs w:val="22"/>
          <w:u w:val="single"/>
          <w:lang w:val="ka-GE" w:eastAsia="ja-JP"/>
        </w:rPr>
      </w:pPr>
      <w:r w:rsidRPr="00E170B8">
        <w:rPr>
          <w:rFonts w:asciiTheme="minorHAnsi" w:eastAsiaTheme="minorEastAsia" w:hAnsiTheme="minorHAnsi" w:cstheme="minorHAnsi"/>
          <w:b/>
          <w:sz w:val="22"/>
          <w:szCs w:val="22"/>
          <w:u w:val="single"/>
          <w:lang w:val="ka-GE" w:eastAsia="ja-JP"/>
        </w:rPr>
        <w:t>20 სამუშაო დღე 1500 კვადრატულამდე ობიექტები</w:t>
      </w:r>
    </w:p>
    <w:p w14:paraId="5FAD3C9E" w14:textId="1CCE0F1A" w:rsidR="003667A9" w:rsidRPr="00E170B8" w:rsidRDefault="003667A9" w:rsidP="003667A9">
      <w:pPr>
        <w:pStyle w:val="ListParagraph"/>
        <w:numPr>
          <w:ilvl w:val="0"/>
          <w:numId w:val="13"/>
        </w:numPr>
        <w:rPr>
          <w:rFonts w:asciiTheme="minorHAnsi" w:eastAsiaTheme="minorEastAsia" w:hAnsiTheme="minorHAnsi" w:cstheme="minorHAnsi"/>
          <w:b/>
          <w:sz w:val="22"/>
          <w:szCs w:val="22"/>
          <w:u w:val="single"/>
          <w:lang w:val="ka-GE" w:eastAsia="ja-JP"/>
        </w:rPr>
      </w:pPr>
      <w:r w:rsidRPr="00E170B8">
        <w:rPr>
          <w:rFonts w:asciiTheme="minorHAnsi" w:eastAsiaTheme="minorEastAsia" w:hAnsiTheme="minorHAnsi" w:cstheme="minorHAnsi"/>
          <w:b/>
          <w:sz w:val="22"/>
          <w:szCs w:val="22"/>
          <w:u w:val="single"/>
          <w:lang w:val="ka-GE" w:eastAsia="ja-JP"/>
        </w:rPr>
        <w:t>25 სამუშაო დღე 1500</w:t>
      </w:r>
      <w:r w:rsidR="008A1102">
        <w:rPr>
          <w:rFonts w:asciiTheme="minorHAnsi" w:eastAsiaTheme="minorEastAsia" w:hAnsiTheme="minorHAnsi" w:cstheme="minorHAnsi"/>
          <w:b/>
          <w:sz w:val="22"/>
          <w:szCs w:val="22"/>
          <w:u w:val="single"/>
          <w:lang w:val="ka-GE" w:eastAsia="ja-JP"/>
        </w:rPr>
        <w:t xml:space="preserve"> </w:t>
      </w:r>
      <w:r w:rsidR="00E170B8" w:rsidRPr="00E170B8">
        <w:rPr>
          <w:rFonts w:asciiTheme="minorHAnsi" w:eastAsiaTheme="minorEastAsia" w:hAnsiTheme="minorHAnsi" w:cstheme="minorHAnsi"/>
          <w:b/>
          <w:sz w:val="22"/>
          <w:szCs w:val="22"/>
          <w:u w:val="single"/>
          <w:lang w:val="ka-GE" w:eastAsia="ja-JP"/>
        </w:rPr>
        <w:t>+ კვადარატულის ობიექტები</w:t>
      </w:r>
      <w:bookmarkStart w:id="2" w:name="_GoBack"/>
      <w:bookmarkEnd w:id="2"/>
    </w:p>
    <w:p w14:paraId="325D36BC" w14:textId="77777777" w:rsidR="00E170B8" w:rsidRDefault="003667A9" w:rsidP="003955DF">
      <w:p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</w:t>
      </w:r>
    </w:p>
    <w:p w14:paraId="4A6D5E75" w14:textId="3D09953A" w:rsidR="003955DF" w:rsidRPr="005C21CE" w:rsidRDefault="003955DF" w:rsidP="003955DF">
      <w:p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პრო</w:t>
      </w:r>
      <w:r w:rsidR="009A15A9"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ე</w:t>
      </w:r>
      <w:r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ქტის </w:t>
      </w:r>
      <w:r w:rsidR="00E170B8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სპეციფიკიდან</w:t>
      </w:r>
      <w:r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</w:t>
      </w:r>
      <w:r w:rsidR="003667A9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გამომიდინარე</w:t>
      </w:r>
      <w:r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აღნიშნული </w:t>
      </w:r>
      <w:r w:rsidR="00E170B8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ვადები შესაძლოა დაკორექტირდეს</w:t>
      </w:r>
      <w:r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</w:t>
      </w:r>
      <w:r w:rsidR="00E170B8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და შეიცვალოს ბანკთან შეთანხმებული გონივრული ვადებით. </w:t>
      </w:r>
    </w:p>
    <w:p w14:paraId="3DAB0B7D" w14:textId="4C6AC8A9" w:rsidR="009A15A9" w:rsidRPr="005C21CE" w:rsidRDefault="009A15A9" w:rsidP="003955DF">
      <w:pPr>
        <w:rPr>
          <w:rFonts w:asciiTheme="minorHAnsi" w:eastAsiaTheme="minorEastAsia" w:hAnsiTheme="minorHAnsi" w:cstheme="minorHAnsi"/>
          <w:sz w:val="22"/>
          <w:szCs w:val="22"/>
          <w:lang w:eastAsia="ja-JP"/>
        </w:rPr>
      </w:pPr>
      <w:r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სავარაუდო რაოდენობა, წლის განმავლობაში  შეადგენს</w:t>
      </w:r>
      <w:r w:rsidR="00C167A1" w:rsidRPr="005C21CE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50 ობიექტს.</w:t>
      </w:r>
      <w:r w:rsidR="003667A9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ობიექტების კვადრატულობა მერყეობს</w:t>
      </w:r>
      <w:r w:rsidR="00E170B8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70</w:t>
      </w:r>
      <w:r w:rsidR="003667A9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დან</w:t>
      </w:r>
      <w:r w:rsidR="00E170B8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3000</w:t>
      </w:r>
      <w:r w:rsidR="003667A9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კვადრატამდე</w:t>
      </w:r>
    </w:p>
    <w:p w14:paraId="60CD8438" w14:textId="4E7D901C" w:rsidR="003955DF" w:rsidRPr="00040656" w:rsidRDefault="00040656" w:rsidP="00040656">
      <w:pPr>
        <w:tabs>
          <w:tab w:val="left" w:pos="6240"/>
        </w:tabs>
        <w:jc w:val="left"/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040656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ab/>
      </w:r>
    </w:p>
    <w:p w14:paraId="475650C1" w14:textId="6AA854D1" w:rsidR="003955DF" w:rsidRPr="003955DF" w:rsidRDefault="003955DF" w:rsidP="003955DF">
      <w:p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გამარჯვებულ  გაფორმდება ერთწლიანი მომსახურების ხელშეკრულება.</w:t>
      </w:r>
      <w:r w:rsidR="009A15A9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</w:t>
      </w:r>
    </w:p>
    <w:p w14:paraId="4AD9BA2E" w14:textId="37A0E425" w:rsidR="00040656" w:rsidRPr="00E170B8" w:rsidRDefault="005C21CE" w:rsidP="003955DF">
      <w:p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</w:t>
      </w:r>
    </w:p>
    <w:p w14:paraId="22EF9059" w14:textId="77777777" w:rsidR="003955DF" w:rsidRPr="004E730E" w:rsidRDefault="003955DF" w:rsidP="003955DF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color w:val="auto"/>
          <w:sz w:val="22"/>
          <w:szCs w:val="22"/>
        </w:rPr>
      </w:pPr>
      <w:r w:rsidRPr="004E730E">
        <w:rPr>
          <w:rFonts w:asciiTheme="minorHAnsi" w:hAnsiTheme="minorHAnsi" w:cstheme="minorHAnsi"/>
          <w:color w:val="auto"/>
          <w:sz w:val="22"/>
          <w:szCs w:val="22"/>
        </w:rPr>
        <w:t>სატენდერო და საკვალიფიკაციო მოთხოვნები</w:t>
      </w:r>
    </w:p>
    <w:p w14:paraId="5B815DDA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</w:p>
    <w:p w14:paraId="0CFA64E4" w14:textId="77777777" w:rsidR="003955DF" w:rsidRPr="003955DF" w:rsidRDefault="003955DF" w:rsidP="003955DF">
      <w:p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ტენდერში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3955DF">
        <w:rPr>
          <w:rFonts w:asciiTheme="minorHAnsi" w:eastAsiaTheme="minorEastAsia" w:hAnsiTheme="minorHAnsi" w:cstheme="minorHAnsi"/>
          <w:b/>
          <w:sz w:val="22"/>
          <w:szCs w:val="22"/>
          <w:lang w:val="ka-GE" w:eastAsia="ja-JP"/>
        </w:rPr>
        <w:t xml:space="preserve">(დანართი 1); </w:t>
      </w:r>
      <w:r w:rsidRPr="003955DF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 xml:space="preserve"> </w:t>
      </w:r>
    </w:p>
    <w:p w14:paraId="7159FA54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</w:p>
    <w:p w14:paraId="23E55996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  <w:r w:rsidRPr="003955DF">
        <w:rPr>
          <w:rFonts w:asciiTheme="minorHAnsi" w:hAnsiTheme="minorHAnsi" w:cstheme="minorHAnsi"/>
          <w:sz w:val="22"/>
          <w:szCs w:val="22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30AA86B7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</w:p>
    <w:p w14:paraId="18FEEF4D" w14:textId="77777777" w:rsidR="003955DF" w:rsidRPr="003955DF" w:rsidRDefault="003955DF" w:rsidP="003955DF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b/>
          <w:sz w:val="22"/>
          <w:szCs w:val="22"/>
          <w:lang w:val="ka-GE"/>
        </w:rPr>
      </w:pPr>
      <w:r w:rsidRPr="003955DF">
        <w:rPr>
          <w:rFonts w:asciiTheme="minorHAnsi" w:hAnsiTheme="minorHAnsi" w:cstheme="minorHAnsi"/>
          <w:sz w:val="22"/>
          <w:szCs w:val="22"/>
          <w:lang w:val="ka-GE"/>
        </w:rPr>
        <w:t xml:space="preserve">საბანკო რეკვიზიტები </w:t>
      </w:r>
      <w:r w:rsidRPr="003955DF">
        <w:rPr>
          <w:rFonts w:asciiTheme="minorHAnsi" w:hAnsiTheme="minorHAnsi" w:cstheme="minorHAnsi"/>
          <w:b/>
          <w:sz w:val="22"/>
          <w:szCs w:val="22"/>
          <w:lang w:val="ka-GE"/>
        </w:rPr>
        <w:t>(დანართი 2);</w:t>
      </w:r>
    </w:p>
    <w:p w14:paraId="37233495" w14:textId="77777777" w:rsidR="003955DF" w:rsidRPr="003955DF" w:rsidRDefault="003955DF" w:rsidP="003955DF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b/>
          <w:sz w:val="22"/>
          <w:szCs w:val="22"/>
          <w:lang w:val="ka-GE"/>
        </w:rPr>
      </w:pPr>
      <w:r w:rsidRPr="003955DF">
        <w:rPr>
          <w:rFonts w:asciiTheme="minorHAnsi" w:hAnsiTheme="minorHAnsi" w:cstheme="minorHAnsi"/>
          <w:sz w:val="22"/>
          <w:szCs w:val="22"/>
          <w:lang w:val="ka-GE"/>
        </w:rPr>
        <w:t>გამოცდილების დამადასტურებელი დოკუმენტაცია</w:t>
      </w:r>
    </w:p>
    <w:p w14:paraId="5CA5139D" w14:textId="2FC9C385" w:rsidR="003955DF" w:rsidRDefault="003955DF" w:rsidP="003955DF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  <w:lang w:val="ka-GE"/>
        </w:rPr>
      </w:pPr>
      <w:r w:rsidRPr="003955DF">
        <w:rPr>
          <w:rFonts w:asciiTheme="minorHAnsi" w:hAnsiTheme="minorHAnsi" w:cstheme="minorHAnsi"/>
          <w:sz w:val="22"/>
          <w:szCs w:val="22"/>
          <w:lang w:val="ka-GE"/>
        </w:rPr>
        <w:t xml:space="preserve">საქმიანობის მოკლე აღწერილობა (გამოცდილება, კლიენტების სია) და </w:t>
      </w:r>
      <w:r w:rsidRPr="003955DF">
        <w:rPr>
          <w:rFonts w:asciiTheme="minorHAnsi" w:hAnsiTheme="minorHAnsi" w:cstheme="minorHAnsi"/>
          <w:b/>
          <w:sz w:val="22"/>
          <w:szCs w:val="22"/>
          <w:lang w:val="ka-GE"/>
        </w:rPr>
        <w:t xml:space="preserve">მინიმუმ </w:t>
      </w:r>
      <w:r w:rsidR="009A15A9">
        <w:rPr>
          <w:rFonts w:asciiTheme="minorHAnsi" w:hAnsiTheme="minorHAnsi" w:cstheme="minorHAnsi"/>
          <w:b/>
          <w:sz w:val="22"/>
          <w:szCs w:val="22"/>
          <w:lang w:val="ka-GE"/>
        </w:rPr>
        <w:t xml:space="preserve">ერთი </w:t>
      </w:r>
      <w:r w:rsidRPr="003955DF">
        <w:rPr>
          <w:rFonts w:asciiTheme="minorHAnsi" w:hAnsiTheme="minorHAnsi" w:cstheme="minorHAnsi"/>
          <w:b/>
          <w:sz w:val="22"/>
          <w:szCs w:val="22"/>
          <w:lang w:val="ka-GE"/>
        </w:rPr>
        <w:t>სარეკომენდაციო</w:t>
      </w:r>
      <w:r w:rsidRPr="003955DF">
        <w:rPr>
          <w:rFonts w:asciiTheme="minorHAnsi" w:hAnsiTheme="minorHAnsi" w:cstheme="minorHAnsi"/>
          <w:sz w:val="22"/>
          <w:szCs w:val="22"/>
          <w:lang w:val="ka-GE"/>
        </w:rPr>
        <w:t xml:space="preserve"> წერილი.</w:t>
      </w:r>
      <w:r w:rsidR="00977C9F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</w:p>
    <w:p w14:paraId="33AE9E20" w14:textId="4CF4F31D" w:rsidR="00E170B8" w:rsidRPr="003955DF" w:rsidRDefault="00E170B8" w:rsidP="003955DF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  <w:lang w:val="ka-GE"/>
        </w:rPr>
      </w:pPr>
      <w:r>
        <w:rPr>
          <w:rFonts w:asciiTheme="minorHAnsi" w:hAnsiTheme="minorHAnsi" w:cstheme="minorHAnsi"/>
          <w:sz w:val="22"/>
          <w:szCs w:val="22"/>
          <w:lang w:val="ka-GE"/>
        </w:rPr>
        <w:t>სანიმუშო პროექტი</w:t>
      </w:r>
    </w:p>
    <w:p w14:paraId="43EE65EC" w14:textId="77777777" w:rsidR="003955DF" w:rsidRPr="003955DF" w:rsidRDefault="003955DF" w:rsidP="003955DF">
      <w:pPr>
        <w:pStyle w:val="ListParagraph"/>
        <w:rPr>
          <w:rFonts w:asciiTheme="minorHAnsi" w:hAnsiTheme="minorHAnsi" w:cstheme="minorHAnsi"/>
          <w:sz w:val="22"/>
          <w:szCs w:val="22"/>
          <w:lang w:val="ka-GE"/>
        </w:rPr>
      </w:pPr>
    </w:p>
    <w:p w14:paraId="2BC8DA30" w14:textId="77777777" w:rsidR="003955DF" w:rsidRPr="003955DF" w:rsidRDefault="003955DF" w:rsidP="003955DF">
      <w:pPr>
        <w:rPr>
          <w:rFonts w:asciiTheme="minorHAnsi" w:hAnsiTheme="minorHAnsi" w:cstheme="minorHAnsi"/>
          <w:b/>
          <w:sz w:val="22"/>
          <w:szCs w:val="22"/>
          <w:lang w:val="ka-GE"/>
        </w:rPr>
      </w:pPr>
    </w:p>
    <w:p w14:paraId="536739E7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  <w:r w:rsidRPr="003955DF">
        <w:rPr>
          <w:rFonts w:asciiTheme="minorHAnsi" w:hAnsiTheme="minorHAnsi" w:cstheme="minorHAnsi"/>
          <w:sz w:val="22"/>
          <w:szCs w:val="22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3A254449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</w:p>
    <w:p w14:paraId="42B9778A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  <w:r w:rsidRPr="003955DF">
        <w:rPr>
          <w:rFonts w:asciiTheme="minorHAnsi" w:hAnsiTheme="minorHAnsi" w:cstheme="minorHAnsi"/>
          <w:sz w:val="22"/>
          <w:szCs w:val="22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02BCCDC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</w:p>
    <w:p w14:paraId="0B5F0B10" w14:textId="40860CE6" w:rsidR="003955DF" w:rsidRPr="009A15A9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  <w:r w:rsidRPr="003955DF">
        <w:rPr>
          <w:rFonts w:asciiTheme="minorHAnsi" w:hAnsiTheme="minorHAnsi" w:cstheme="minorHAnsi"/>
          <w:sz w:val="22"/>
          <w:szCs w:val="22"/>
          <w:lang w:val="ka-GE"/>
        </w:rPr>
        <w:t>ორგანიზაციას უნდა ჰქონდეს შესაბამისი მომსახურების გაწევის მინიმუმ</w:t>
      </w:r>
      <w:r w:rsidR="005C21CE">
        <w:rPr>
          <w:rFonts w:asciiTheme="minorHAnsi" w:hAnsiTheme="minorHAnsi" w:cstheme="minorHAnsi"/>
          <w:sz w:val="22"/>
          <w:szCs w:val="22"/>
          <w:lang w:val="ka-GE"/>
        </w:rPr>
        <w:t xml:space="preserve"> 3</w:t>
      </w:r>
      <w:r w:rsidRPr="003955DF">
        <w:rPr>
          <w:rFonts w:asciiTheme="minorHAnsi" w:hAnsiTheme="minorHAnsi" w:cstheme="minorHAnsi"/>
          <w:sz w:val="22"/>
          <w:szCs w:val="22"/>
          <w:lang w:val="ka-GE"/>
        </w:rPr>
        <w:t xml:space="preserve"> წლიანი გამოცდილება</w:t>
      </w:r>
      <w:r w:rsidR="009A15A9">
        <w:rPr>
          <w:rFonts w:asciiTheme="minorHAnsi" w:hAnsiTheme="minorHAnsi" w:cstheme="minorHAnsi"/>
          <w:sz w:val="22"/>
          <w:szCs w:val="22"/>
          <w:lang w:val="ka-GE"/>
        </w:rPr>
        <w:t xml:space="preserve">, რომლის დამადასტურებლადაც უნდა იქნეს წარმოდგენილი შესაბამისი დამადასტურებელი დოკუმენტაცია, სახელმწიფო შესყიდვების შემთხვევაში, </w:t>
      </w:r>
      <w:r w:rsidR="009A15A9">
        <w:rPr>
          <w:rFonts w:asciiTheme="minorHAnsi" w:hAnsiTheme="minorHAnsi" w:cstheme="minorHAnsi"/>
          <w:sz w:val="22"/>
          <w:szCs w:val="22"/>
        </w:rPr>
        <w:t xml:space="preserve">NAT,SPA,CMR </w:t>
      </w:r>
      <w:r w:rsidR="009A15A9">
        <w:rPr>
          <w:rFonts w:asciiTheme="minorHAnsi" w:hAnsiTheme="minorHAnsi" w:cstheme="minorHAnsi"/>
          <w:sz w:val="22"/>
          <w:szCs w:val="22"/>
          <w:lang w:val="ka-GE"/>
        </w:rPr>
        <w:t xml:space="preserve">ნომრები </w:t>
      </w:r>
    </w:p>
    <w:p w14:paraId="583810F2" w14:textId="77777777" w:rsidR="003955DF" w:rsidRPr="003955DF" w:rsidRDefault="003955DF" w:rsidP="003955DF">
      <w:pPr>
        <w:jc w:val="left"/>
        <w:rPr>
          <w:rFonts w:asciiTheme="minorHAnsi" w:hAnsiTheme="minorHAnsi" w:cstheme="minorHAnsi"/>
          <w:sz w:val="22"/>
          <w:szCs w:val="22"/>
          <w:lang w:val="ka-GE"/>
        </w:rPr>
      </w:pPr>
      <w:r w:rsidRPr="003955DF">
        <w:rPr>
          <w:rFonts w:asciiTheme="minorHAnsi" w:hAnsiTheme="minorHAnsi" w:cstheme="minorHAnsi"/>
          <w:sz w:val="22"/>
          <w:szCs w:val="22"/>
          <w:lang w:val="ka-GE"/>
        </w:rPr>
        <w:br w:type="page"/>
      </w:r>
    </w:p>
    <w:p w14:paraId="79EEED3A" w14:textId="77777777" w:rsidR="003955DF" w:rsidRPr="004E730E" w:rsidRDefault="003955DF" w:rsidP="003955DF">
      <w:pPr>
        <w:pStyle w:val="Heading1"/>
        <w:tabs>
          <w:tab w:val="left" w:pos="-180"/>
          <w:tab w:val="left" w:pos="7338"/>
        </w:tabs>
        <w:rPr>
          <w:rFonts w:asciiTheme="minorHAnsi" w:eastAsiaTheme="minorHAnsi" w:hAnsiTheme="minorHAnsi" w:cstheme="minorHAnsi"/>
          <w:color w:val="auto"/>
          <w:sz w:val="22"/>
          <w:szCs w:val="22"/>
          <w:lang w:val="ka-GE"/>
        </w:rPr>
      </w:pPr>
      <w:r w:rsidRPr="004E730E">
        <w:rPr>
          <w:rFonts w:asciiTheme="minorHAnsi" w:eastAsiaTheme="minorHAnsi" w:hAnsiTheme="minorHAnsi" w:cstheme="minorHAnsi"/>
          <w:color w:val="auto"/>
          <w:sz w:val="22"/>
          <w:szCs w:val="22"/>
          <w:lang w:val="ka-GE"/>
        </w:rPr>
        <w:lastRenderedPageBreak/>
        <w:t>თანდართული დოკუმენტაცია</w:t>
      </w:r>
    </w:p>
    <w:p w14:paraId="5E0FB7B0" w14:textId="77777777" w:rsidR="003955DF" w:rsidRPr="004E730E" w:rsidRDefault="003955DF" w:rsidP="003955DF">
      <w:pPr>
        <w:pStyle w:val="a"/>
        <w:rPr>
          <w:rFonts w:asciiTheme="minorHAnsi" w:hAnsiTheme="minorHAnsi" w:cstheme="minorHAnsi"/>
          <w:color w:val="auto"/>
          <w:sz w:val="22"/>
          <w:szCs w:val="22"/>
        </w:rPr>
      </w:pPr>
      <w:r w:rsidRPr="004E730E">
        <w:rPr>
          <w:rFonts w:asciiTheme="minorHAnsi" w:hAnsiTheme="minorHAnsi" w:cstheme="minorHAnsi"/>
          <w:color w:val="auto"/>
          <w:sz w:val="22"/>
          <w:szCs w:val="22"/>
        </w:rPr>
        <w:t>დანართი 1: ფასების ცხრილი</w:t>
      </w:r>
    </w:p>
    <w:p w14:paraId="1C06D140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</w:p>
    <w:p w14:paraId="4C9656D2" w14:textId="77777777" w:rsidR="003955DF" w:rsidRPr="003955DF" w:rsidRDefault="003955DF" w:rsidP="003955DF">
      <w:pPr>
        <w:rPr>
          <w:rFonts w:asciiTheme="minorHAnsi" w:hAnsiTheme="minorHAnsi" w:cstheme="minorHAnsi"/>
          <w:sz w:val="22"/>
          <w:szCs w:val="22"/>
          <w:lang w:val="ka-GE"/>
        </w:rPr>
      </w:pPr>
    </w:p>
    <w:tbl>
      <w:tblPr>
        <w:tblW w:w="9956" w:type="dxa"/>
        <w:tblInd w:w="93" w:type="dxa"/>
        <w:tblLook w:val="04A0" w:firstRow="1" w:lastRow="0" w:firstColumn="1" w:lastColumn="0" w:noHBand="0" w:noVBand="1"/>
      </w:tblPr>
      <w:tblGrid>
        <w:gridCol w:w="3729"/>
        <w:gridCol w:w="3577"/>
        <w:gridCol w:w="2650"/>
      </w:tblGrid>
      <w:tr w:rsidR="003955DF" w:rsidRPr="003955DF" w14:paraId="1A60C5AF" w14:textId="77777777" w:rsidTr="00EC07D3">
        <w:trPr>
          <w:trHeight w:val="285"/>
        </w:trPr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E8D9693" w14:textId="77777777" w:rsidR="003955DF" w:rsidRPr="003955DF" w:rsidRDefault="003955DF" w:rsidP="00EC07D3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8D64889" w14:textId="77777777" w:rsidR="003955DF" w:rsidRPr="003955DF" w:rsidRDefault="003955DF" w:rsidP="00EC07D3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განზომილება</w:t>
            </w:r>
            <w:proofErr w:type="spellEnd"/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FA9A662" w14:textId="0D15F9D8" w:rsidR="003955DF" w:rsidRPr="00E170B8" w:rsidRDefault="003955DF" w:rsidP="00EC07D3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ერთ.ფასი</w:t>
            </w:r>
            <w:proofErr w:type="spellEnd"/>
            <w:r w:rsidR="00E170B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ka-GE"/>
              </w:rPr>
              <w:t xml:space="preserve"> </w:t>
            </w:r>
            <w:r w:rsidR="00E170B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$</w:t>
            </w:r>
          </w:p>
        </w:tc>
      </w:tr>
      <w:tr w:rsidR="003955DF" w:rsidRPr="003955DF" w14:paraId="3BCB4680" w14:textId="77777777" w:rsidTr="00EC07D3">
        <w:trPr>
          <w:trHeight w:val="1713"/>
        </w:trPr>
        <w:tc>
          <w:tcPr>
            <w:tcW w:w="3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9A60" w14:textId="5D532E75" w:rsidR="003955DF" w:rsidRPr="003955DF" w:rsidRDefault="008A1102" w:rsidP="00E170B8">
            <w:pP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ka-GE"/>
              </w:rPr>
              <w:t xml:space="preserve">ელექტოროობისა </w:t>
            </w:r>
            <w:r w:rsidR="00E170B8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ka-GE"/>
              </w:rPr>
              <w:t>და სუსტი დენების პროექტირება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B1982" w14:textId="77777777" w:rsidR="003955DF" w:rsidRPr="003955DF" w:rsidRDefault="003955DF" w:rsidP="00EC07D3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1მ2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78C0" w14:textId="77777777" w:rsidR="003955DF" w:rsidRPr="003955DF" w:rsidRDefault="003955DF" w:rsidP="00EC07D3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3955DF" w:rsidRPr="003955DF" w14:paraId="4201EADE" w14:textId="77777777" w:rsidTr="00EC07D3">
        <w:trPr>
          <w:trHeight w:val="1141"/>
        </w:trPr>
        <w:tc>
          <w:tcPr>
            <w:tcW w:w="3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73CC" w14:textId="77777777" w:rsidR="003955DF" w:rsidRPr="003955DF" w:rsidRDefault="003955DF" w:rsidP="00EC07D3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ka-GE"/>
              </w:rPr>
              <w:t>გათბობა, ვენტილაცია კონდიცირების პროექტის მომზადება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FDAC" w14:textId="77777777" w:rsidR="003955DF" w:rsidRPr="003955DF" w:rsidRDefault="003955DF" w:rsidP="00EC07D3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1მ2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A1E7" w14:textId="77777777" w:rsidR="003955DF" w:rsidRPr="003955DF" w:rsidRDefault="003955DF" w:rsidP="00EC07D3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E170B8" w:rsidRPr="003955DF" w14:paraId="45B316DD" w14:textId="77777777" w:rsidTr="001E742D">
        <w:trPr>
          <w:trHeight w:val="1141"/>
        </w:trPr>
        <w:tc>
          <w:tcPr>
            <w:tcW w:w="3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D512" w14:textId="718D2F72" w:rsidR="00E170B8" w:rsidRPr="003955DF" w:rsidRDefault="008A1102" w:rsidP="001E742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ka-G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val="ka-GE"/>
              </w:rPr>
              <w:t>წყალკანალაზაციის პროექტირება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DFE3" w14:textId="77777777" w:rsidR="00E170B8" w:rsidRPr="003955DF" w:rsidRDefault="00E170B8" w:rsidP="001E742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1მ2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0B31" w14:textId="77777777" w:rsidR="00E170B8" w:rsidRPr="003955DF" w:rsidRDefault="00E170B8" w:rsidP="001E742D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3955D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</w:tbl>
    <w:p w14:paraId="5CE698A6" w14:textId="6BB86A2C" w:rsidR="003955DF" w:rsidRPr="008A1102" w:rsidRDefault="003955DF" w:rsidP="008A1102">
      <w:pPr>
        <w:pStyle w:val="a"/>
        <w:jc w:val="left"/>
        <w:rPr>
          <w:rFonts w:asciiTheme="minorHAnsi" w:hAnsiTheme="minorHAnsi" w:cstheme="minorHAnsi"/>
          <w:sz w:val="22"/>
          <w:szCs w:val="22"/>
        </w:rPr>
      </w:pPr>
      <w:r w:rsidRPr="003955DF">
        <w:rPr>
          <w:rFonts w:asciiTheme="minorHAnsi" w:hAnsiTheme="minorHAnsi" w:cstheme="minorHAnsi"/>
          <w:sz w:val="22"/>
          <w:szCs w:val="22"/>
        </w:rPr>
        <w:t>დანართი 2: საბანკო რეკვიზიტები</w:t>
      </w:r>
    </w:p>
    <w:p w14:paraId="157AEF99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</w:p>
    <w:p w14:paraId="28468B83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ორგანიზაციის დასახელება:</w:t>
      </w:r>
    </w:p>
    <w:p w14:paraId="3562ECA5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საიდენტიფიკაციო კოდი:</w:t>
      </w:r>
    </w:p>
    <w:p w14:paraId="2F1D376E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იურიდიული მისამართი:</w:t>
      </w:r>
    </w:p>
    <w:p w14:paraId="0EE4475D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ფაქტიური მისამართი:</w:t>
      </w:r>
    </w:p>
    <w:p w14:paraId="66926A70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ხელმძღვანელის სახელი  და გვარი:</w:t>
      </w:r>
    </w:p>
    <w:p w14:paraId="1A0A389C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ხელმძღვანელის პირადი ნომერი:</w:t>
      </w:r>
    </w:p>
    <w:p w14:paraId="152A7E0F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ხელმძღვანელის ტელეფონის ნომერი:</w:t>
      </w:r>
    </w:p>
    <w:p w14:paraId="1A32C092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საკონტაქტო პირის სახელი და გვარი:</w:t>
      </w:r>
    </w:p>
    <w:p w14:paraId="28126094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საკონტაქტო პირის პირადი ნომერი:</w:t>
      </w:r>
    </w:p>
    <w:p w14:paraId="640FE8CD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საკონტაქტო ტელეფონი:</w:t>
      </w:r>
    </w:p>
    <w:p w14:paraId="5162F4E9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ელექტრონული ფოსტის მისამართი:</w:t>
      </w:r>
    </w:p>
    <w:p w14:paraId="5C5A72D2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ვებ-გვერდი:</w:t>
      </w:r>
    </w:p>
    <w:p w14:paraId="14F3DCE0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</w:p>
    <w:p w14:paraId="6A6D3724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ბანკის დასახელება:</w:t>
      </w:r>
    </w:p>
    <w:p w14:paraId="7AE96200" w14:textId="77777777" w:rsidR="003955DF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ბანკის კოდი:</w:t>
      </w:r>
    </w:p>
    <w:p w14:paraId="452B6AF7" w14:textId="6372CC60" w:rsidR="00342FB7" w:rsidRPr="003955DF" w:rsidRDefault="003955DF" w:rsidP="003955DF">
      <w:pPr>
        <w:spacing w:line="360" w:lineRule="auto"/>
        <w:rPr>
          <w:rFonts w:asciiTheme="minorHAnsi" w:hAnsiTheme="minorHAnsi" w:cstheme="minorHAnsi"/>
          <w:sz w:val="22"/>
          <w:szCs w:val="22"/>
          <w:lang w:val="ka-GE" w:eastAsia="ja-JP"/>
        </w:rPr>
      </w:pPr>
      <w:r w:rsidRPr="003955DF">
        <w:rPr>
          <w:rFonts w:asciiTheme="minorHAnsi" w:hAnsiTheme="minorHAnsi" w:cstheme="minorHAnsi"/>
          <w:sz w:val="22"/>
          <w:szCs w:val="22"/>
          <w:lang w:val="ka-GE" w:eastAsia="ja-JP"/>
        </w:rPr>
        <w:t>ბანკის ანგარიშის ნომერი:</w:t>
      </w:r>
      <w:bookmarkEnd w:id="0"/>
      <w:bookmarkEnd w:id="1"/>
    </w:p>
    <w:sectPr w:rsidR="00342FB7" w:rsidRPr="003955DF" w:rsidSect="00806106">
      <w:footerReference w:type="default" r:id="rId13"/>
      <w:head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EC879" w14:textId="77777777" w:rsidR="00902EF1" w:rsidRDefault="00902EF1" w:rsidP="002E7950">
      <w:r>
        <w:separator/>
      </w:r>
    </w:p>
  </w:endnote>
  <w:endnote w:type="continuationSeparator" w:id="0">
    <w:p w14:paraId="4985798F" w14:textId="77777777" w:rsidR="00902EF1" w:rsidRDefault="00902EF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A1102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A1102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C8F89" w14:textId="77777777" w:rsidR="00902EF1" w:rsidRDefault="00902EF1" w:rsidP="002E7950">
      <w:r>
        <w:separator/>
      </w:r>
    </w:p>
  </w:footnote>
  <w:footnote w:type="continuationSeparator" w:id="0">
    <w:p w14:paraId="14FA59FC" w14:textId="77777777" w:rsidR="00902EF1" w:rsidRDefault="00902EF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DC7DC3"/>
    <w:multiLevelType w:val="hybridMultilevel"/>
    <w:tmpl w:val="E93AF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7"/>
  </w:num>
  <w:num w:numId="5">
    <w:abstractNumId w:val="6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4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0"/>
  </w:num>
  <w:num w:numId="1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656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29E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1E3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181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5DF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2FB7"/>
    <w:rsid w:val="003431D6"/>
    <w:rsid w:val="00343976"/>
    <w:rsid w:val="00343C27"/>
    <w:rsid w:val="003441A2"/>
    <w:rsid w:val="00344CD0"/>
    <w:rsid w:val="0034508D"/>
    <w:rsid w:val="003459C0"/>
    <w:rsid w:val="0034677B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67A9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5DF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3B0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1A2D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5DD"/>
    <w:rsid w:val="004E169C"/>
    <w:rsid w:val="004E528A"/>
    <w:rsid w:val="004E5C02"/>
    <w:rsid w:val="004E5E27"/>
    <w:rsid w:val="004E64F3"/>
    <w:rsid w:val="004E6C46"/>
    <w:rsid w:val="004E730E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98F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A8"/>
    <w:rsid w:val="005A7FE8"/>
    <w:rsid w:val="005B3EE2"/>
    <w:rsid w:val="005B4110"/>
    <w:rsid w:val="005B44F8"/>
    <w:rsid w:val="005B4D0D"/>
    <w:rsid w:val="005B5298"/>
    <w:rsid w:val="005B61B1"/>
    <w:rsid w:val="005C17FD"/>
    <w:rsid w:val="005C21CE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A97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902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77C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0A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B3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34D8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587A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102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59D8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2EF1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3449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7C9F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15A9"/>
    <w:rsid w:val="009A2585"/>
    <w:rsid w:val="009A27D3"/>
    <w:rsid w:val="009A2F24"/>
    <w:rsid w:val="009A33D6"/>
    <w:rsid w:val="009A40FD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194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3D41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39F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4E53"/>
    <w:rsid w:val="00A859E9"/>
    <w:rsid w:val="00A85AFD"/>
    <w:rsid w:val="00A86C53"/>
    <w:rsid w:val="00A878AF"/>
    <w:rsid w:val="00A87CE3"/>
    <w:rsid w:val="00A90145"/>
    <w:rsid w:val="00A923D0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67A1"/>
    <w:rsid w:val="00C20FD2"/>
    <w:rsid w:val="00C21421"/>
    <w:rsid w:val="00C22714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6F0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1B6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0B8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263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25A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3101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858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59FF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F15F33F-0756-44E2-B3F6-C51E0A4F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sadunishvili@bog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.mumladze@bog.g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ssadunishvi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.mumladze@bog.g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2E8080-FB5B-4983-87D3-DB9C4E648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Beka Mumladze</cp:lastModifiedBy>
  <cp:revision>56</cp:revision>
  <cp:lastPrinted>2018-12-25T15:48:00Z</cp:lastPrinted>
  <dcterms:created xsi:type="dcterms:W3CDTF">2018-12-26T16:22:00Z</dcterms:created>
  <dcterms:modified xsi:type="dcterms:W3CDTF">2025-02-17T15:30:00Z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BOG0\b.mumladze</vt:lpwstr>
  </property>
  <property fmtid="{D5CDD505-2E9C-101B-9397-08002B2CF9AE}" pid="4" name="DLPManualFileClassificationLastModificationDate">
    <vt:lpwstr>1694725572</vt:lpwstr>
  </property>
  <property fmtid="{D5CDD505-2E9C-101B-9397-08002B2CF9AE}" pid="5" name="DLPManualFileClassificationVersion">
    <vt:lpwstr>11.6.600.21</vt:lpwstr>
  </property>
</Properties>
</file>