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B9D6B" w14:textId="77777777" w:rsidR="00632463" w:rsidRPr="00787F0C" w:rsidRDefault="00632463" w:rsidP="005F6B8B">
      <w:pPr>
        <w:spacing w:after="0"/>
        <w:jc w:val="center"/>
        <w:rPr>
          <w:rFonts w:asciiTheme="minorHAnsi" w:hAnsiTheme="minorHAnsi" w:cstheme="minorHAnsi"/>
          <w:sz w:val="24"/>
          <w:szCs w:val="24"/>
        </w:rPr>
      </w:pPr>
      <w:r w:rsidRPr="00787F0C">
        <w:rPr>
          <w:rFonts w:asciiTheme="minorHAnsi" w:hAnsiTheme="minorHAnsi" w:cstheme="minorHAnsi"/>
          <w:sz w:val="24"/>
          <w:szCs w:val="24"/>
        </w:rPr>
        <w:t xml:space="preserve">           </w:t>
      </w:r>
      <w:r w:rsidR="00482092" w:rsidRPr="00787F0C">
        <w:rPr>
          <w:rFonts w:asciiTheme="minorHAnsi" w:hAnsiTheme="minorHAnsi" w:cstheme="minorHAnsi"/>
          <w:sz w:val="24"/>
          <w:szCs w:val="24"/>
        </w:rPr>
        <w:t xml:space="preserve">          </w:t>
      </w:r>
    </w:p>
    <w:tbl>
      <w:tblPr>
        <w:tblStyle w:val="TableGrid"/>
        <w:tblW w:w="89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853"/>
      </w:tblGrid>
      <w:tr w:rsidR="003A5B81" w:rsidRPr="00787F0C" w14:paraId="07799EBC" w14:textId="77777777" w:rsidTr="00E65F4E">
        <w:trPr>
          <w:trHeight w:val="2011"/>
        </w:trPr>
        <w:tc>
          <w:tcPr>
            <w:tcW w:w="5103" w:type="dxa"/>
          </w:tcPr>
          <w:p w14:paraId="0D8E2343" w14:textId="3510B524" w:rsidR="003A5B81" w:rsidRPr="00787F0C" w:rsidRDefault="003A5B81" w:rsidP="003A5B81">
            <w:pPr>
              <w:spacing w:after="0"/>
              <w:jc w:val="both"/>
              <w:rPr>
                <w:rFonts w:asciiTheme="minorHAnsi" w:hAnsiTheme="minorHAnsi" w:cstheme="minorHAnsi"/>
                <w:sz w:val="24"/>
                <w:szCs w:val="24"/>
                <w:lang w:val="ka-GE"/>
              </w:rPr>
            </w:pPr>
            <w:bookmarkStart w:id="0" w:name="_GoBack"/>
            <w:bookmarkEnd w:id="0"/>
          </w:p>
        </w:tc>
        <w:tc>
          <w:tcPr>
            <w:tcW w:w="3853" w:type="dxa"/>
          </w:tcPr>
          <w:p w14:paraId="20EB8C7F" w14:textId="7D9AC1FB" w:rsidR="003A5B81" w:rsidRPr="00787F0C" w:rsidRDefault="003A5B81" w:rsidP="003A5B81">
            <w:pPr>
              <w:spacing w:after="0"/>
              <w:rPr>
                <w:rFonts w:asciiTheme="minorHAnsi" w:hAnsiTheme="minorHAnsi" w:cstheme="minorHAnsi"/>
                <w:sz w:val="24"/>
                <w:szCs w:val="24"/>
                <w:lang w:val="ka-GE"/>
              </w:rPr>
            </w:pPr>
          </w:p>
        </w:tc>
      </w:tr>
    </w:tbl>
    <w:p w14:paraId="0AA2F1DC" w14:textId="77777777" w:rsidR="00632463" w:rsidRPr="00787F0C" w:rsidRDefault="00632463" w:rsidP="00632463">
      <w:pPr>
        <w:spacing w:after="0"/>
        <w:jc w:val="center"/>
        <w:rPr>
          <w:rFonts w:asciiTheme="minorHAnsi" w:hAnsiTheme="minorHAnsi" w:cstheme="minorHAnsi"/>
          <w:sz w:val="24"/>
          <w:szCs w:val="24"/>
        </w:rPr>
      </w:pPr>
    </w:p>
    <w:p w14:paraId="0720260D" w14:textId="1587A856" w:rsidR="003A5B81" w:rsidRPr="00787F0C" w:rsidRDefault="003A5B81" w:rsidP="00F122F8">
      <w:pPr>
        <w:spacing w:after="0"/>
        <w:jc w:val="center"/>
        <w:rPr>
          <w:rFonts w:asciiTheme="minorHAnsi" w:hAnsiTheme="minorHAnsi" w:cstheme="minorHAnsi"/>
          <w:sz w:val="24"/>
          <w:szCs w:val="24"/>
          <w:lang w:val="ka-GE" w:eastAsia="ru-RU"/>
        </w:rPr>
      </w:pPr>
      <w:r w:rsidRPr="00787F0C">
        <w:rPr>
          <w:rFonts w:asciiTheme="minorHAnsi" w:hAnsiTheme="minorHAnsi" w:cstheme="minorHAnsi"/>
          <w:sz w:val="24"/>
          <w:szCs w:val="24"/>
          <w:lang w:val="ka-GE" w:eastAsia="ru-RU"/>
        </w:rPr>
        <w:t xml:space="preserve">ტექნიკური დავალება </w:t>
      </w:r>
    </w:p>
    <w:p w14:paraId="294527DC" w14:textId="2936CEA2" w:rsidR="003A5B81" w:rsidRPr="00787F0C" w:rsidRDefault="003A5B81" w:rsidP="00F122F8">
      <w:pPr>
        <w:spacing w:after="0"/>
        <w:jc w:val="center"/>
        <w:rPr>
          <w:rFonts w:asciiTheme="minorHAnsi" w:hAnsiTheme="minorHAnsi" w:cstheme="minorHAnsi"/>
          <w:bCs/>
          <w:sz w:val="24"/>
          <w:szCs w:val="24"/>
          <w:lang w:val="ka-GE"/>
        </w:rPr>
      </w:pPr>
      <w:r w:rsidRPr="00787F0C">
        <w:rPr>
          <w:rFonts w:asciiTheme="minorHAnsi" w:hAnsiTheme="minorHAnsi" w:cstheme="minorHAnsi"/>
          <w:sz w:val="24"/>
          <w:szCs w:val="24"/>
          <w:lang w:val="ka-GE" w:eastAsia="ru-RU"/>
        </w:rPr>
        <w:t>საბურღ დანადგარზე მიწისქვეშა კერნული ბურღვისთვის</w:t>
      </w:r>
    </w:p>
    <w:p w14:paraId="30F5B6C8" w14:textId="77777777" w:rsidR="00632463" w:rsidRPr="00787F0C" w:rsidRDefault="00632463" w:rsidP="00632463">
      <w:pPr>
        <w:pStyle w:val="NoSpacing"/>
        <w:rPr>
          <w:rFonts w:asciiTheme="minorHAnsi" w:hAnsiTheme="minorHAnsi" w:cstheme="minorHAnsi"/>
          <w:sz w:val="24"/>
          <w:szCs w:val="24"/>
        </w:rPr>
      </w:pPr>
    </w:p>
    <w:p w14:paraId="5D71F48A" w14:textId="73939341" w:rsidR="00632463" w:rsidRPr="00787F0C" w:rsidRDefault="003A5B81" w:rsidP="00632463">
      <w:pPr>
        <w:pStyle w:val="NoSpacing"/>
        <w:jc w:val="center"/>
        <w:rPr>
          <w:rFonts w:asciiTheme="minorHAnsi" w:hAnsiTheme="minorHAnsi" w:cstheme="minorHAnsi"/>
          <w:sz w:val="24"/>
          <w:szCs w:val="24"/>
          <w:lang w:val="ka-GE"/>
        </w:rPr>
      </w:pPr>
      <w:r w:rsidRPr="00787F0C">
        <w:rPr>
          <w:rFonts w:asciiTheme="minorHAnsi" w:hAnsiTheme="minorHAnsi" w:cstheme="minorHAnsi"/>
          <w:sz w:val="24"/>
          <w:szCs w:val="24"/>
          <w:lang w:val="ka-GE"/>
        </w:rPr>
        <w:t>შინაარსი</w:t>
      </w:r>
    </w:p>
    <w:p w14:paraId="77BF42D2" w14:textId="0967A801" w:rsidR="00632463" w:rsidRPr="00787F0C" w:rsidRDefault="003A5B81"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632463" w:rsidRPr="00787F0C">
        <w:rPr>
          <w:rFonts w:asciiTheme="minorHAnsi" w:hAnsiTheme="minorHAnsi" w:cstheme="minorHAnsi"/>
          <w:sz w:val="24"/>
          <w:szCs w:val="24"/>
        </w:rPr>
        <w:t xml:space="preserve"> 1. </w:t>
      </w:r>
      <w:r w:rsidRPr="00787F0C">
        <w:rPr>
          <w:rFonts w:asciiTheme="minorHAnsi" w:hAnsiTheme="minorHAnsi" w:cstheme="minorHAnsi"/>
          <w:sz w:val="24"/>
          <w:szCs w:val="24"/>
          <w:lang w:val="ka-GE"/>
        </w:rPr>
        <w:t>ზოგადი ცნობები</w:t>
      </w:r>
    </w:p>
    <w:p w14:paraId="7F7379AE" w14:textId="7AF4446B" w:rsidR="00632463" w:rsidRPr="00787F0C" w:rsidRDefault="00632463"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111350" w:rsidRPr="00787F0C">
        <w:rPr>
          <w:rFonts w:asciiTheme="minorHAnsi" w:hAnsiTheme="minorHAnsi" w:cstheme="minorHAnsi"/>
          <w:sz w:val="24"/>
          <w:szCs w:val="24"/>
        </w:rPr>
        <w:t>1.</w:t>
      </w:r>
      <w:r w:rsidR="003A5B81" w:rsidRPr="00787F0C">
        <w:rPr>
          <w:rFonts w:asciiTheme="minorHAnsi" w:hAnsiTheme="minorHAnsi" w:cstheme="minorHAnsi"/>
          <w:sz w:val="24"/>
          <w:szCs w:val="24"/>
        </w:rPr>
        <w:t>1.</w:t>
      </w:r>
      <w:r w:rsidR="003A5B81" w:rsidRPr="00787F0C">
        <w:rPr>
          <w:rFonts w:asciiTheme="minorHAnsi" w:hAnsiTheme="minorHAnsi" w:cstheme="minorHAnsi"/>
          <w:sz w:val="24"/>
          <w:szCs w:val="24"/>
          <w:lang w:val="ka-GE"/>
        </w:rPr>
        <w:t xml:space="preserve"> დასახელება  </w:t>
      </w:r>
    </w:p>
    <w:p w14:paraId="0C10111C" w14:textId="4C66659F" w:rsidR="00632463" w:rsidRPr="00787F0C" w:rsidRDefault="00632463"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rPr>
        <w:t xml:space="preserve">                    1.2.</w:t>
      </w:r>
      <w:r w:rsidR="003A5B81" w:rsidRPr="00787F0C">
        <w:rPr>
          <w:rFonts w:asciiTheme="minorHAnsi" w:hAnsiTheme="minorHAnsi" w:cstheme="minorHAnsi"/>
          <w:sz w:val="24"/>
          <w:szCs w:val="24"/>
          <w:lang w:val="ka-GE"/>
        </w:rPr>
        <w:t xml:space="preserve"> </w:t>
      </w:r>
      <w:r w:rsidR="00787F0C" w:rsidRPr="00787F0C">
        <w:rPr>
          <w:rFonts w:asciiTheme="minorHAnsi" w:hAnsiTheme="minorHAnsi" w:cstheme="minorHAnsi"/>
          <w:sz w:val="24"/>
          <w:szCs w:val="24"/>
          <w:lang w:val="ka-GE"/>
        </w:rPr>
        <w:t>ცნობები</w:t>
      </w:r>
      <w:r w:rsidR="003A5B81" w:rsidRPr="00787F0C">
        <w:rPr>
          <w:rFonts w:asciiTheme="minorHAnsi" w:hAnsiTheme="minorHAnsi" w:cstheme="minorHAnsi"/>
          <w:sz w:val="24"/>
          <w:szCs w:val="24"/>
          <w:lang w:val="ka-GE"/>
        </w:rPr>
        <w:t xml:space="preserve"> სიახლის შესახებ</w:t>
      </w:r>
      <w:r w:rsidR="00E31FF7" w:rsidRPr="00787F0C">
        <w:rPr>
          <w:rFonts w:asciiTheme="minorHAnsi" w:hAnsiTheme="minorHAnsi" w:cstheme="minorHAnsi"/>
          <w:sz w:val="24"/>
          <w:szCs w:val="24"/>
          <w:lang w:val="ka-GE"/>
        </w:rPr>
        <w:t>.</w:t>
      </w:r>
    </w:p>
    <w:p w14:paraId="5F6D0D40" w14:textId="4C1057B4" w:rsidR="00632463" w:rsidRPr="00787F0C" w:rsidRDefault="003A5B81"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632463" w:rsidRPr="00787F0C">
        <w:rPr>
          <w:rFonts w:asciiTheme="minorHAnsi" w:hAnsiTheme="minorHAnsi" w:cstheme="minorHAnsi"/>
          <w:sz w:val="24"/>
          <w:szCs w:val="24"/>
        </w:rPr>
        <w:t xml:space="preserve"> 2. </w:t>
      </w:r>
      <w:r w:rsidRPr="00787F0C">
        <w:rPr>
          <w:rFonts w:asciiTheme="minorHAnsi" w:hAnsiTheme="minorHAnsi" w:cstheme="minorHAnsi"/>
          <w:sz w:val="24"/>
          <w:szCs w:val="24"/>
          <w:lang w:val="ka-GE"/>
        </w:rPr>
        <w:t>გამოყენების სფერი</w:t>
      </w:r>
      <w:r w:rsidR="00E31FF7" w:rsidRPr="00787F0C">
        <w:rPr>
          <w:rFonts w:asciiTheme="minorHAnsi" w:hAnsiTheme="minorHAnsi" w:cstheme="minorHAnsi"/>
          <w:sz w:val="24"/>
          <w:szCs w:val="24"/>
          <w:lang w:val="ka-GE"/>
        </w:rPr>
        <w:t>.</w:t>
      </w:r>
    </w:p>
    <w:p w14:paraId="75A24549" w14:textId="49EAB436" w:rsidR="00632463" w:rsidRPr="00787F0C" w:rsidRDefault="003A5B81"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632463" w:rsidRPr="00787F0C">
        <w:rPr>
          <w:rFonts w:asciiTheme="minorHAnsi" w:hAnsiTheme="minorHAnsi" w:cstheme="minorHAnsi"/>
          <w:sz w:val="24"/>
          <w:szCs w:val="24"/>
        </w:rPr>
        <w:t xml:space="preserve"> 3. </w:t>
      </w:r>
      <w:r w:rsidRPr="00787F0C">
        <w:rPr>
          <w:rFonts w:asciiTheme="minorHAnsi" w:hAnsiTheme="minorHAnsi" w:cstheme="minorHAnsi"/>
          <w:sz w:val="24"/>
          <w:szCs w:val="24"/>
          <w:lang w:val="ka-GE"/>
        </w:rPr>
        <w:t>ექსპლუატაციის პირობები</w:t>
      </w:r>
      <w:r w:rsidR="00E31FF7" w:rsidRPr="00787F0C">
        <w:rPr>
          <w:rFonts w:asciiTheme="minorHAnsi" w:hAnsiTheme="minorHAnsi" w:cstheme="minorHAnsi"/>
          <w:sz w:val="24"/>
          <w:szCs w:val="24"/>
          <w:lang w:val="ka-GE"/>
        </w:rPr>
        <w:t>.</w:t>
      </w:r>
    </w:p>
    <w:p w14:paraId="6D48F714" w14:textId="321AD1AD" w:rsidR="00632463" w:rsidRPr="00787F0C" w:rsidRDefault="003A5B81"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632463" w:rsidRPr="00787F0C">
        <w:rPr>
          <w:rFonts w:asciiTheme="minorHAnsi" w:hAnsiTheme="minorHAnsi" w:cstheme="minorHAnsi"/>
          <w:sz w:val="24"/>
          <w:szCs w:val="24"/>
        </w:rPr>
        <w:t xml:space="preserve"> 4. </w:t>
      </w:r>
      <w:r w:rsidR="00E31FF7" w:rsidRPr="00787F0C">
        <w:rPr>
          <w:rFonts w:asciiTheme="minorHAnsi" w:hAnsiTheme="minorHAnsi" w:cstheme="minorHAnsi"/>
          <w:sz w:val="24"/>
          <w:szCs w:val="24"/>
          <w:lang w:val="ka-GE"/>
        </w:rPr>
        <w:t>ტექნიკური მოთხოვნები.</w:t>
      </w:r>
    </w:p>
    <w:p w14:paraId="233BBA52" w14:textId="24A7AA2A" w:rsidR="00632463" w:rsidRPr="00787F0C" w:rsidRDefault="00632463" w:rsidP="00632463">
      <w:pPr>
        <w:pStyle w:val="NoSpacing"/>
        <w:rPr>
          <w:rFonts w:asciiTheme="minorHAnsi" w:hAnsiTheme="minorHAnsi" w:cstheme="minorHAnsi"/>
          <w:sz w:val="24"/>
          <w:szCs w:val="24"/>
        </w:rPr>
      </w:pPr>
      <w:r w:rsidRPr="00787F0C">
        <w:rPr>
          <w:rFonts w:asciiTheme="minorHAnsi" w:hAnsiTheme="minorHAnsi" w:cstheme="minorHAnsi"/>
          <w:sz w:val="24"/>
          <w:szCs w:val="24"/>
        </w:rPr>
        <w:t xml:space="preserve">                    4.1. </w:t>
      </w:r>
      <w:r w:rsidR="00E31FF7" w:rsidRPr="00787F0C">
        <w:rPr>
          <w:rFonts w:asciiTheme="minorHAnsi" w:hAnsiTheme="minorHAnsi" w:cstheme="minorHAnsi"/>
          <w:sz w:val="24"/>
          <w:szCs w:val="24"/>
          <w:lang w:val="ka-GE"/>
        </w:rPr>
        <w:t>ძირითადი პარამეტრები და ზომები</w:t>
      </w:r>
      <w:r w:rsidRPr="00787F0C">
        <w:rPr>
          <w:rFonts w:asciiTheme="minorHAnsi" w:hAnsiTheme="minorHAnsi" w:cstheme="minorHAnsi"/>
          <w:sz w:val="24"/>
          <w:szCs w:val="24"/>
        </w:rPr>
        <w:t>.</w:t>
      </w:r>
    </w:p>
    <w:p w14:paraId="49A33051" w14:textId="154A6F76" w:rsidR="00E31FF7" w:rsidRPr="00787F0C" w:rsidRDefault="00632463"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rPr>
        <w:t xml:space="preserve">                   4.2. </w:t>
      </w:r>
      <w:r w:rsidR="00E31FF7" w:rsidRPr="00787F0C">
        <w:rPr>
          <w:rFonts w:asciiTheme="minorHAnsi" w:hAnsiTheme="minorHAnsi" w:cstheme="minorHAnsi"/>
          <w:sz w:val="24"/>
          <w:szCs w:val="24"/>
          <w:lang w:val="ka-GE"/>
        </w:rPr>
        <w:t>ძირითადი ტექნიკურ-ეკონომიკური და ოპერატიული მაჩვენებლები.</w:t>
      </w:r>
      <w:r w:rsidRPr="00787F0C">
        <w:rPr>
          <w:rFonts w:asciiTheme="minorHAnsi" w:hAnsiTheme="minorHAnsi" w:cstheme="minorHAnsi"/>
          <w:sz w:val="24"/>
          <w:szCs w:val="24"/>
        </w:rPr>
        <w:t xml:space="preserve">                    </w:t>
      </w:r>
    </w:p>
    <w:p w14:paraId="3362992F" w14:textId="171B915C" w:rsidR="00632463" w:rsidRPr="00787F0C" w:rsidRDefault="00E31FF7" w:rsidP="00E31FF7">
      <w:pPr>
        <w:pStyle w:val="NoSpacing"/>
        <w:ind w:left="708"/>
        <w:rPr>
          <w:rFonts w:asciiTheme="minorHAnsi" w:hAnsiTheme="minorHAnsi" w:cstheme="minorHAnsi"/>
          <w:sz w:val="24"/>
          <w:szCs w:val="24"/>
          <w:lang w:val="ka-GE"/>
        </w:rPr>
      </w:pPr>
      <w:r w:rsidRPr="00787F0C">
        <w:rPr>
          <w:rFonts w:asciiTheme="minorHAnsi" w:hAnsiTheme="minorHAnsi" w:cstheme="minorHAnsi"/>
          <w:sz w:val="24"/>
          <w:szCs w:val="24"/>
          <w:lang w:val="ka-GE"/>
        </w:rPr>
        <w:t xml:space="preserve">      </w:t>
      </w:r>
      <w:r w:rsidR="00610203" w:rsidRPr="00787F0C">
        <w:rPr>
          <w:rFonts w:asciiTheme="minorHAnsi" w:hAnsiTheme="minorHAnsi" w:cstheme="minorHAnsi"/>
          <w:sz w:val="24"/>
          <w:szCs w:val="24"/>
        </w:rPr>
        <w:t xml:space="preserve">4.3. </w:t>
      </w:r>
      <w:r w:rsidRPr="00787F0C">
        <w:rPr>
          <w:rFonts w:asciiTheme="minorHAnsi" w:hAnsiTheme="minorHAnsi" w:cstheme="minorHAnsi"/>
          <w:sz w:val="24"/>
          <w:szCs w:val="24"/>
          <w:lang w:val="ka-GE"/>
        </w:rPr>
        <w:t>სანდოობის მოთხოვნა.</w:t>
      </w:r>
    </w:p>
    <w:p w14:paraId="44ACD950" w14:textId="74056349" w:rsidR="00E31FF7" w:rsidRPr="00787F0C" w:rsidRDefault="00632463" w:rsidP="00E31FF7">
      <w:pPr>
        <w:pStyle w:val="NoSpacing"/>
        <w:ind w:left="1530" w:hanging="1530"/>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610203" w:rsidRPr="00787F0C">
        <w:rPr>
          <w:rFonts w:asciiTheme="minorHAnsi" w:hAnsiTheme="minorHAnsi" w:cstheme="minorHAnsi"/>
          <w:sz w:val="24"/>
          <w:szCs w:val="24"/>
        </w:rPr>
        <w:t>4.4</w:t>
      </w:r>
      <w:r w:rsidRPr="00787F0C">
        <w:rPr>
          <w:rFonts w:asciiTheme="minorHAnsi" w:hAnsiTheme="minorHAnsi" w:cstheme="minorHAnsi"/>
          <w:sz w:val="24"/>
          <w:szCs w:val="24"/>
        </w:rPr>
        <w:t xml:space="preserve">. </w:t>
      </w:r>
      <w:r w:rsidR="00E31FF7" w:rsidRPr="00787F0C">
        <w:rPr>
          <w:rFonts w:asciiTheme="minorHAnsi" w:hAnsiTheme="minorHAnsi" w:cstheme="minorHAnsi"/>
          <w:sz w:val="24"/>
          <w:szCs w:val="24"/>
          <w:lang w:val="ka-GE"/>
        </w:rPr>
        <w:t>მოთხოვნები ავტომობილის მასალებზე და მაკომპლექტებელ ნაწილებზე.</w:t>
      </w:r>
    </w:p>
    <w:p w14:paraId="2D287422" w14:textId="654B4E58" w:rsidR="00632463" w:rsidRPr="00787F0C" w:rsidRDefault="00632463"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CF17D1" w:rsidRPr="00787F0C">
        <w:rPr>
          <w:rFonts w:asciiTheme="minorHAnsi" w:hAnsiTheme="minorHAnsi" w:cstheme="minorHAnsi"/>
          <w:sz w:val="24"/>
          <w:szCs w:val="24"/>
        </w:rPr>
        <w:t xml:space="preserve">4.5. </w:t>
      </w:r>
      <w:r w:rsidR="00E31FF7" w:rsidRPr="00787F0C">
        <w:rPr>
          <w:rFonts w:asciiTheme="minorHAnsi" w:hAnsiTheme="minorHAnsi" w:cstheme="minorHAnsi"/>
          <w:sz w:val="24"/>
          <w:szCs w:val="24"/>
          <w:lang w:val="ka-GE"/>
        </w:rPr>
        <w:t>მოთხოვნები ელექტროკვებაზე</w:t>
      </w:r>
    </w:p>
    <w:p w14:paraId="03FC07A9" w14:textId="7FB5B55B" w:rsidR="00632463" w:rsidRPr="00787F0C" w:rsidRDefault="00632463" w:rsidP="00632463">
      <w:pPr>
        <w:pStyle w:val="NoSpacing"/>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CF17D1" w:rsidRPr="00787F0C">
        <w:rPr>
          <w:rFonts w:asciiTheme="minorHAnsi" w:hAnsiTheme="minorHAnsi" w:cstheme="minorHAnsi"/>
          <w:sz w:val="24"/>
          <w:szCs w:val="24"/>
        </w:rPr>
        <w:t>4.6</w:t>
      </w:r>
      <w:r w:rsidRPr="00787F0C">
        <w:rPr>
          <w:rFonts w:asciiTheme="minorHAnsi" w:hAnsiTheme="minorHAnsi" w:cstheme="minorHAnsi"/>
          <w:sz w:val="24"/>
          <w:szCs w:val="24"/>
        </w:rPr>
        <w:t xml:space="preserve">. </w:t>
      </w:r>
      <w:r w:rsidR="00E31FF7" w:rsidRPr="00787F0C">
        <w:rPr>
          <w:rFonts w:asciiTheme="minorHAnsi" w:hAnsiTheme="minorHAnsi" w:cstheme="minorHAnsi"/>
          <w:sz w:val="24"/>
          <w:szCs w:val="24"/>
          <w:lang w:val="ka-GE"/>
        </w:rPr>
        <w:t>მოთხოვნები დოკუმენტაციაზე</w:t>
      </w:r>
    </w:p>
    <w:p w14:paraId="0556E790" w14:textId="3EFF0711" w:rsidR="00632463" w:rsidRPr="00787F0C" w:rsidRDefault="00E31FF7" w:rsidP="00E31FF7">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711BF2" w:rsidRPr="00787F0C">
        <w:rPr>
          <w:rFonts w:asciiTheme="minorHAnsi" w:hAnsiTheme="minorHAnsi" w:cstheme="minorHAnsi"/>
          <w:sz w:val="24"/>
          <w:szCs w:val="24"/>
        </w:rPr>
        <w:t xml:space="preserve"> 5</w:t>
      </w:r>
      <w:r w:rsidR="00632463"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მოთხოვნები გარანტიის მოცულობასა და ვადებზე</w:t>
      </w:r>
    </w:p>
    <w:p w14:paraId="71FE2B4B" w14:textId="5B8C696C" w:rsidR="00632463" w:rsidRPr="00787F0C" w:rsidRDefault="00E31FF7" w:rsidP="00632463">
      <w:pPr>
        <w:pStyle w:val="NoSpacing"/>
        <w:rPr>
          <w:rFonts w:asciiTheme="minorHAnsi" w:hAnsiTheme="minorHAnsi" w:cstheme="minorHAnsi"/>
          <w:sz w:val="24"/>
          <w:szCs w:val="24"/>
        </w:rPr>
      </w:pPr>
      <w:r w:rsidRPr="00787F0C">
        <w:rPr>
          <w:rFonts w:asciiTheme="minorHAnsi" w:hAnsiTheme="minorHAnsi" w:cstheme="minorHAnsi"/>
          <w:sz w:val="24"/>
          <w:szCs w:val="24"/>
          <w:lang w:val="ka-GE"/>
        </w:rPr>
        <w:t>ნაწილი</w:t>
      </w:r>
      <w:r w:rsidR="001417BE" w:rsidRPr="00787F0C">
        <w:rPr>
          <w:rFonts w:asciiTheme="minorHAnsi" w:hAnsiTheme="minorHAnsi" w:cstheme="minorHAnsi"/>
          <w:sz w:val="24"/>
          <w:szCs w:val="24"/>
        </w:rPr>
        <w:t xml:space="preserve"> 6</w:t>
      </w:r>
      <w:r w:rsidR="00632463"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მოთხოვნები რემონტვარგისანობაზე</w:t>
      </w:r>
    </w:p>
    <w:p w14:paraId="3DA94F04" w14:textId="25CF3F6A" w:rsidR="00E31FF7" w:rsidRPr="00787F0C" w:rsidRDefault="00E31FF7" w:rsidP="00E31FF7">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001417BE" w:rsidRPr="00787F0C">
        <w:rPr>
          <w:rFonts w:asciiTheme="minorHAnsi" w:hAnsiTheme="minorHAnsi" w:cstheme="minorHAnsi"/>
          <w:sz w:val="24"/>
          <w:szCs w:val="24"/>
        </w:rPr>
        <w:t xml:space="preserve"> 7</w:t>
      </w:r>
      <w:r w:rsidR="00632463"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ეკოლოგიური მოთხოვნები</w:t>
      </w:r>
    </w:p>
    <w:p w14:paraId="23492206" w14:textId="7EBB6DD9" w:rsidR="00E31FF7" w:rsidRPr="00787F0C" w:rsidRDefault="00E31FF7" w:rsidP="00E31FF7">
      <w:pPr>
        <w:pStyle w:val="NoSpacing"/>
        <w:rPr>
          <w:rFonts w:asciiTheme="minorHAnsi" w:hAnsiTheme="minorHAnsi" w:cstheme="minorHAnsi"/>
          <w:sz w:val="24"/>
          <w:szCs w:val="24"/>
        </w:rPr>
      </w:pPr>
      <w:r w:rsidRPr="00787F0C">
        <w:rPr>
          <w:rFonts w:asciiTheme="minorHAnsi" w:hAnsiTheme="minorHAnsi" w:cstheme="minorHAnsi"/>
          <w:sz w:val="24"/>
          <w:szCs w:val="24"/>
          <w:lang w:val="ka-GE"/>
        </w:rPr>
        <w:t>ნაწილი</w:t>
      </w:r>
      <w:r w:rsidRPr="00787F0C">
        <w:rPr>
          <w:rFonts w:asciiTheme="minorHAnsi" w:hAnsiTheme="minorHAnsi" w:cstheme="minorHAnsi"/>
          <w:sz w:val="24"/>
          <w:szCs w:val="24"/>
        </w:rPr>
        <w:t xml:space="preserve"> 8. </w:t>
      </w:r>
      <w:r w:rsidRPr="00787F0C">
        <w:rPr>
          <w:rFonts w:asciiTheme="minorHAnsi" w:hAnsiTheme="minorHAnsi" w:cstheme="minorHAnsi"/>
          <w:sz w:val="24"/>
          <w:szCs w:val="24"/>
          <w:lang w:val="ka-GE"/>
        </w:rPr>
        <w:t>უსაფრთხოების მოთხოვნები</w:t>
      </w:r>
    </w:p>
    <w:p w14:paraId="47AB044A" w14:textId="0F8F123D" w:rsidR="00E31FF7" w:rsidRPr="00787F0C" w:rsidRDefault="00E31FF7" w:rsidP="00E31FF7">
      <w:pPr>
        <w:pStyle w:val="NoSpacing"/>
        <w:rPr>
          <w:rFonts w:asciiTheme="minorHAnsi" w:hAnsiTheme="minorHAnsi" w:cstheme="minorHAnsi"/>
          <w:sz w:val="24"/>
          <w:szCs w:val="24"/>
          <w:lang w:val="ka-GE"/>
        </w:rPr>
      </w:pPr>
      <w:r w:rsidRPr="00787F0C">
        <w:rPr>
          <w:rFonts w:asciiTheme="minorHAnsi" w:hAnsiTheme="minorHAnsi" w:cstheme="minorHAnsi"/>
          <w:sz w:val="24"/>
          <w:szCs w:val="24"/>
          <w:lang w:val="ka-GE"/>
        </w:rPr>
        <w:t>ნაწილი</w:t>
      </w:r>
      <w:r w:rsidRPr="00787F0C">
        <w:rPr>
          <w:rFonts w:asciiTheme="minorHAnsi" w:hAnsiTheme="minorHAnsi" w:cstheme="minorHAnsi"/>
          <w:sz w:val="24"/>
          <w:szCs w:val="24"/>
        </w:rPr>
        <w:t xml:space="preserve"> 9. </w:t>
      </w:r>
      <w:r w:rsidRPr="00787F0C">
        <w:rPr>
          <w:rFonts w:asciiTheme="minorHAnsi" w:hAnsiTheme="minorHAnsi" w:cstheme="minorHAnsi"/>
          <w:sz w:val="24"/>
          <w:szCs w:val="24"/>
          <w:lang w:val="ka-GE"/>
        </w:rPr>
        <w:t>დანართების ჩამონათვალი</w:t>
      </w:r>
    </w:p>
    <w:p w14:paraId="3ECFCDFD" w14:textId="06D068FF" w:rsidR="00632463" w:rsidRPr="00787F0C" w:rsidRDefault="00632463" w:rsidP="00632463">
      <w:pPr>
        <w:pStyle w:val="NoSpacing"/>
        <w:rPr>
          <w:rFonts w:asciiTheme="minorHAnsi" w:hAnsiTheme="minorHAnsi" w:cstheme="minorHAnsi"/>
          <w:sz w:val="24"/>
          <w:szCs w:val="24"/>
        </w:rPr>
      </w:pPr>
    </w:p>
    <w:p w14:paraId="20EFCFC7" w14:textId="77777777" w:rsidR="00632463" w:rsidRPr="00787F0C" w:rsidRDefault="00632463" w:rsidP="00632463">
      <w:pPr>
        <w:spacing w:after="0"/>
        <w:rPr>
          <w:rFonts w:asciiTheme="minorHAnsi" w:hAnsiTheme="minorHAnsi" w:cstheme="minorHAnsi"/>
          <w:sz w:val="24"/>
          <w:szCs w:val="24"/>
        </w:rPr>
      </w:pPr>
    </w:p>
    <w:p w14:paraId="2B02BD44"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29DCE1FE" w14:textId="77777777" w:rsidTr="001F58CF">
        <w:trPr>
          <w:trHeight w:val="421"/>
        </w:trPr>
        <w:tc>
          <w:tcPr>
            <w:tcW w:w="9889" w:type="dxa"/>
            <w:vAlign w:val="center"/>
          </w:tcPr>
          <w:p w14:paraId="2323A77B" w14:textId="79209565" w:rsidR="00632463" w:rsidRPr="00787F0C" w:rsidRDefault="00E31FF7"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ზოგადი ცნობები</w:t>
            </w:r>
          </w:p>
        </w:tc>
      </w:tr>
      <w:tr w:rsidR="00632463" w:rsidRPr="00787F0C" w14:paraId="56B6E4AB" w14:textId="77777777" w:rsidTr="001F58CF">
        <w:tc>
          <w:tcPr>
            <w:tcW w:w="9889" w:type="dxa"/>
            <w:vAlign w:val="center"/>
          </w:tcPr>
          <w:p w14:paraId="19D68B9E" w14:textId="5FF61177" w:rsidR="00632463" w:rsidRPr="00787F0C" w:rsidRDefault="00632463" w:rsidP="001F58CF">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 xml:space="preserve">1.1 </w:t>
            </w:r>
            <w:r w:rsidR="00E31FF7" w:rsidRPr="00787F0C">
              <w:rPr>
                <w:rFonts w:asciiTheme="minorHAnsi" w:hAnsiTheme="minorHAnsi" w:cstheme="minorHAnsi"/>
                <w:b/>
                <w:bCs/>
                <w:sz w:val="24"/>
                <w:szCs w:val="24"/>
                <w:lang w:val="ka-GE"/>
              </w:rPr>
              <w:t>დასახელება</w:t>
            </w:r>
          </w:p>
        </w:tc>
      </w:tr>
      <w:tr w:rsidR="00984CAF" w:rsidRPr="00787F0C" w14:paraId="686D2CC0" w14:textId="77777777" w:rsidTr="001F4104">
        <w:tc>
          <w:tcPr>
            <w:tcW w:w="9889" w:type="dxa"/>
          </w:tcPr>
          <w:p w14:paraId="416F5DC5" w14:textId="2B92E069" w:rsidR="00632463" w:rsidRPr="00787F0C" w:rsidRDefault="00E31FF7" w:rsidP="009E534E">
            <w:pPr>
              <w:spacing w:after="0"/>
              <w:rPr>
                <w:rFonts w:asciiTheme="minorHAnsi" w:hAnsiTheme="minorHAnsi" w:cstheme="minorHAnsi"/>
                <w:bCs/>
                <w:sz w:val="24"/>
                <w:szCs w:val="24"/>
                <w:lang w:val="ka-GE"/>
              </w:rPr>
            </w:pPr>
            <w:r w:rsidRPr="00787F0C">
              <w:rPr>
                <w:rFonts w:asciiTheme="minorHAnsi" w:hAnsiTheme="minorHAnsi" w:cstheme="minorHAnsi"/>
                <w:color w:val="000000"/>
                <w:sz w:val="24"/>
                <w:szCs w:val="24"/>
                <w:lang w:val="ka-GE"/>
              </w:rPr>
              <w:t>თვითმავალი, საბურღი გეოლოგიურ-საძიებო დანადგარი კერნული ბურღვისთვის</w:t>
            </w:r>
          </w:p>
        </w:tc>
      </w:tr>
      <w:tr w:rsidR="00984CAF" w:rsidRPr="00787F0C" w14:paraId="13EA0C31" w14:textId="77777777" w:rsidTr="001F58CF">
        <w:tc>
          <w:tcPr>
            <w:tcW w:w="9889" w:type="dxa"/>
          </w:tcPr>
          <w:p w14:paraId="3F5AA7F4" w14:textId="4972F4B9" w:rsidR="00632463" w:rsidRPr="00787F0C" w:rsidRDefault="00632463" w:rsidP="001F58CF">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 xml:space="preserve">1.2 </w:t>
            </w:r>
            <w:r w:rsidR="00E31FF7" w:rsidRPr="00787F0C">
              <w:rPr>
                <w:rFonts w:asciiTheme="minorHAnsi" w:hAnsiTheme="minorHAnsi" w:cstheme="minorHAnsi"/>
                <w:b/>
                <w:bCs/>
                <w:sz w:val="24"/>
                <w:szCs w:val="24"/>
                <w:lang w:val="ka-GE"/>
              </w:rPr>
              <w:t>ცნობები სიახლის შესახებ</w:t>
            </w:r>
          </w:p>
        </w:tc>
      </w:tr>
      <w:tr w:rsidR="00632463" w:rsidRPr="00787F0C" w14:paraId="4E24EF01" w14:textId="77777777" w:rsidTr="001F58CF">
        <w:tc>
          <w:tcPr>
            <w:tcW w:w="9889" w:type="dxa"/>
          </w:tcPr>
          <w:p w14:paraId="14E27165" w14:textId="4D12F7AF" w:rsidR="007566D2" w:rsidRPr="00787F0C" w:rsidRDefault="007566D2" w:rsidP="00D52533">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მომწოდებელის მხრიდან გარანტირებული უნდა იყო, რომ მოწოდებული აღჭურვილობა არის ახალი, ადრე გამოუყენებელი, სერიული მოდელი, რომელიც ასახავს ყველა ბოლო მოდიფიკაციას და მოწოდების მომენტისთვის მწარმოებელს არ აქვს შეწყვეტილი მისი წარმოება.</w:t>
            </w:r>
          </w:p>
        </w:tc>
      </w:tr>
    </w:tbl>
    <w:p w14:paraId="79F1E5DB"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787F0C" w14:paraId="77E9C38D" w14:textId="77777777" w:rsidTr="001F58CF">
        <w:trPr>
          <w:trHeight w:val="421"/>
        </w:trPr>
        <w:tc>
          <w:tcPr>
            <w:tcW w:w="9889" w:type="dxa"/>
            <w:vAlign w:val="center"/>
          </w:tcPr>
          <w:p w14:paraId="500C035C" w14:textId="637FF7D3" w:rsidR="00632463" w:rsidRPr="00787F0C" w:rsidRDefault="007566D2"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გამოყენების სფერო</w:t>
            </w:r>
          </w:p>
        </w:tc>
      </w:tr>
      <w:tr w:rsidR="00632463" w:rsidRPr="00787F0C" w14:paraId="3BF38D12" w14:textId="77777777" w:rsidTr="001F58CF">
        <w:tc>
          <w:tcPr>
            <w:tcW w:w="9889" w:type="dxa"/>
            <w:vAlign w:val="center"/>
          </w:tcPr>
          <w:p w14:paraId="5DFFDDF9" w14:textId="0F5572C2" w:rsidR="00632463" w:rsidRPr="00787F0C" w:rsidRDefault="007566D2" w:rsidP="004329ED">
            <w:pPr>
              <w:spacing w:after="0"/>
              <w:jc w:val="both"/>
              <w:rPr>
                <w:rFonts w:asciiTheme="minorHAnsi" w:hAnsiTheme="minorHAnsi" w:cstheme="minorHAnsi"/>
                <w:bCs/>
                <w:sz w:val="24"/>
                <w:szCs w:val="24"/>
                <w:lang w:val="ka-GE"/>
              </w:rPr>
            </w:pPr>
            <w:r w:rsidRPr="00787F0C">
              <w:rPr>
                <w:rFonts w:asciiTheme="minorHAnsi" w:hAnsiTheme="minorHAnsi" w:cstheme="minorHAnsi"/>
                <w:color w:val="000000"/>
                <w:sz w:val="24"/>
                <w:szCs w:val="24"/>
                <w:lang w:val="ka-GE"/>
              </w:rPr>
              <w:t>გეოლოგიურ-საძიებო საბურღი დანადგარი განკუთვნილია 1000 მ-მდე სიღრმის, სხვადასხვა დიამეტრის  ჭაბურღილების  სვეტური ბურღვისთვის. გამოიყენება საშუალო და მცირე კვეთის მიწისქვეშა სამთო გამონამუშევრებში და მიწის ზედაპირზე.</w:t>
            </w:r>
          </w:p>
        </w:tc>
      </w:tr>
    </w:tbl>
    <w:p w14:paraId="0977CFCC" w14:textId="77777777" w:rsidR="00632463" w:rsidRPr="00787F0C" w:rsidRDefault="00632463" w:rsidP="00632463">
      <w:pPr>
        <w:spacing w:after="0"/>
        <w:rPr>
          <w:rFonts w:asciiTheme="minorHAnsi" w:hAnsiTheme="minorHAnsi" w:cstheme="minorHAnsi"/>
          <w:sz w:val="24"/>
          <w:szCs w:val="24"/>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787F0C" w14:paraId="3A31A1D6" w14:textId="77777777" w:rsidTr="00414CC0">
        <w:trPr>
          <w:trHeight w:val="127"/>
        </w:trPr>
        <w:tc>
          <w:tcPr>
            <w:tcW w:w="9919" w:type="dxa"/>
            <w:vAlign w:val="center"/>
          </w:tcPr>
          <w:p w14:paraId="546B79EF" w14:textId="4A731F4D" w:rsidR="00632463" w:rsidRPr="00787F0C" w:rsidRDefault="007566D2"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ექსპლუატაციის პირობები</w:t>
            </w:r>
          </w:p>
        </w:tc>
      </w:tr>
      <w:tr w:rsidR="000F33AA" w:rsidRPr="00787F0C" w14:paraId="197B6A2F" w14:textId="77777777" w:rsidTr="00414CC0">
        <w:trPr>
          <w:trHeight w:val="764"/>
        </w:trPr>
        <w:tc>
          <w:tcPr>
            <w:tcW w:w="9919" w:type="dxa"/>
          </w:tcPr>
          <w:p w14:paraId="1D1A6AAF" w14:textId="534AE043" w:rsidR="00632463" w:rsidRPr="00787F0C" w:rsidRDefault="00B22077" w:rsidP="008201C5">
            <w:pPr>
              <w:spacing w:after="0"/>
              <w:jc w:val="both"/>
              <w:rPr>
                <w:rFonts w:asciiTheme="minorHAnsi" w:hAnsiTheme="minorHAnsi" w:cstheme="minorHAnsi"/>
                <w:bCs/>
                <w:sz w:val="24"/>
                <w:szCs w:val="24"/>
                <w:lang w:val="ka-GE"/>
              </w:rPr>
            </w:pPr>
            <w:r w:rsidRPr="00787F0C">
              <w:rPr>
                <w:rFonts w:asciiTheme="minorHAnsi" w:hAnsiTheme="minorHAnsi" w:cstheme="minorHAnsi"/>
                <w:bCs/>
                <w:sz w:val="24"/>
                <w:szCs w:val="24"/>
                <w:lang w:val="ka-GE"/>
              </w:rPr>
              <w:t>ხმელეთზე, ყველა მაკროკლიმატური რაიონისთვის, გარდა კლიმატური რაიონებისა ანტარქტიკული ცივი კლიმატით</w:t>
            </w:r>
          </w:p>
        </w:tc>
      </w:tr>
    </w:tbl>
    <w:p w14:paraId="2EA53FCD"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11AF31AD" w14:textId="77777777" w:rsidTr="001F58CF">
        <w:trPr>
          <w:trHeight w:val="421"/>
        </w:trPr>
        <w:tc>
          <w:tcPr>
            <w:tcW w:w="9889" w:type="dxa"/>
            <w:vAlign w:val="center"/>
          </w:tcPr>
          <w:p w14:paraId="148D7431" w14:textId="10E08A46" w:rsidR="00FA1613" w:rsidRPr="00787F0C" w:rsidRDefault="00B22077" w:rsidP="00486931">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ტექნიკური მოთხოვნები</w:t>
            </w:r>
          </w:p>
        </w:tc>
      </w:tr>
      <w:tr w:rsidR="00632463" w:rsidRPr="00787F0C" w14:paraId="000E5320" w14:textId="77777777" w:rsidTr="001F58CF">
        <w:tc>
          <w:tcPr>
            <w:tcW w:w="9889" w:type="dxa"/>
            <w:vAlign w:val="center"/>
          </w:tcPr>
          <w:p w14:paraId="09118454" w14:textId="31DA3F84" w:rsidR="00FA1613" w:rsidRPr="00787F0C" w:rsidRDefault="00632463" w:rsidP="00486931">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 xml:space="preserve">4.1 </w:t>
            </w:r>
            <w:r w:rsidR="00B22077" w:rsidRPr="00787F0C">
              <w:rPr>
                <w:rFonts w:asciiTheme="minorHAnsi" w:hAnsiTheme="minorHAnsi" w:cstheme="minorHAnsi"/>
                <w:b/>
                <w:bCs/>
                <w:sz w:val="24"/>
                <w:szCs w:val="24"/>
                <w:lang w:val="ka-GE"/>
              </w:rPr>
              <w:t>ძირითადი პარამეტრები და ზომები</w:t>
            </w:r>
          </w:p>
        </w:tc>
      </w:tr>
      <w:tr w:rsidR="00632463" w:rsidRPr="00787F0C" w14:paraId="420EF0BD" w14:textId="77777777" w:rsidTr="001F58CF">
        <w:tc>
          <w:tcPr>
            <w:tcW w:w="9889" w:type="dxa"/>
            <w:vAlign w:val="center"/>
          </w:tcPr>
          <w:p w14:paraId="4097A67A" w14:textId="55BBF258" w:rsidR="00EC0246" w:rsidRPr="00787F0C" w:rsidRDefault="00B22077" w:rsidP="00E0314D">
            <w:pPr>
              <w:spacing w:after="0"/>
              <w:rPr>
                <w:rFonts w:asciiTheme="minorHAnsi" w:hAnsiTheme="minorHAnsi" w:cstheme="minorHAnsi"/>
                <w:sz w:val="24"/>
                <w:szCs w:val="24"/>
              </w:rPr>
            </w:pPr>
            <w:r w:rsidRPr="00787F0C">
              <w:rPr>
                <w:rFonts w:asciiTheme="minorHAnsi" w:hAnsiTheme="minorHAnsi" w:cstheme="minorHAnsi"/>
                <w:b/>
                <w:sz w:val="24"/>
                <w:szCs w:val="24"/>
                <w:lang w:val="ka-GE"/>
              </w:rPr>
              <w:t>დაზგის ზომები დაკეცილ მდგომარეობაში</w:t>
            </w:r>
            <w:r w:rsidR="00731F22" w:rsidRPr="00787F0C">
              <w:rPr>
                <w:rFonts w:asciiTheme="minorHAnsi" w:hAnsiTheme="minorHAnsi" w:cstheme="minorHAnsi"/>
                <w:sz w:val="24"/>
                <w:szCs w:val="24"/>
              </w:rPr>
              <w:t>:</w:t>
            </w:r>
          </w:p>
          <w:p w14:paraId="14DA647A" w14:textId="03E77229" w:rsidR="00731F22" w:rsidRPr="00787F0C" w:rsidRDefault="00B22077"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სიგრძე</w:t>
            </w:r>
            <w:r w:rsidR="00731F22" w:rsidRPr="00787F0C">
              <w:rPr>
                <w:rFonts w:asciiTheme="minorHAnsi" w:hAnsiTheme="minorHAnsi" w:cstheme="minorHAnsi"/>
                <w:sz w:val="24"/>
                <w:szCs w:val="24"/>
              </w:rPr>
              <w:t xml:space="preserve"> – 4500 </w:t>
            </w:r>
            <w:r w:rsidRPr="00787F0C">
              <w:rPr>
                <w:rFonts w:asciiTheme="minorHAnsi" w:hAnsiTheme="minorHAnsi" w:cstheme="minorHAnsi"/>
                <w:sz w:val="24"/>
                <w:szCs w:val="24"/>
                <w:lang w:val="ka-GE"/>
              </w:rPr>
              <w:t>მმ</w:t>
            </w:r>
            <w:r w:rsidR="00731F22" w:rsidRPr="00787F0C">
              <w:rPr>
                <w:rFonts w:asciiTheme="minorHAnsi" w:hAnsiTheme="minorHAnsi" w:cstheme="minorHAnsi"/>
                <w:sz w:val="24"/>
                <w:szCs w:val="24"/>
              </w:rPr>
              <w:t>.</w:t>
            </w:r>
          </w:p>
          <w:p w14:paraId="194D4861" w14:textId="6ED2FFF3" w:rsidR="00731F22" w:rsidRPr="00787F0C" w:rsidRDefault="00B22077"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სიგანე</w:t>
            </w:r>
            <w:r w:rsidR="00787F0C">
              <w:rPr>
                <w:rFonts w:asciiTheme="minorHAnsi" w:hAnsiTheme="minorHAnsi" w:cstheme="minorHAnsi"/>
                <w:sz w:val="24"/>
                <w:szCs w:val="24"/>
              </w:rPr>
              <w:t xml:space="preserve"> – 2100 </w:t>
            </w:r>
            <w:r w:rsidR="00787F0C">
              <w:rPr>
                <w:rFonts w:asciiTheme="minorHAnsi" w:hAnsiTheme="minorHAnsi" w:cstheme="minorHAnsi"/>
                <w:sz w:val="24"/>
                <w:szCs w:val="24"/>
                <w:lang w:val="ka-GE"/>
              </w:rPr>
              <w:t>მმ</w:t>
            </w:r>
            <w:r w:rsidR="00731F22" w:rsidRPr="00787F0C">
              <w:rPr>
                <w:rFonts w:asciiTheme="minorHAnsi" w:hAnsiTheme="minorHAnsi" w:cstheme="minorHAnsi"/>
                <w:sz w:val="24"/>
                <w:szCs w:val="24"/>
              </w:rPr>
              <w:t>.</w:t>
            </w:r>
          </w:p>
          <w:p w14:paraId="44DE8396" w14:textId="0CDB370E" w:rsidR="00731F22" w:rsidRPr="00787F0C" w:rsidRDefault="00B22077"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სიმაღლე</w:t>
            </w:r>
            <w:r w:rsidR="00787F0C">
              <w:rPr>
                <w:rFonts w:asciiTheme="minorHAnsi" w:hAnsiTheme="minorHAnsi" w:cstheme="minorHAnsi"/>
                <w:sz w:val="24"/>
                <w:szCs w:val="24"/>
              </w:rPr>
              <w:t xml:space="preserve"> – 1900 </w:t>
            </w:r>
            <w:r w:rsidR="00787F0C">
              <w:rPr>
                <w:rFonts w:asciiTheme="minorHAnsi" w:hAnsiTheme="minorHAnsi" w:cstheme="minorHAnsi"/>
                <w:sz w:val="24"/>
                <w:szCs w:val="24"/>
                <w:lang w:val="ka-GE"/>
              </w:rPr>
              <w:t>მმ</w:t>
            </w:r>
            <w:r w:rsidR="00731F22" w:rsidRPr="00787F0C">
              <w:rPr>
                <w:rFonts w:asciiTheme="minorHAnsi" w:hAnsiTheme="minorHAnsi" w:cstheme="minorHAnsi"/>
                <w:sz w:val="24"/>
                <w:szCs w:val="24"/>
              </w:rPr>
              <w:t xml:space="preserve">. </w:t>
            </w:r>
          </w:p>
          <w:p w14:paraId="276ADCDF" w14:textId="77777777" w:rsidR="004329ED" w:rsidRPr="00787F0C" w:rsidRDefault="004329ED" w:rsidP="00E0314D">
            <w:pPr>
              <w:spacing w:after="0"/>
              <w:rPr>
                <w:rFonts w:asciiTheme="minorHAnsi" w:hAnsiTheme="minorHAnsi" w:cstheme="minorHAnsi"/>
                <w:sz w:val="24"/>
                <w:szCs w:val="24"/>
              </w:rPr>
            </w:pPr>
          </w:p>
          <w:p w14:paraId="49A82683" w14:textId="7F8AA8E9" w:rsidR="004329ED" w:rsidRPr="00787F0C" w:rsidRDefault="00B22077" w:rsidP="00E0314D">
            <w:pPr>
              <w:spacing w:after="0"/>
              <w:rPr>
                <w:rFonts w:asciiTheme="minorHAnsi" w:hAnsiTheme="minorHAnsi" w:cstheme="minorHAnsi"/>
                <w:b/>
                <w:sz w:val="24"/>
                <w:szCs w:val="24"/>
                <w:lang w:val="ka-GE"/>
              </w:rPr>
            </w:pPr>
            <w:r w:rsidRPr="00787F0C">
              <w:rPr>
                <w:rFonts w:asciiTheme="minorHAnsi" w:hAnsiTheme="minorHAnsi" w:cstheme="minorHAnsi"/>
                <w:b/>
                <w:sz w:val="24"/>
                <w:szCs w:val="24"/>
                <w:lang w:val="ka-GE"/>
              </w:rPr>
              <w:t>კომპლექტაციის ტიპი:</w:t>
            </w:r>
          </w:p>
          <w:p w14:paraId="52DA3EB7" w14:textId="39582ED8" w:rsidR="004329ED" w:rsidRPr="00787F0C" w:rsidRDefault="00B22077"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სრულად აწყობილი ერთიან ბაზაზე.</w:t>
            </w:r>
          </w:p>
          <w:p w14:paraId="19A4C521" w14:textId="77777777" w:rsidR="00731F22" w:rsidRPr="00787F0C" w:rsidRDefault="00731F22" w:rsidP="00E0314D">
            <w:pPr>
              <w:spacing w:after="0"/>
              <w:rPr>
                <w:rFonts w:asciiTheme="minorHAnsi" w:hAnsiTheme="minorHAnsi" w:cstheme="minorHAnsi"/>
                <w:sz w:val="24"/>
                <w:szCs w:val="24"/>
              </w:rPr>
            </w:pPr>
          </w:p>
          <w:p w14:paraId="612B43E0" w14:textId="4188C948" w:rsidR="004329ED" w:rsidRPr="00787F0C" w:rsidRDefault="00B22077" w:rsidP="00E0314D">
            <w:pPr>
              <w:spacing w:after="0"/>
              <w:rPr>
                <w:rFonts w:asciiTheme="minorHAnsi" w:hAnsiTheme="minorHAnsi" w:cstheme="minorHAnsi"/>
                <w:b/>
                <w:sz w:val="24"/>
                <w:szCs w:val="24"/>
              </w:rPr>
            </w:pPr>
            <w:r w:rsidRPr="00787F0C">
              <w:rPr>
                <w:rFonts w:asciiTheme="minorHAnsi" w:hAnsiTheme="minorHAnsi" w:cstheme="minorHAnsi"/>
                <w:b/>
                <w:sz w:val="24"/>
                <w:szCs w:val="24"/>
                <w:lang w:val="ka-GE"/>
              </w:rPr>
              <w:t>შასის ტიპი</w:t>
            </w:r>
            <w:r w:rsidR="004329ED" w:rsidRPr="00787F0C">
              <w:rPr>
                <w:rFonts w:asciiTheme="minorHAnsi" w:hAnsiTheme="minorHAnsi" w:cstheme="minorHAnsi"/>
                <w:b/>
                <w:sz w:val="24"/>
                <w:szCs w:val="24"/>
              </w:rPr>
              <w:t>:</w:t>
            </w:r>
          </w:p>
          <w:p w14:paraId="53D7CDC1" w14:textId="2705EAE8" w:rsidR="004329ED" w:rsidRPr="00787F0C" w:rsidRDefault="00B22077"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თვითმავალი, მუხლუხა სვლაზე, დიზელის ძრავით</w:t>
            </w:r>
            <w:r w:rsidR="00E65F4E" w:rsidRPr="00787F0C">
              <w:rPr>
                <w:rFonts w:asciiTheme="minorHAnsi" w:hAnsiTheme="minorHAnsi" w:cstheme="minorHAnsi"/>
                <w:sz w:val="24"/>
                <w:szCs w:val="24"/>
                <w:lang w:val="ka-GE"/>
              </w:rPr>
              <w:t>.</w:t>
            </w:r>
          </w:p>
          <w:p w14:paraId="69BF8D6C" w14:textId="252CCAF0" w:rsidR="00B3315C" w:rsidRPr="00787F0C" w:rsidRDefault="00B3315C" w:rsidP="00E0314D">
            <w:pPr>
              <w:spacing w:after="0"/>
              <w:rPr>
                <w:rFonts w:asciiTheme="minorHAnsi" w:hAnsiTheme="minorHAnsi" w:cstheme="minorHAnsi"/>
                <w:sz w:val="24"/>
                <w:szCs w:val="24"/>
              </w:rPr>
            </w:pPr>
          </w:p>
          <w:p w14:paraId="74A16583" w14:textId="59A9AECF" w:rsidR="00AF7B63" w:rsidRPr="00787F0C" w:rsidRDefault="00E65F4E" w:rsidP="00E0314D">
            <w:pPr>
              <w:spacing w:after="0"/>
              <w:rPr>
                <w:rFonts w:asciiTheme="minorHAnsi" w:hAnsiTheme="minorHAnsi" w:cstheme="minorHAnsi"/>
                <w:b/>
                <w:sz w:val="24"/>
                <w:szCs w:val="24"/>
              </w:rPr>
            </w:pPr>
            <w:r w:rsidRPr="00787F0C">
              <w:rPr>
                <w:rFonts w:asciiTheme="minorHAnsi" w:hAnsiTheme="minorHAnsi" w:cstheme="minorHAnsi"/>
                <w:b/>
                <w:sz w:val="24"/>
                <w:szCs w:val="24"/>
                <w:lang w:val="ka-GE"/>
              </w:rPr>
              <w:t>საბურღი მოდულის ძალოვანი აგრეგატი</w:t>
            </w:r>
            <w:r w:rsidR="00B3315C" w:rsidRPr="00787F0C">
              <w:rPr>
                <w:rFonts w:asciiTheme="minorHAnsi" w:hAnsiTheme="minorHAnsi" w:cstheme="minorHAnsi"/>
                <w:b/>
                <w:sz w:val="24"/>
                <w:szCs w:val="24"/>
              </w:rPr>
              <w:t>:</w:t>
            </w:r>
          </w:p>
          <w:p w14:paraId="6EC04767" w14:textId="5617154A" w:rsidR="00AF7B63" w:rsidRPr="00787F0C" w:rsidRDefault="00787F0C"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ჰიდრავლიკური სატუმბი სადგური (</w:t>
            </w:r>
            <w:r w:rsidR="00AF7B63" w:rsidRPr="00787F0C">
              <w:rPr>
                <w:rFonts w:asciiTheme="minorHAnsi" w:hAnsiTheme="minorHAnsi" w:cstheme="minorHAnsi"/>
                <w:sz w:val="24"/>
                <w:szCs w:val="24"/>
              </w:rPr>
              <w:t>Маслостанция</w:t>
            </w:r>
            <w:r w:rsidRPr="00787F0C">
              <w:rPr>
                <w:rFonts w:asciiTheme="minorHAnsi" w:hAnsiTheme="minorHAnsi" w:cstheme="minorHAnsi"/>
                <w:sz w:val="24"/>
                <w:szCs w:val="24"/>
                <w:lang w:val="ka-GE"/>
              </w:rPr>
              <w:t>)</w:t>
            </w:r>
            <w:r w:rsidR="00AF7B63" w:rsidRPr="00787F0C">
              <w:rPr>
                <w:rFonts w:asciiTheme="minorHAnsi" w:hAnsiTheme="minorHAnsi" w:cstheme="minorHAnsi"/>
                <w:sz w:val="24"/>
                <w:szCs w:val="24"/>
              </w:rPr>
              <w:t xml:space="preserve"> </w:t>
            </w:r>
            <w:r w:rsidR="000A6DBD" w:rsidRPr="00787F0C">
              <w:rPr>
                <w:rFonts w:asciiTheme="minorHAnsi" w:hAnsiTheme="minorHAnsi" w:cstheme="minorHAnsi"/>
                <w:sz w:val="24"/>
                <w:szCs w:val="24"/>
                <w:lang w:val="ka-GE"/>
              </w:rPr>
              <w:t>ელექტრო ამძრავით</w:t>
            </w:r>
            <w:r>
              <w:rPr>
                <w:rFonts w:asciiTheme="minorHAnsi" w:hAnsiTheme="minorHAnsi" w:cstheme="minorHAnsi"/>
                <w:sz w:val="24"/>
                <w:szCs w:val="24"/>
                <w:lang w:val="ka-GE"/>
              </w:rPr>
              <w:t>.</w:t>
            </w:r>
          </w:p>
          <w:p w14:paraId="61801B26" w14:textId="29577F44" w:rsidR="00731F22" w:rsidRPr="00787F0C" w:rsidRDefault="008D2259"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0A6DBD" w:rsidRPr="00787F0C">
              <w:rPr>
                <w:rFonts w:asciiTheme="minorHAnsi" w:hAnsiTheme="minorHAnsi" w:cstheme="minorHAnsi"/>
                <w:sz w:val="24"/>
                <w:szCs w:val="24"/>
                <w:lang w:val="ka-GE"/>
              </w:rPr>
              <w:t>ელექტროძრავა</w:t>
            </w:r>
            <w:r w:rsidRPr="00787F0C">
              <w:rPr>
                <w:rFonts w:asciiTheme="minorHAnsi" w:hAnsiTheme="minorHAnsi" w:cstheme="minorHAnsi"/>
                <w:sz w:val="24"/>
                <w:szCs w:val="24"/>
              </w:rPr>
              <w:t xml:space="preserve">– 65-84 </w:t>
            </w:r>
            <w:r w:rsidR="000A6DBD" w:rsidRPr="00787F0C">
              <w:rPr>
                <w:rFonts w:asciiTheme="minorHAnsi" w:hAnsiTheme="minorHAnsi" w:cstheme="minorHAnsi"/>
                <w:sz w:val="24"/>
                <w:szCs w:val="24"/>
                <w:lang w:val="ka-GE"/>
              </w:rPr>
              <w:t>კვტ</w:t>
            </w:r>
            <w:r w:rsidRPr="00787F0C">
              <w:rPr>
                <w:rFonts w:asciiTheme="minorHAnsi" w:hAnsiTheme="minorHAnsi" w:cstheme="minorHAnsi"/>
                <w:sz w:val="24"/>
                <w:szCs w:val="24"/>
              </w:rPr>
              <w:t>.</w:t>
            </w:r>
            <w:r w:rsidR="00811D17" w:rsidRPr="00787F0C">
              <w:rPr>
                <w:rFonts w:asciiTheme="minorHAnsi" w:hAnsiTheme="minorHAnsi" w:cstheme="minorHAnsi"/>
                <w:sz w:val="24"/>
                <w:szCs w:val="24"/>
              </w:rPr>
              <w:t xml:space="preserve"> 400</w:t>
            </w:r>
            <w:r w:rsidR="000A6DBD" w:rsidRPr="00787F0C">
              <w:rPr>
                <w:rFonts w:asciiTheme="minorHAnsi" w:hAnsiTheme="minorHAnsi" w:cstheme="minorHAnsi"/>
                <w:sz w:val="24"/>
                <w:szCs w:val="24"/>
              </w:rPr>
              <w:t>ვ</w:t>
            </w:r>
          </w:p>
          <w:p w14:paraId="213BDB9F" w14:textId="1065206E" w:rsidR="009C72BA" w:rsidRPr="00787F0C" w:rsidRDefault="009C72BA" w:rsidP="00E0314D">
            <w:pPr>
              <w:spacing w:after="0"/>
              <w:rPr>
                <w:rFonts w:asciiTheme="minorHAnsi" w:hAnsiTheme="minorHAnsi" w:cstheme="minorHAnsi"/>
                <w:sz w:val="24"/>
                <w:szCs w:val="24"/>
              </w:rPr>
            </w:pPr>
          </w:p>
          <w:p w14:paraId="1299E23F" w14:textId="252EB5C8" w:rsidR="009C72BA" w:rsidRPr="00787F0C" w:rsidRDefault="000A6DBD"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ბორტის ელექტროსისტემა</w:t>
            </w:r>
            <w:r w:rsidR="009C72BA" w:rsidRPr="00787F0C">
              <w:rPr>
                <w:rFonts w:asciiTheme="minorHAnsi" w:hAnsiTheme="minorHAnsi" w:cstheme="minorHAnsi"/>
                <w:sz w:val="24"/>
                <w:szCs w:val="24"/>
              </w:rPr>
              <w:t xml:space="preserve"> 12</w:t>
            </w:r>
            <w:r w:rsidRPr="00787F0C">
              <w:rPr>
                <w:rFonts w:asciiTheme="minorHAnsi" w:hAnsiTheme="minorHAnsi" w:cstheme="minorHAnsi"/>
                <w:sz w:val="24"/>
                <w:szCs w:val="24"/>
              </w:rPr>
              <w:t>ვ</w:t>
            </w:r>
            <w:r w:rsidR="005067FB" w:rsidRPr="00787F0C">
              <w:rPr>
                <w:rFonts w:asciiTheme="minorHAnsi" w:hAnsiTheme="minorHAnsi" w:cstheme="minorHAnsi"/>
                <w:sz w:val="24"/>
                <w:szCs w:val="24"/>
              </w:rPr>
              <w:t>.</w:t>
            </w:r>
          </w:p>
          <w:p w14:paraId="2881A3EA" w14:textId="77777777" w:rsidR="009C72BA" w:rsidRPr="00787F0C" w:rsidRDefault="009C72BA" w:rsidP="00E0314D">
            <w:pPr>
              <w:spacing w:after="0"/>
              <w:rPr>
                <w:rFonts w:asciiTheme="minorHAnsi" w:hAnsiTheme="minorHAnsi" w:cstheme="minorHAnsi"/>
                <w:sz w:val="24"/>
                <w:szCs w:val="24"/>
              </w:rPr>
            </w:pPr>
          </w:p>
          <w:p w14:paraId="09F29B4B" w14:textId="17A0442B" w:rsidR="009C72BA" w:rsidRPr="00787F0C" w:rsidRDefault="009C72BA" w:rsidP="00E0314D">
            <w:pPr>
              <w:spacing w:after="0"/>
              <w:rPr>
                <w:rFonts w:asciiTheme="minorHAnsi" w:hAnsiTheme="minorHAnsi" w:cstheme="minorHAnsi"/>
                <w:sz w:val="24"/>
                <w:szCs w:val="24"/>
                <w:lang w:val="ka-GE"/>
              </w:rPr>
            </w:pPr>
            <w:r w:rsidRPr="00787F0C">
              <w:rPr>
                <w:rFonts w:asciiTheme="minorHAnsi" w:hAnsiTheme="minorHAnsi" w:cstheme="minorHAnsi"/>
                <w:b/>
                <w:sz w:val="24"/>
                <w:szCs w:val="24"/>
              </w:rPr>
              <w:t xml:space="preserve"> </w:t>
            </w:r>
            <w:r w:rsidR="000A6DBD" w:rsidRPr="00787F0C">
              <w:rPr>
                <w:rFonts w:asciiTheme="minorHAnsi" w:hAnsiTheme="minorHAnsi" w:cstheme="minorHAnsi"/>
                <w:b/>
                <w:bCs/>
                <w:sz w:val="24"/>
                <w:szCs w:val="24"/>
                <w:lang w:val="ka-GE"/>
              </w:rPr>
              <w:t xml:space="preserve">ბურღვის პროცესის მართვის დუბლირება </w:t>
            </w:r>
            <w:r w:rsidR="002C7FB6" w:rsidRPr="00787F0C">
              <w:rPr>
                <w:rFonts w:asciiTheme="minorHAnsi" w:hAnsiTheme="minorHAnsi" w:cstheme="minorHAnsi"/>
                <w:b/>
                <w:bCs/>
                <w:sz w:val="24"/>
                <w:szCs w:val="24"/>
                <w:lang w:val="ka-GE"/>
              </w:rPr>
              <w:t>ოპერატორის გამოსატანის პულტის დახმარებით.</w:t>
            </w:r>
          </w:p>
          <w:p w14:paraId="6EFD6193" w14:textId="77777777" w:rsidR="008D2259" w:rsidRPr="00787F0C" w:rsidRDefault="008D2259" w:rsidP="00E0314D">
            <w:pPr>
              <w:spacing w:after="0"/>
              <w:rPr>
                <w:rFonts w:asciiTheme="minorHAnsi" w:hAnsiTheme="minorHAnsi" w:cstheme="minorHAnsi"/>
                <w:sz w:val="24"/>
                <w:szCs w:val="24"/>
              </w:rPr>
            </w:pPr>
          </w:p>
          <w:p w14:paraId="02D2534A" w14:textId="4A0C5386" w:rsidR="008D2259" w:rsidRPr="00787F0C" w:rsidRDefault="002C7FB6" w:rsidP="00E0314D">
            <w:pPr>
              <w:spacing w:after="0"/>
              <w:rPr>
                <w:rFonts w:asciiTheme="minorHAnsi" w:hAnsiTheme="minorHAnsi" w:cstheme="minorHAnsi"/>
                <w:b/>
                <w:sz w:val="24"/>
                <w:szCs w:val="24"/>
              </w:rPr>
            </w:pPr>
            <w:r w:rsidRPr="00787F0C">
              <w:rPr>
                <w:rFonts w:asciiTheme="minorHAnsi" w:hAnsiTheme="minorHAnsi" w:cstheme="minorHAnsi"/>
                <w:b/>
                <w:sz w:val="24"/>
                <w:szCs w:val="24"/>
                <w:lang w:val="ka-GE"/>
              </w:rPr>
              <w:t>ბურღვის პარამეტრები</w:t>
            </w:r>
            <w:r w:rsidR="008D2259" w:rsidRPr="00787F0C">
              <w:rPr>
                <w:rFonts w:asciiTheme="minorHAnsi" w:hAnsiTheme="minorHAnsi" w:cstheme="minorHAnsi"/>
                <w:b/>
                <w:sz w:val="24"/>
                <w:szCs w:val="24"/>
              </w:rPr>
              <w:t>:</w:t>
            </w:r>
          </w:p>
          <w:p w14:paraId="4C54364F" w14:textId="1B894DDF" w:rsidR="008D2259" w:rsidRPr="00787F0C" w:rsidRDefault="002C7FB6"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ბურღვის სიღრმე</w:t>
            </w:r>
            <w:r w:rsidR="008D2259"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საბურღი მილი</w:t>
            </w:r>
            <w:r w:rsidR="008D2259" w:rsidRPr="00787F0C">
              <w:rPr>
                <w:rFonts w:asciiTheme="minorHAnsi" w:hAnsiTheme="minorHAnsi" w:cstheme="minorHAnsi"/>
                <w:sz w:val="24"/>
                <w:szCs w:val="24"/>
              </w:rPr>
              <w:t xml:space="preserve"> </w:t>
            </w:r>
            <w:r w:rsidR="008D2259" w:rsidRPr="00787F0C">
              <w:rPr>
                <w:rFonts w:asciiTheme="minorHAnsi" w:hAnsiTheme="minorHAnsi" w:cstheme="minorHAnsi"/>
                <w:sz w:val="24"/>
                <w:szCs w:val="24"/>
                <w:lang w:val="en-US"/>
              </w:rPr>
              <w:t>HQ</w:t>
            </w:r>
            <w:r w:rsidR="008D2259" w:rsidRPr="00787F0C">
              <w:rPr>
                <w:rFonts w:asciiTheme="minorHAnsi" w:hAnsiTheme="minorHAnsi" w:cstheme="minorHAnsi"/>
                <w:sz w:val="24"/>
                <w:szCs w:val="24"/>
              </w:rPr>
              <w:t xml:space="preserve">) – 400 </w:t>
            </w:r>
            <w:r w:rsidRPr="00787F0C">
              <w:rPr>
                <w:rFonts w:asciiTheme="minorHAnsi" w:hAnsiTheme="minorHAnsi" w:cstheme="minorHAnsi"/>
                <w:sz w:val="24"/>
                <w:szCs w:val="24"/>
                <w:lang w:val="ka-GE"/>
              </w:rPr>
              <w:t>მ</w:t>
            </w:r>
            <w:r w:rsidR="008D2259" w:rsidRPr="00787F0C">
              <w:rPr>
                <w:rFonts w:asciiTheme="minorHAnsi" w:hAnsiTheme="minorHAnsi" w:cstheme="minorHAnsi"/>
                <w:sz w:val="24"/>
                <w:szCs w:val="24"/>
              </w:rPr>
              <w:t>.</w:t>
            </w:r>
          </w:p>
          <w:p w14:paraId="4ECC0D47" w14:textId="15C0392F" w:rsidR="008D2259" w:rsidRPr="00787F0C" w:rsidRDefault="002C7FB6" w:rsidP="008D2259">
            <w:pPr>
              <w:spacing w:after="0"/>
              <w:rPr>
                <w:rFonts w:asciiTheme="minorHAnsi" w:hAnsiTheme="minorHAnsi" w:cstheme="minorHAnsi"/>
                <w:sz w:val="24"/>
                <w:szCs w:val="24"/>
              </w:rPr>
            </w:pPr>
            <w:r w:rsidRPr="00787F0C">
              <w:rPr>
                <w:rFonts w:asciiTheme="minorHAnsi" w:hAnsiTheme="minorHAnsi" w:cstheme="minorHAnsi"/>
                <w:sz w:val="24"/>
                <w:szCs w:val="24"/>
                <w:lang w:val="ka-GE"/>
              </w:rPr>
              <w:t>ბურღვის სიღრმე</w:t>
            </w:r>
            <w:r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საბურღი მილი</w:t>
            </w:r>
            <w:r w:rsidRPr="00787F0C">
              <w:rPr>
                <w:rFonts w:asciiTheme="minorHAnsi" w:hAnsiTheme="minorHAnsi" w:cstheme="minorHAnsi"/>
                <w:sz w:val="24"/>
                <w:szCs w:val="24"/>
              </w:rPr>
              <w:t xml:space="preserve"> </w:t>
            </w:r>
            <w:r w:rsidR="008D2259" w:rsidRPr="00787F0C">
              <w:rPr>
                <w:rFonts w:asciiTheme="minorHAnsi" w:hAnsiTheme="minorHAnsi" w:cstheme="minorHAnsi"/>
                <w:sz w:val="24"/>
                <w:szCs w:val="24"/>
                <w:lang w:val="en-US"/>
              </w:rPr>
              <w:t>NQ</w:t>
            </w:r>
            <w:r w:rsidR="008D2259" w:rsidRPr="00787F0C">
              <w:rPr>
                <w:rFonts w:asciiTheme="minorHAnsi" w:hAnsiTheme="minorHAnsi" w:cstheme="minorHAnsi"/>
                <w:sz w:val="24"/>
                <w:szCs w:val="24"/>
              </w:rPr>
              <w:t xml:space="preserve">) – 600 </w:t>
            </w:r>
            <w:r w:rsidRPr="00787F0C">
              <w:rPr>
                <w:rFonts w:asciiTheme="minorHAnsi" w:hAnsiTheme="minorHAnsi" w:cstheme="minorHAnsi"/>
                <w:sz w:val="24"/>
                <w:szCs w:val="24"/>
                <w:lang w:val="ka-GE"/>
              </w:rPr>
              <w:t>მ</w:t>
            </w:r>
            <w:r w:rsidR="008D2259" w:rsidRPr="00787F0C">
              <w:rPr>
                <w:rFonts w:asciiTheme="minorHAnsi" w:hAnsiTheme="minorHAnsi" w:cstheme="minorHAnsi"/>
                <w:sz w:val="24"/>
                <w:szCs w:val="24"/>
              </w:rPr>
              <w:t>.</w:t>
            </w:r>
          </w:p>
          <w:p w14:paraId="634063CC" w14:textId="562B9EF0" w:rsidR="008D2259" w:rsidRPr="00787F0C" w:rsidRDefault="002C7FB6"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ბურღვის სიღრმე</w:t>
            </w:r>
            <w:r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საბურღი მილი</w:t>
            </w:r>
            <w:r w:rsidRPr="00787F0C">
              <w:rPr>
                <w:rFonts w:asciiTheme="minorHAnsi" w:hAnsiTheme="minorHAnsi" w:cstheme="minorHAnsi"/>
                <w:sz w:val="24"/>
                <w:szCs w:val="24"/>
              </w:rPr>
              <w:t xml:space="preserve"> </w:t>
            </w:r>
            <w:r w:rsidR="008D2259" w:rsidRPr="00787F0C">
              <w:rPr>
                <w:rFonts w:asciiTheme="minorHAnsi" w:hAnsiTheme="minorHAnsi" w:cstheme="minorHAnsi"/>
                <w:sz w:val="24"/>
                <w:szCs w:val="24"/>
                <w:lang w:val="en-US"/>
              </w:rPr>
              <w:t>BQ</w:t>
            </w:r>
            <w:r w:rsidR="008D2259" w:rsidRPr="00787F0C">
              <w:rPr>
                <w:rFonts w:asciiTheme="minorHAnsi" w:hAnsiTheme="minorHAnsi" w:cstheme="minorHAnsi"/>
                <w:sz w:val="24"/>
                <w:szCs w:val="24"/>
              </w:rPr>
              <w:t xml:space="preserve">) – 1000 </w:t>
            </w:r>
            <w:r w:rsidRPr="00787F0C">
              <w:rPr>
                <w:rFonts w:asciiTheme="minorHAnsi" w:hAnsiTheme="minorHAnsi" w:cstheme="minorHAnsi"/>
                <w:sz w:val="24"/>
                <w:szCs w:val="24"/>
                <w:lang w:val="ka-GE"/>
              </w:rPr>
              <w:t>მ</w:t>
            </w:r>
            <w:r w:rsidR="008D2259" w:rsidRPr="00787F0C">
              <w:rPr>
                <w:rFonts w:asciiTheme="minorHAnsi" w:hAnsiTheme="minorHAnsi" w:cstheme="minorHAnsi"/>
                <w:sz w:val="24"/>
                <w:szCs w:val="24"/>
              </w:rPr>
              <w:t>.</w:t>
            </w:r>
          </w:p>
          <w:p w14:paraId="0A9E6DD4" w14:textId="43C0C627" w:rsidR="00731F22" w:rsidRPr="00787F0C" w:rsidRDefault="002C7FB6"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მიწოდების სვლა</w:t>
            </w:r>
            <w:r w:rsidR="00731F22" w:rsidRPr="00787F0C">
              <w:rPr>
                <w:rFonts w:asciiTheme="minorHAnsi" w:hAnsiTheme="minorHAnsi" w:cstheme="minorHAnsi"/>
                <w:sz w:val="24"/>
                <w:szCs w:val="24"/>
              </w:rPr>
              <w:t xml:space="preserve"> – 3300 </w:t>
            </w:r>
            <w:r w:rsidRPr="00787F0C">
              <w:rPr>
                <w:rFonts w:asciiTheme="minorHAnsi" w:hAnsiTheme="minorHAnsi" w:cstheme="minorHAnsi"/>
                <w:sz w:val="24"/>
                <w:szCs w:val="24"/>
                <w:lang w:val="ka-GE"/>
              </w:rPr>
              <w:t>მმ</w:t>
            </w:r>
            <w:r w:rsidR="00731F22" w:rsidRPr="00787F0C">
              <w:rPr>
                <w:rFonts w:asciiTheme="minorHAnsi" w:hAnsiTheme="minorHAnsi" w:cstheme="minorHAnsi"/>
                <w:sz w:val="24"/>
                <w:szCs w:val="24"/>
              </w:rPr>
              <w:t>.</w:t>
            </w:r>
          </w:p>
          <w:p w14:paraId="7AE81C81" w14:textId="7E6342AA" w:rsidR="00731F22" w:rsidRPr="00787F0C" w:rsidRDefault="002C7FB6"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ჭაბურღილის სახრის კუთხე, გრად.</w:t>
            </w:r>
            <w:r w:rsidR="008D2259" w:rsidRPr="00787F0C">
              <w:rPr>
                <w:rFonts w:asciiTheme="minorHAnsi" w:hAnsiTheme="minorHAnsi" w:cstheme="minorHAnsi"/>
                <w:sz w:val="24"/>
                <w:szCs w:val="24"/>
              </w:rPr>
              <w:t>- 360º</w:t>
            </w:r>
          </w:p>
          <w:p w14:paraId="359A6D6F" w14:textId="691C0FC6" w:rsidR="00731F22" w:rsidRPr="00787F0C" w:rsidRDefault="002C7FB6" w:rsidP="00E0314D">
            <w:pPr>
              <w:spacing w:after="0"/>
              <w:rPr>
                <w:rFonts w:asciiTheme="minorHAnsi" w:hAnsiTheme="minorHAnsi" w:cstheme="minorHAnsi"/>
                <w:sz w:val="24"/>
                <w:szCs w:val="24"/>
              </w:rPr>
            </w:pPr>
            <w:r w:rsidRPr="00787F0C">
              <w:rPr>
                <w:rFonts w:asciiTheme="minorHAnsi" w:hAnsiTheme="minorHAnsi" w:cstheme="minorHAnsi"/>
                <w:sz w:val="24"/>
                <w:szCs w:val="24"/>
                <w:lang w:val="ka-GE"/>
              </w:rPr>
              <w:t>მიწოდების რეჟიმი</w:t>
            </w:r>
            <w:r w:rsidR="008D2259" w:rsidRPr="00787F0C">
              <w:rPr>
                <w:rFonts w:asciiTheme="minorHAnsi" w:hAnsiTheme="minorHAnsi" w:cstheme="minorHAnsi"/>
                <w:sz w:val="24"/>
                <w:szCs w:val="24"/>
              </w:rPr>
              <w:t xml:space="preserve"> – </w:t>
            </w:r>
            <w:r w:rsidRPr="00787F0C">
              <w:rPr>
                <w:rFonts w:asciiTheme="minorHAnsi" w:hAnsiTheme="minorHAnsi" w:cstheme="minorHAnsi"/>
                <w:sz w:val="24"/>
                <w:szCs w:val="24"/>
                <w:lang w:val="ka-GE"/>
              </w:rPr>
              <w:t>სწრაფი, ნელი</w:t>
            </w:r>
            <w:r w:rsidR="008D2259" w:rsidRPr="00787F0C">
              <w:rPr>
                <w:rFonts w:asciiTheme="minorHAnsi" w:hAnsiTheme="minorHAnsi" w:cstheme="minorHAnsi"/>
                <w:sz w:val="24"/>
                <w:szCs w:val="24"/>
              </w:rPr>
              <w:t>.</w:t>
            </w:r>
          </w:p>
          <w:p w14:paraId="43EF4792" w14:textId="56E4DA81" w:rsidR="002C7FB6" w:rsidRPr="00787F0C" w:rsidRDefault="002C7FB6"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მიწოდების ძალვა</w:t>
            </w:r>
            <w:r w:rsidR="009C72BA" w:rsidRPr="00787F0C">
              <w:rPr>
                <w:rFonts w:asciiTheme="minorHAnsi" w:hAnsiTheme="minorHAnsi" w:cstheme="minorHAnsi"/>
                <w:sz w:val="24"/>
                <w:szCs w:val="24"/>
              </w:rPr>
              <w:t>– 65</w:t>
            </w:r>
            <w:r w:rsidR="001A432C" w:rsidRPr="00787F0C">
              <w:rPr>
                <w:rFonts w:asciiTheme="minorHAnsi" w:hAnsiTheme="minorHAnsi" w:cstheme="minorHAnsi"/>
                <w:sz w:val="24"/>
                <w:szCs w:val="24"/>
                <w:lang w:val="ka-GE"/>
              </w:rPr>
              <w:t>კნ</w:t>
            </w:r>
          </w:p>
          <w:p w14:paraId="0302830B" w14:textId="76528913" w:rsidR="009C72BA" w:rsidRPr="00787F0C" w:rsidRDefault="002C7FB6"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აწევის ძალვა</w:t>
            </w:r>
            <w:r w:rsidR="009C72BA" w:rsidRPr="00787F0C">
              <w:rPr>
                <w:rFonts w:asciiTheme="minorHAnsi" w:hAnsiTheme="minorHAnsi" w:cstheme="minorHAnsi"/>
                <w:sz w:val="24"/>
                <w:szCs w:val="24"/>
              </w:rPr>
              <w:t>– 65</w:t>
            </w:r>
            <w:r w:rsidR="001A432C" w:rsidRPr="00787F0C">
              <w:rPr>
                <w:rFonts w:asciiTheme="minorHAnsi" w:hAnsiTheme="minorHAnsi" w:cstheme="minorHAnsi"/>
                <w:sz w:val="24"/>
                <w:szCs w:val="24"/>
                <w:lang w:val="ka-GE"/>
              </w:rPr>
              <w:t>კნ</w:t>
            </w:r>
          </w:p>
          <w:p w14:paraId="01C2672A" w14:textId="4D3E2A3B" w:rsidR="009C72BA" w:rsidRPr="00787F0C" w:rsidRDefault="009C72BA" w:rsidP="00E0314D">
            <w:pPr>
              <w:spacing w:after="0"/>
              <w:rPr>
                <w:rFonts w:asciiTheme="minorHAnsi" w:hAnsiTheme="minorHAnsi" w:cstheme="minorHAnsi"/>
                <w:sz w:val="24"/>
                <w:szCs w:val="24"/>
              </w:rPr>
            </w:pPr>
            <w:r w:rsidRPr="00787F0C">
              <w:rPr>
                <w:rFonts w:asciiTheme="minorHAnsi" w:hAnsiTheme="minorHAnsi" w:cstheme="minorHAnsi"/>
                <w:sz w:val="24"/>
                <w:szCs w:val="24"/>
              </w:rPr>
              <w:t xml:space="preserve"> </w:t>
            </w:r>
            <w:r w:rsidR="00BD1A43" w:rsidRPr="00787F0C">
              <w:rPr>
                <w:rFonts w:asciiTheme="minorHAnsi" w:hAnsiTheme="minorHAnsi" w:cstheme="minorHAnsi"/>
                <w:sz w:val="24"/>
                <w:szCs w:val="24"/>
                <w:lang w:val="ka-GE"/>
              </w:rPr>
              <w:t>მბრუნავის სიჩქარის დიაპაზონი</w:t>
            </w:r>
            <w:r w:rsidRPr="00787F0C">
              <w:rPr>
                <w:rFonts w:asciiTheme="minorHAnsi" w:hAnsiTheme="minorHAnsi" w:cstheme="minorHAnsi"/>
                <w:sz w:val="24"/>
                <w:szCs w:val="24"/>
              </w:rPr>
              <w:t xml:space="preserve">– 0 – 2200 </w:t>
            </w:r>
            <w:r w:rsidR="00BD1A43" w:rsidRPr="00787F0C">
              <w:rPr>
                <w:rFonts w:asciiTheme="minorHAnsi" w:hAnsiTheme="minorHAnsi" w:cstheme="minorHAnsi"/>
                <w:sz w:val="24"/>
                <w:szCs w:val="24"/>
                <w:lang w:val="ka-GE"/>
              </w:rPr>
              <w:t>ბრ/წთ.</w:t>
            </w:r>
            <w:r w:rsidRPr="00787F0C">
              <w:rPr>
                <w:rFonts w:asciiTheme="minorHAnsi" w:hAnsiTheme="minorHAnsi" w:cstheme="minorHAnsi"/>
                <w:sz w:val="24"/>
                <w:szCs w:val="24"/>
              </w:rPr>
              <w:t>.</w:t>
            </w:r>
          </w:p>
          <w:p w14:paraId="00651CCF" w14:textId="0E225A01" w:rsidR="00731F22" w:rsidRPr="00787F0C" w:rsidRDefault="00BD1A43" w:rsidP="00E0314D">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ბრუნვის მაქსიმალური მომენტი მბრუნავზე</w:t>
            </w:r>
            <w:r w:rsidR="009C72BA" w:rsidRPr="00787F0C">
              <w:rPr>
                <w:rFonts w:asciiTheme="minorHAnsi" w:hAnsiTheme="minorHAnsi" w:cstheme="minorHAnsi"/>
                <w:sz w:val="24"/>
                <w:szCs w:val="24"/>
              </w:rPr>
              <w:t xml:space="preserve"> – 2000 </w:t>
            </w:r>
            <w:r w:rsidR="001A432C" w:rsidRPr="00787F0C">
              <w:rPr>
                <w:rFonts w:asciiTheme="minorHAnsi" w:hAnsiTheme="minorHAnsi" w:cstheme="minorHAnsi"/>
                <w:sz w:val="24"/>
                <w:szCs w:val="24"/>
              </w:rPr>
              <w:t>ნ</w:t>
            </w:r>
            <w:r w:rsidR="009C72BA" w:rsidRPr="00787F0C">
              <w:rPr>
                <w:rFonts w:asciiTheme="minorHAnsi" w:hAnsiTheme="minorHAnsi" w:cstheme="minorHAnsi"/>
                <w:sz w:val="24"/>
                <w:szCs w:val="24"/>
              </w:rPr>
              <w:t>/</w:t>
            </w:r>
            <w:r w:rsidRPr="00787F0C">
              <w:rPr>
                <w:rFonts w:asciiTheme="minorHAnsi" w:hAnsiTheme="minorHAnsi" w:cstheme="minorHAnsi"/>
                <w:sz w:val="24"/>
                <w:szCs w:val="24"/>
                <w:lang w:val="ka-GE"/>
              </w:rPr>
              <w:t>მ</w:t>
            </w:r>
            <w:r w:rsidR="009C72BA" w:rsidRPr="00787F0C">
              <w:rPr>
                <w:rFonts w:asciiTheme="minorHAnsi" w:hAnsiTheme="minorHAnsi" w:cstheme="minorHAnsi"/>
                <w:sz w:val="24"/>
                <w:szCs w:val="24"/>
              </w:rPr>
              <w:t>.</w:t>
            </w:r>
          </w:p>
        </w:tc>
      </w:tr>
      <w:tr w:rsidR="00632463" w:rsidRPr="00787F0C" w14:paraId="0AB5787E" w14:textId="77777777" w:rsidTr="001F58CF">
        <w:tc>
          <w:tcPr>
            <w:tcW w:w="9889" w:type="dxa"/>
            <w:vAlign w:val="center"/>
          </w:tcPr>
          <w:p w14:paraId="52365DB3" w14:textId="779EAD97" w:rsidR="00632463" w:rsidRPr="00787F0C" w:rsidRDefault="00632463" w:rsidP="001F58CF">
            <w:p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rPr>
              <w:t xml:space="preserve">4.2 </w:t>
            </w:r>
            <w:r w:rsidR="001A432C" w:rsidRPr="00787F0C">
              <w:rPr>
                <w:rFonts w:asciiTheme="minorHAnsi" w:hAnsiTheme="minorHAnsi" w:cstheme="minorHAnsi"/>
                <w:b/>
                <w:bCs/>
                <w:sz w:val="24"/>
                <w:szCs w:val="24"/>
                <w:lang w:val="ka-GE"/>
              </w:rPr>
              <w:t>ტექნიკურ-ეკონომიკური და ოპერატიული მაჩვენებლები.</w:t>
            </w:r>
            <w:r w:rsidR="001A432C" w:rsidRPr="00787F0C">
              <w:rPr>
                <w:rFonts w:asciiTheme="minorHAnsi" w:hAnsiTheme="minorHAnsi" w:cstheme="minorHAnsi"/>
                <w:b/>
                <w:bCs/>
                <w:sz w:val="24"/>
                <w:szCs w:val="24"/>
              </w:rPr>
              <w:t xml:space="preserve">                    </w:t>
            </w:r>
          </w:p>
        </w:tc>
      </w:tr>
      <w:tr w:rsidR="00632463" w:rsidRPr="00787F0C" w14:paraId="1095785B" w14:textId="77777777" w:rsidTr="001F58CF">
        <w:tc>
          <w:tcPr>
            <w:tcW w:w="9889" w:type="dxa"/>
            <w:vAlign w:val="center"/>
          </w:tcPr>
          <w:p w14:paraId="6EDC32CB" w14:textId="755E885D" w:rsidR="00632463" w:rsidRPr="00787F0C" w:rsidRDefault="001A432C" w:rsidP="001F58CF">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სამუშაო რეჟიმი მოთხოვნის შესაბამისად</w:t>
            </w:r>
          </w:p>
        </w:tc>
      </w:tr>
      <w:tr w:rsidR="00632463" w:rsidRPr="00787F0C" w14:paraId="43A34CDB" w14:textId="77777777" w:rsidTr="001F58CF">
        <w:tc>
          <w:tcPr>
            <w:tcW w:w="9889" w:type="dxa"/>
            <w:vAlign w:val="center"/>
          </w:tcPr>
          <w:p w14:paraId="5136F008" w14:textId="57010E58" w:rsidR="00632463" w:rsidRPr="00787F0C" w:rsidRDefault="00C15156" w:rsidP="00C15156">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lang w:val="ka-GE"/>
              </w:rPr>
              <w:t xml:space="preserve">4.3 </w:t>
            </w:r>
            <w:r w:rsidR="001A432C" w:rsidRPr="00787F0C">
              <w:rPr>
                <w:rFonts w:asciiTheme="minorHAnsi" w:hAnsiTheme="minorHAnsi" w:cstheme="minorHAnsi"/>
                <w:b/>
                <w:bCs/>
                <w:sz w:val="24"/>
                <w:szCs w:val="24"/>
                <w:lang w:val="ka-GE"/>
              </w:rPr>
              <w:t>სანდოობის მოთხოვნა</w:t>
            </w:r>
          </w:p>
        </w:tc>
      </w:tr>
      <w:tr w:rsidR="00632463" w:rsidRPr="00787F0C" w14:paraId="1F7C3055" w14:textId="77777777" w:rsidTr="001F58CF">
        <w:tc>
          <w:tcPr>
            <w:tcW w:w="9889" w:type="dxa"/>
            <w:vAlign w:val="center"/>
          </w:tcPr>
          <w:p w14:paraId="6AC84140" w14:textId="0F88CCB8" w:rsidR="00632463" w:rsidRPr="00787F0C" w:rsidRDefault="001A432C" w:rsidP="00FA1613">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ექსპლუატაციის ნორმატიული ვადა არანაკლებ 4 წელი</w:t>
            </w:r>
            <w:r w:rsidR="00C15156" w:rsidRPr="00787F0C">
              <w:rPr>
                <w:rFonts w:asciiTheme="minorHAnsi" w:hAnsiTheme="minorHAnsi" w:cstheme="minorHAnsi"/>
                <w:sz w:val="24"/>
                <w:szCs w:val="24"/>
                <w:lang w:val="ka-GE"/>
              </w:rPr>
              <w:t>.</w:t>
            </w:r>
          </w:p>
        </w:tc>
      </w:tr>
      <w:tr w:rsidR="00632463" w:rsidRPr="00787F0C" w14:paraId="767E9FF6" w14:textId="77777777" w:rsidTr="001F58CF">
        <w:tc>
          <w:tcPr>
            <w:tcW w:w="9889" w:type="dxa"/>
            <w:vAlign w:val="center"/>
          </w:tcPr>
          <w:p w14:paraId="7A56FEEC" w14:textId="1DC5E829" w:rsidR="00632463" w:rsidRPr="00787F0C" w:rsidRDefault="00144E01" w:rsidP="001F58CF">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4.4</w:t>
            </w:r>
            <w:r w:rsidR="00632463" w:rsidRPr="00787F0C">
              <w:rPr>
                <w:rFonts w:asciiTheme="minorHAnsi" w:hAnsiTheme="minorHAnsi" w:cstheme="minorHAnsi"/>
                <w:b/>
                <w:bCs/>
                <w:sz w:val="24"/>
                <w:szCs w:val="24"/>
              </w:rPr>
              <w:t xml:space="preserve"> </w:t>
            </w:r>
            <w:r w:rsidR="001A432C" w:rsidRPr="00787F0C">
              <w:rPr>
                <w:rFonts w:asciiTheme="minorHAnsi" w:hAnsiTheme="minorHAnsi" w:cstheme="minorHAnsi"/>
                <w:b/>
                <w:bCs/>
                <w:sz w:val="24"/>
                <w:szCs w:val="24"/>
                <w:lang w:val="ka-GE"/>
              </w:rPr>
              <w:t>მოთხოვნები მასალებზე და მაკომპლექტებელ ნაწილებზე</w:t>
            </w:r>
          </w:p>
        </w:tc>
      </w:tr>
      <w:tr w:rsidR="00632463" w:rsidRPr="00787F0C" w14:paraId="6FC688FB" w14:textId="77777777" w:rsidTr="001F58CF">
        <w:tc>
          <w:tcPr>
            <w:tcW w:w="9889" w:type="dxa"/>
            <w:vAlign w:val="center"/>
          </w:tcPr>
          <w:p w14:paraId="72CBA6DC" w14:textId="2BBF05D6" w:rsidR="00144E01" w:rsidRPr="00787F0C" w:rsidRDefault="00144E01" w:rsidP="00A92646">
            <w:pPr>
              <w:spacing w:after="0"/>
              <w:jc w:val="both"/>
              <w:rPr>
                <w:rFonts w:asciiTheme="minorHAnsi" w:hAnsiTheme="minorHAnsi" w:cstheme="minorHAnsi"/>
                <w:sz w:val="24"/>
                <w:szCs w:val="24"/>
              </w:rPr>
            </w:pPr>
            <w:r w:rsidRPr="00787F0C">
              <w:rPr>
                <w:rFonts w:asciiTheme="minorHAnsi" w:hAnsiTheme="minorHAnsi" w:cstheme="minorHAnsi"/>
                <w:sz w:val="24"/>
                <w:szCs w:val="24"/>
              </w:rPr>
              <w:t xml:space="preserve">- </w:t>
            </w:r>
            <w:r w:rsidR="001A432C" w:rsidRPr="00787F0C">
              <w:rPr>
                <w:rFonts w:asciiTheme="minorHAnsi" w:hAnsiTheme="minorHAnsi" w:cstheme="minorHAnsi"/>
                <w:sz w:val="24"/>
                <w:szCs w:val="24"/>
                <w:lang w:val="ka-GE"/>
              </w:rPr>
              <w:t xml:space="preserve">ელექტრო აღჭურვილობის </w:t>
            </w:r>
            <w:r w:rsidR="004A145B" w:rsidRPr="00787F0C">
              <w:rPr>
                <w:rFonts w:asciiTheme="minorHAnsi" w:hAnsiTheme="minorHAnsi" w:cstheme="minorHAnsi"/>
                <w:sz w:val="24"/>
                <w:szCs w:val="24"/>
              </w:rPr>
              <w:t xml:space="preserve"> </w:t>
            </w:r>
            <w:r w:rsidR="001A432C" w:rsidRPr="00787F0C">
              <w:rPr>
                <w:rFonts w:asciiTheme="minorHAnsi" w:hAnsiTheme="minorHAnsi" w:cstheme="minorHAnsi"/>
                <w:sz w:val="24"/>
                <w:szCs w:val="24"/>
                <w:lang w:val="ka-GE"/>
              </w:rPr>
              <w:t xml:space="preserve">დაცვა </w:t>
            </w:r>
            <w:r w:rsidR="004A145B" w:rsidRPr="00787F0C">
              <w:rPr>
                <w:rFonts w:asciiTheme="minorHAnsi" w:hAnsiTheme="minorHAnsi" w:cstheme="minorHAnsi"/>
                <w:sz w:val="24"/>
                <w:szCs w:val="24"/>
                <w:lang w:val="en-US"/>
              </w:rPr>
              <w:t>IP</w:t>
            </w:r>
            <w:r w:rsidR="005067FB" w:rsidRPr="00787F0C">
              <w:rPr>
                <w:rFonts w:asciiTheme="minorHAnsi" w:hAnsiTheme="minorHAnsi" w:cstheme="minorHAnsi"/>
                <w:sz w:val="24"/>
                <w:szCs w:val="24"/>
              </w:rPr>
              <w:t>68</w:t>
            </w:r>
          </w:p>
          <w:p w14:paraId="234D0845" w14:textId="35EF6958" w:rsidR="004A145B" w:rsidRPr="00787F0C" w:rsidRDefault="004A145B" w:rsidP="00A92646">
            <w:pPr>
              <w:spacing w:after="0"/>
              <w:jc w:val="both"/>
              <w:rPr>
                <w:rFonts w:asciiTheme="minorHAnsi" w:hAnsiTheme="minorHAnsi" w:cstheme="minorHAnsi"/>
                <w:sz w:val="24"/>
                <w:szCs w:val="24"/>
                <w:lang w:val="ka-GE"/>
              </w:rPr>
            </w:pPr>
            <w:r w:rsidRPr="00787F0C">
              <w:rPr>
                <w:rFonts w:asciiTheme="minorHAnsi" w:hAnsiTheme="minorHAnsi" w:cstheme="minorHAnsi"/>
                <w:sz w:val="24"/>
                <w:szCs w:val="24"/>
              </w:rPr>
              <w:t>-</w:t>
            </w:r>
            <w:r w:rsidR="001A432C" w:rsidRPr="00787F0C">
              <w:rPr>
                <w:rFonts w:asciiTheme="minorHAnsi" w:hAnsiTheme="minorHAnsi" w:cstheme="minorHAnsi"/>
                <w:sz w:val="24"/>
                <w:szCs w:val="24"/>
                <w:lang w:val="ka-GE"/>
              </w:rPr>
              <w:t xml:space="preserve"> ხანძრის ქრობის ავტომატური სისტემა</w:t>
            </w:r>
          </w:p>
          <w:p w14:paraId="5D43093E" w14:textId="706A6F35" w:rsidR="004A145B" w:rsidRPr="00787F0C" w:rsidRDefault="004A145B" w:rsidP="00A92646">
            <w:pPr>
              <w:spacing w:after="0"/>
              <w:jc w:val="both"/>
              <w:rPr>
                <w:rFonts w:asciiTheme="minorHAnsi" w:hAnsiTheme="minorHAnsi" w:cstheme="minorHAnsi"/>
                <w:sz w:val="24"/>
                <w:szCs w:val="24"/>
                <w:lang w:val="ka-GE"/>
              </w:rPr>
            </w:pPr>
            <w:r w:rsidRPr="00787F0C">
              <w:rPr>
                <w:rFonts w:asciiTheme="minorHAnsi" w:hAnsiTheme="minorHAnsi" w:cstheme="minorHAnsi"/>
                <w:sz w:val="24"/>
                <w:szCs w:val="24"/>
                <w:lang w:val="ka-GE"/>
              </w:rPr>
              <w:lastRenderedPageBreak/>
              <w:t>-</w:t>
            </w:r>
            <w:r w:rsidR="001A432C" w:rsidRPr="00787F0C">
              <w:rPr>
                <w:rFonts w:asciiTheme="minorHAnsi" w:hAnsiTheme="minorHAnsi" w:cstheme="minorHAnsi"/>
                <w:sz w:val="24"/>
                <w:szCs w:val="24"/>
                <w:lang w:val="ka-GE"/>
              </w:rPr>
              <w:t xml:space="preserve"> სნი (ЗИП ( ფილტრების კომპლექტი  </w:t>
            </w:r>
            <w:r w:rsidR="00AC7647" w:rsidRPr="00787F0C">
              <w:rPr>
                <w:rFonts w:asciiTheme="minorHAnsi" w:hAnsiTheme="minorHAnsi" w:cstheme="minorHAnsi"/>
                <w:sz w:val="24"/>
                <w:szCs w:val="24"/>
                <w:lang w:val="ka-GE"/>
              </w:rPr>
              <w:t xml:space="preserve">250 </w:t>
            </w:r>
            <w:r w:rsidR="001A432C" w:rsidRPr="00787F0C">
              <w:rPr>
                <w:rFonts w:asciiTheme="minorHAnsi" w:hAnsiTheme="minorHAnsi" w:cstheme="minorHAnsi"/>
                <w:sz w:val="24"/>
                <w:szCs w:val="24"/>
                <w:lang w:val="ka-GE"/>
              </w:rPr>
              <w:t>ბურ</w:t>
            </w:r>
            <w:r w:rsidRPr="00787F0C">
              <w:rPr>
                <w:rFonts w:asciiTheme="minorHAnsi" w:hAnsiTheme="minorHAnsi" w:cstheme="minorHAnsi"/>
                <w:sz w:val="24"/>
                <w:szCs w:val="24"/>
                <w:lang w:val="ka-GE"/>
              </w:rPr>
              <w:t>/</w:t>
            </w:r>
            <w:r w:rsidR="001A432C" w:rsidRPr="00787F0C">
              <w:rPr>
                <w:rFonts w:asciiTheme="minorHAnsi" w:hAnsiTheme="minorHAnsi" w:cstheme="minorHAnsi"/>
                <w:sz w:val="24"/>
                <w:szCs w:val="24"/>
                <w:lang w:val="ka-GE"/>
              </w:rPr>
              <w:t>სთ)</w:t>
            </w:r>
            <w:r w:rsidR="008E7C6A" w:rsidRPr="00787F0C">
              <w:rPr>
                <w:rFonts w:asciiTheme="minorHAnsi" w:hAnsiTheme="minorHAnsi" w:cstheme="minorHAnsi"/>
                <w:sz w:val="24"/>
                <w:szCs w:val="24"/>
                <w:lang w:val="ka-GE"/>
              </w:rPr>
              <w:t>.</w:t>
            </w:r>
          </w:p>
        </w:tc>
      </w:tr>
      <w:tr w:rsidR="00632463" w:rsidRPr="00787F0C" w14:paraId="49DC7DC1" w14:textId="77777777" w:rsidTr="001F58CF">
        <w:tc>
          <w:tcPr>
            <w:tcW w:w="9889" w:type="dxa"/>
            <w:vAlign w:val="center"/>
          </w:tcPr>
          <w:p w14:paraId="2E81EFE2" w14:textId="597A8617" w:rsidR="00632463" w:rsidRPr="00787F0C" w:rsidRDefault="00CF17D1" w:rsidP="001F58CF">
            <w:p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rPr>
              <w:lastRenderedPageBreak/>
              <w:t>4.5</w:t>
            </w:r>
            <w:r w:rsidR="00632463" w:rsidRPr="00787F0C">
              <w:rPr>
                <w:rFonts w:asciiTheme="minorHAnsi" w:hAnsiTheme="minorHAnsi" w:cstheme="minorHAnsi"/>
                <w:b/>
                <w:bCs/>
                <w:sz w:val="24"/>
                <w:szCs w:val="24"/>
              </w:rPr>
              <w:t xml:space="preserve"> </w:t>
            </w:r>
            <w:r w:rsidR="001A432C" w:rsidRPr="00787F0C">
              <w:rPr>
                <w:rFonts w:asciiTheme="minorHAnsi" w:hAnsiTheme="minorHAnsi" w:cstheme="minorHAnsi"/>
                <w:b/>
                <w:bCs/>
                <w:sz w:val="24"/>
                <w:szCs w:val="24"/>
                <w:lang w:val="ka-GE"/>
              </w:rPr>
              <w:t>მოთხოვნები ელექტროკვებაზე</w:t>
            </w:r>
          </w:p>
        </w:tc>
      </w:tr>
      <w:tr w:rsidR="00632463" w:rsidRPr="00787F0C" w14:paraId="34F7C457" w14:textId="77777777" w:rsidTr="001F58CF">
        <w:tc>
          <w:tcPr>
            <w:tcW w:w="9889" w:type="dxa"/>
            <w:vAlign w:val="center"/>
          </w:tcPr>
          <w:p w14:paraId="2AD127FC" w14:textId="0173BB8C" w:rsidR="00632463" w:rsidRPr="00787F0C" w:rsidRDefault="001A432C" w:rsidP="005067FB">
            <w:pPr>
              <w:spacing w:after="0"/>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212D04" w:rsidRPr="00787F0C">
              <w:rPr>
                <w:rFonts w:asciiTheme="minorHAnsi" w:hAnsiTheme="minorHAnsi" w:cstheme="minorHAnsi"/>
                <w:sz w:val="24"/>
                <w:szCs w:val="24"/>
              </w:rPr>
              <w:t xml:space="preserve">ბორტის </w:t>
            </w:r>
            <w:r w:rsidRPr="00787F0C">
              <w:rPr>
                <w:rFonts w:asciiTheme="minorHAnsi" w:hAnsiTheme="minorHAnsi" w:cstheme="minorHAnsi"/>
                <w:sz w:val="24"/>
                <w:szCs w:val="24"/>
                <w:lang w:val="ka-GE"/>
              </w:rPr>
              <w:t xml:space="preserve"> ქსელის ძაბვა 12 ვ. </w:t>
            </w:r>
            <w:r w:rsidR="00212D04" w:rsidRPr="00787F0C">
              <w:rPr>
                <w:rFonts w:asciiTheme="minorHAnsi" w:hAnsiTheme="minorHAnsi" w:cstheme="minorHAnsi"/>
                <w:sz w:val="24"/>
                <w:szCs w:val="24"/>
                <w:lang w:val="ka-GE"/>
              </w:rPr>
              <w:t>ელექტროძრავის ძაბვა 400ვ.</w:t>
            </w:r>
          </w:p>
        </w:tc>
      </w:tr>
      <w:tr w:rsidR="00632463" w:rsidRPr="00787F0C" w14:paraId="0954A383" w14:textId="77777777" w:rsidTr="001F58CF">
        <w:tc>
          <w:tcPr>
            <w:tcW w:w="9889" w:type="dxa"/>
            <w:vAlign w:val="center"/>
          </w:tcPr>
          <w:p w14:paraId="2034169F" w14:textId="5E9021D4" w:rsidR="00632463" w:rsidRPr="00787F0C" w:rsidRDefault="00CF17D1" w:rsidP="00694840">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4.6</w:t>
            </w:r>
            <w:r w:rsidR="00632463" w:rsidRPr="00787F0C">
              <w:rPr>
                <w:rFonts w:asciiTheme="minorHAnsi" w:hAnsiTheme="minorHAnsi" w:cstheme="minorHAnsi"/>
                <w:b/>
                <w:bCs/>
                <w:sz w:val="24"/>
                <w:szCs w:val="24"/>
              </w:rPr>
              <w:t xml:space="preserve"> </w:t>
            </w:r>
            <w:r w:rsidR="00212D04" w:rsidRPr="00787F0C">
              <w:rPr>
                <w:rFonts w:asciiTheme="minorHAnsi" w:hAnsiTheme="minorHAnsi" w:cstheme="minorHAnsi"/>
                <w:b/>
                <w:bCs/>
                <w:sz w:val="24"/>
                <w:szCs w:val="24"/>
                <w:lang w:val="ka-GE"/>
              </w:rPr>
              <w:t>მოთხოვნა დოკუმენტაციაზე</w:t>
            </w:r>
          </w:p>
        </w:tc>
      </w:tr>
      <w:tr w:rsidR="00632463" w:rsidRPr="00787F0C" w14:paraId="33E48193" w14:textId="77777777" w:rsidTr="001F58CF">
        <w:tc>
          <w:tcPr>
            <w:tcW w:w="9889" w:type="dxa"/>
            <w:vAlign w:val="center"/>
          </w:tcPr>
          <w:p w14:paraId="0F119296" w14:textId="4BD6EE82" w:rsidR="00894784" w:rsidRPr="00787F0C" w:rsidRDefault="00C92F30" w:rsidP="00894784">
            <w:pPr>
              <w:spacing w:after="0"/>
              <w:jc w:val="both"/>
              <w:rPr>
                <w:rFonts w:asciiTheme="minorHAnsi" w:hAnsiTheme="minorHAnsi" w:cstheme="minorHAnsi"/>
                <w:sz w:val="24"/>
                <w:szCs w:val="24"/>
              </w:rPr>
            </w:pPr>
            <w:r w:rsidRPr="00787F0C">
              <w:rPr>
                <w:rFonts w:asciiTheme="minorHAnsi" w:hAnsiTheme="minorHAnsi" w:cstheme="minorHAnsi"/>
                <w:sz w:val="24"/>
                <w:szCs w:val="24"/>
              </w:rPr>
              <w:t>-</w:t>
            </w:r>
            <w:r w:rsidR="00894784" w:rsidRPr="00787F0C">
              <w:rPr>
                <w:rFonts w:asciiTheme="minorHAnsi" w:hAnsiTheme="minorHAnsi" w:cstheme="minorHAnsi"/>
                <w:sz w:val="24"/>
                <w:szCs w:val="24"/>
              </w:rPr>
              <w:t>.</w:t>
            </w:r>
            <w:r w:rsidR="00212D04" w:rsidRPr="00787F0C">
              <w:rPr>
                <w:rFonts w:asciiTheme="minorHAnsi" w:hAnsiTheme="minorHAnsi" w:cstheme="minorHAnsi"/>
                <w:sz w:val="24"/>
                <w:szCs w:val="24"/>
                <w:lang w:val="ka-GE"/>
              </w:rPr>
              <w:t xml:space="preserve"> ექსპლუატაციის, ტექნიკური მომსახურების და რემონტის ინსტრუქცია ელექტრონულ და ქაღალდის მატარებლებზე</w:t>
            </w:r>
            <w:r w:rsidR="00C15156" w:rsidRPr="00787F0C">
              <w:rPr>
                <w:rFonts w:asciiTheme="minorHAnsi" w:hAnsiTheme="minorHAnsi" w:cstheme="minorHAnsi"/>
                <w:sz w:val="24"/>
                <w:szCs w:val="24"/>
                <w:lang w:val="ka-GE"/>
              </w:rPr>
              <w:t>.</w:t>
            </w:r>
          </w:p>
          <w:p w14:paraId="30314E99" w14:textId="3EFEB0F1" w:rsidR="00894784" w:rsidRPr="00787F0C" w:rsidRDefault="00F33F5D" w:rsidP="00894784">
            <w:pPr>
              <w:spacing w:after="0"/>
              <w:jc w:val="both"/>
              <w:rPr>
                <w:rFonts w:asciiTheme="minorHAnsi" w:hAnsiTheme="minorHAnsi" w:cstheme="minorHAnsi"/>
                <w:sz w:val="24"/>
                <w:szCs w:val="24"/>
              </w:rPr>
            </w:pPr>
            <w:r w:rsidRPr="00787F0C">
              <w:rPr>
                <w:rFonts w:asciiTheme="minorHAnsi" w:hAnsiTheme="minorHAnsi" w:cstheme="minorHAnsi"/>
                <w:sz w:val="24"/>
                <w:szCs w:val="24"/>
              </w:rPr>
              <w:t xml:space="preserve">- </w:t>
            </w:r>
            <w:r w:rsidR="00212D04" w:rsidRPr="00787F0C">
              <w:rPr>
                <w:rFonts w:asciiTheme="minorHAnsi" w:hAnsiTheme="minorHAnsi" w:cstheme="minorHAnsi"/>
                <w:sz w:val="24"/>
                <w:szCs w:val="24"/>
                <w:lang w:val="ka-GE"/>
              </w:rPr>
              <w:t xml:space="preserve"> წვის ძრავის ექსპლუატაციის, ტექნიკური მომსახურების ინსტრუქცია ელექტრონულ და ქაღალდის მატარებლებზე</w:t>
            </w:r>
            <w:r w:rsidR="00C15156" w:rsidRPr="00787F0C">
              <w:rPr>
                <w:rFonts w:asciiTheme="minorHAnsi" w:hAnsiTheme="minorHAnsi" w:cstheme="minorHAnsi"/>
                <w:sz w:val="24"/>
                <w:szCs w:val="24"/>
                <w:lang w:val="ka-GE"/>
              </w:rPr>
              <w:t>.</w:t>
            </w:r>
          </w:p>
          <w:p w14:paraId="6EA10FB5" w14:textId="2E6A4C52" w:rsidR="008D2A3B" w:rsidRPr="00787F0C" w:rsidRDefault="008E7C6A" w:rsidP="008E7C6A">
            <w:pPr>
              <w:spacing w:after="0"/>
              <w:jc w:val="both"/>
              <w:rPr>
                <w:rFonts w:asciiTheme="minorHAnsi" w:hAnsiTheme="minorHAnsi" w:cstheme="minorHAnsi"/>
                <w:sz w:val="24"/>
                <w:szCs w:val="24"/>
                <w:lang w:val="ka-GE"/>
              </w:rPr>
            </w:pPr>
            <w:r w:rsidRPr="00787F0C">
              <w:rPr>
                <w:rFonts w:asciiTheme="minorHAnsi" w:hAnsiTheme="minorHAnsi" w:cstheme="minorHAnsi"/>
                <w:sz w:val="24"/>
                <w:szCs w:val="24"/>
              </w:rPr>
              <w:t xml:space="preserve">- </w:t>
            </w:r>
            <w:r w:rsidR="00212D04" w:rsidRPr="00787F0C">
              <w:rPr>
                <w:rFonts w:asciiTheme="minorHAnsi" w:hAnsiTheme="minorHAnsi" w:cstheme="minorHAnsi"/>
                <w:sz w:val="24"/>
                <w:szCs w:val="24"/>
              </w:rPr>
              <w:t>ს</w:t>
            </w:r>
            <w:r w:rsidR="00212D04" w:rsidRPr="00787F0C">
              <w:rPr>
                <w:rFonts w:asciiTheme="minorHAnsi" w:hAnsiTheme="minorHAnsi" w:cstheme="minorHAnsi"/>
                <w:sz w:val="24"/>
                <w:szCs w:val="24"/>
                <w:lang w:val="ka-GE"/>
              </w:rPr>
              <w:t>ათადარიგო ნაწილების კატალოგი ელექტრონულ და ქაღალდის მატარებლებზე</w:t>
            </w:r>
            <w:r w:rsidR="00C15156" w:rsidRPr="00787F0C">
              <w:rPr>
                <w:rFonts w:asciiTheme="minorHAnsi" w:hAnsiTheme="minorHAnsi" w:cstheme="minorHAnsi"/>
                <w:sz w:val="24"/>
                <w:szCs w:val="24"/>
                <w:lang w:val="ka-GE"/>
              </w:rPr>
              <w:t>.</w:t>
            </w:r>
          </w:p>
        </w:tc>
      </w:tr>
    </w:tbl>
    <w:p w14:paraId="604BB0C1" w14:textId="77777777" w:rsidR="000D0DD9" w:rsidRPr="00787F0C" w:rsidRDefault="000D0DD9"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79803D3B" w14:textId="77777777" w:rsidTr="001F58CF">
        <w:trPr>
          <w:trHeight w:val="421"/>
        </w:trPr>
        <w:tc>
          <w:tcPr>
            <w:tcW w:w="9889" w:type="dxa"/>
            <w:vAlign w:val="center"/>
          </w:tcPr>
          <w:p w14:paraId="52C8B979" w14:textId="312F0464" w:rsidR="00632463" w:rsidRPr="00787F0C" w:rsidRDefault="00212D04"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მოთხოვნები გარანტიის მოცულობასა და ვადებზე</w:t>
            </w:r>
          </w:p>
        </w:tc>
      </w:tr>
      <w:tr w:rsidR="00212D04" w:rsidRPr="00787F0C" w14:paraId="455E22E5" w14:textId="77777777" w:rsidTr="001F58CF">
        <w:trPr>
          <w:trHeight w:val="421"/>
        </w:trPr>
        <w:tc>
          <w:tcPr>
            <w:tcW w:w="9889" w:type="dxa"/>
            <w:vAlign w:val="center"/>
          </w:tcPr>
          <w:p w14:paraId="47B9FE50" w14:textId="401CDD80" w:rsidR="00212D04" w:rsidRPr="00787F0C" w:rsidRDefault="00212D04" w:rsidP="00212D04">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საგარანტიო  მომსახურების ვადა არანაკლებ 12 თვისა. მოტოსაათების შეზღუდვის გარეშე</w:t>
            </w:r>
            <w:r w:rsidR="00C15156" w:rsidRPr="00787F0C">
              <w:rPr>
                <w:rFonts w:asciiTheme="minorHAnsi" w:hAnsiTheme="minorHAnsi" w:cstheme="minorHAnsi"/>
                <w:sz w:val="24"/>
                <w:szCs w:val="24"/>
                <w:lang w:val="ka-GE"/>
              </w:rPr>
              <w:t>.</w:t>
            </w:r>
          </w:p>
        </w:tc>
      </w:tr>
    </w:tbl>
    <w:p w14:paraId="476D913E"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65D65455" w14:textId="77777777" w:rsidTr="001F58CF">
        <w:trPr>
          <w:trHeight w:val="421"/>
        </w:trPr>
        <w:tc>
          <w:tcPr>
            <w:tcW w:w="9889" w:type="dxa"/>
            <w:vAlign w:val="center"/>
          </w:tcPr>
          <w:p w14:paraId="5169E07F" w14:textId="54D31D92" w:rsidR="00632463" w:rsidRPr="00787F0C" w:rsidRDefault="00212D04"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მოთხოვნები რემონტვარგისანობაზე</w:t>
            </w:r>
          </w:p>
        </w:tc>
      </w:tr>
      <w:tr w:rsidR="00632463" w:rsidRPr="00787F0C" w14:paraId="1EAD4361" w14:textId="77777777" w:rsidTr="001F58CF">
        <w:trPr>
          <w:trHeight w:val="421"/>
        </w:trPr>
        <w:tc>
          <w:tcPr>
            <w:tcW w:w="9889" w:type="dxa"/>
            <w:vAlign w:val="center"/>
          </w:tcPr>
          <w:p w14:paraId="6A6E25CE" w14:textId="12E6ECF3" w:rsidR="00632463" w:rsidRPr="00787F0C" w:rsidRDefault="004C2F4B" w:rsidP="008E7C6A">
            <w:pPr>
              <w:pStyle w:val="NoSpacing"/>
              <w:jc w:val="both"/>
              <w:rPr>
                <w:rFonts w:asciiTheme="minorHAnsi" w:hAnsiTheme="minorHAnsi" w:cstheme="minorHAnsi"/>
                <w:sz w:val="24"/>
                <w:szCs w:val="24"/>
              </w:rPr>
            </w:pPr>
            <w:r w:rsidRPr="00787F0C">
              <w:rPr>
                <w:rFonts w:asciiTheme="minorHAnsi" w:hAnsiTheme="minorHAnsi" w:cstheme="minorHAnsi"/>
                <w:sz w:val="24"/>
                <w:szCs w:val="24"/>
                <w:lang w:val="ka-GE"/>
              </w:rPr>
              <w:t xml:space="preserve">საბურღი </w:t>
            </w:r>
            <w:r w:rsidR="00212D04" w:rsidRPr="00787F0C">
              <w:rPr>
                <w:rFonts w:asciiTheme="minorHAnsi" w:hAnsiTheme="minorHAnsi" w:cstheme="minorHAnsi"/>
                <w:sz w:val="24"/>
                <w:szCs w:val="24"/>
                <w:lang w:val="ka-GE"/>
              </w:rPr>
              <w:t>დანადგარის დეტალები უნდა უძლებდნენ ძალვას და დაძაბულობას, რომელსაც განიცდის აქტიური ექსპლუატაციის დროს. გამოყენებული მასალების ხანგამძლეობა უნდა შეესაბამებოდეს გათვალისწინებულ ექსპლუატაციას, ითვალისწინებდეს დაღლილობით, დაძველებით, კოროზიით და ცვეთით  გამოწვეული საფრთხის გაჩენას. მანქანის ექსპლუატაციის ინსტრუქციაში უსაფრთხოების უზრუნველყოფისთვის მითითებული უნდა იყოს კონტროლის, ტექნიკური მომსახურების ტიპი და პერიოდულობა. ნაჩვენები უნდა იყოს ნაწილები, კვანძები, აგრეგატები, რომლებიც ექვემდებარება ცვეთას და მათი შეფასების და შეცვლის კრიტერიუმები</w:t>
            </w:r>
            <w:r w:rsidR="00C15156" w:rsidRPr="00787F0C">
              <w:rPr>
                <w:rFonts w:asciiTheme="minorHAnsi" w:hAnsiTheme="minorHAnsi" w:cstheme="minorHAnsi"/>
                <w:sz w:val="24"/>
                <w:szCs w:val="24"/>
                <w:lang w:val="ka-GE"/>
              </w:rPr>
              <w:t>.</w:t>
            </w:r>
          </w:p>
        </w:tc>
      </w:tr>
    </w:tbl>
    <w:p w14:paraId="77FE9728"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18F4A988" w14:textId="77777777" w:rsidTr="001F58CF">
        <w:trPr>
          <w:trHeight w:val="421"/>
        </w:trPr>
        <w:tc>
          <w:tcPr>
            <w:tcW w:w="9889" w:type="dxa"/>
            <w:vAlign w:val="center"/>
          </w:tcPr>
          <w:p w14:paraId="7CF9DF33" w14:textId="58FA3C44" w:rsidR="00632463" w:rsidRPr="00787F0C" w:rsidRDefault="004C2F4B"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lang w:val="ka-GE"/>
              </w:rPr>
              <w:t>ეკოლოგიური მოთხოვნები</w:t>
            </w:r>
          </w:p>
        </w:tc>
      </w:tr>
      <w:tr w:rsidR="004C2F4B" w:rsidRPr="00787F0C" w14:paraId="2FE31AF2" w14:textId="77777777" w:rsidTr="001F58CF">
        <w:trPr>
          <w:trHeight w:val="421"/>
        </w:trPr>
        <w:tc>
          <w:tcPr>
            <w:tcW w:w="9889" w:type="dxa"/>
            <w:vAlign w:val="center"/>
          </w:tcPr>
          <w:p w14:paraId="7D187F93" w14:textId="0EBAE750" w:rsidR="004C2F4B" w:rsidRPr="00787F0C" w:rsidRDefault="004C2F4B" w:rsidP="004C2F4B">
            <w:pPr>
              <w:spacing w:after="0"/>
              <w:jc w:val="both"/>
              <w:rPr>
                <w:rFonts w:asciiTheme="minorHAnsi" w:hAnsiTheme="minorHAnsi" w:cstheme="minorHAnsi"/>
                <w:sz w:val="24"/>
                <w:szCs w:val="24"/>
              </w:rPr>
            </w:pPr>
            <w:r w:rsidRPr="00787F0C">
              <w:rPr>
                <w:rFonts w:asciiTheme="minorHAnsi" w:hAnsiTheme="minorHAnsi" w:cstheme="minorHAnsi"/>
                <w:sz w:val="24"/>
                <w:szCs w:val="24"/>
                <w:lang w:val="ka-GE"/>
              </w:rPr>
              <w:t xml:space="preserve"> გამონაბოლქვი აირის შემცველობა უნდა შეესაბამებოდეს  ევრო-2 ნორმას</w:t>
            </w:r>
            <w:r w:rsidR="00C15156" w:rsidRPr="00787F0C">
              <w:rPr>
                <w:rFonts w:asciiTheme="minorHAnsi" w:hAnsiTheme="minorHAnsi" w:cstheme="minorHAnsi"/>
                <w:sz w:val="24"/>
                <w:szCs w:val="24"/>
                <w:lang w:val="ka-GE"/>
              </w:rPr>
              <w:t>.</w:t>
            </w:r>
          </w:p>
        </w:tc>
      </w:tr>
    </w:tbl>
    <w:p w14:paraId="368D8929"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4BE68208" w14:textId="77777777" w:rsidTr="002960F0">
        <w:trPr>
          <w:trHeight w:val="210"/>
        </w:trPr>
        <w:tc>
          <w:tcPr>
            <w:tcW w:w="9889" w:type="dxa"/>
            <w:vAlign w:val="center"/>
          </w:tcPr>
          <w:p w14:paraId="6ED3BC2A" w14:textId="13BABB51" w:rsidR="00632463" w:rsidRPr="00787F0C" w:rsidRDefault="00632463" w:rsidP="001F58CF">
            <w:pPr>
              <w:numPr>
                <w:ilvl w:val="0"/>
                <w:numId w:val="1"/>
              </w:numPr>
              <w:spacing w:after="0"/>
              <w:jc w:val="center"/>
              <w:rPr>
                <w:rFonts w:asciiTheme="minorHAnsi" w:hAnsiTheme="minorHAnsi" w:cstheme="minorHAnsi"/>
                <w:b/>
                <w:bCs/>
                <w:sz w:val="24"/>
                <w:szCs w:val="24"/>
              </w:rPr>
            </w:pPr>
            <w:r w:rsidRPr="00787F0C">
              <w:rPr>
                <w:rFonts w:asciiTheme="minorHAnsi" w:hAnsiTheme="minorHAnsi" w:cstheme="minorHAnsi"/>
                <w:b/>
                <w:bCs/>
                <w:sz w:val="24"/>
                <w:szCs w:val="24"/>
              </w:rPr>
              <w:t xml:space="preserve"> </w:t>
            </w:r>
            <w:r w:rsidR="004C2F4B" w:rsidRPr="00787F0C">
              <w:rPr>
                <w:rFonts w:asciiTheme="minorHAnsi" w:hAnsiTheme="minorHAnsi" w:cstheme="minorHAnsi"/>
                <w:b/>
                <w:bCs/>
                <w:sz w:val="24"/>
                <w:szCs w:val="24"/>
                <w:lang w:val="ka-GE"/>
              </w:rPr>
              <w:t>უსაფრთხოების მოთხოვნები</w:t>
            </w:r>
          </w:p>
        </w:tc>
      </w:tr>
      <w:tr w:rsidR="00632463" w:rsidRPr="00787F0C" w14:paraId="481629AA" w14:textId="77777777" w:rsidTr="002960F0">
        <w:trPr>
          <w:trHeight w:val="210"/>
        </w:trPr>
        <w:tc>
          <w:tcPr>
            <w:tcW w:w="9889" w:type="dxa"/>
            <w:vAlign w:val="center"/>
          </w:tcPr>
          <w:p w14:paraId="65174099" w14:textId="10A07A1E" w:rsidR="00632463" w:rsidRPr="00787F0C" w:rsidRDefault="004C2F4B" w:rsidP="00BA1268">
            <w:pPr>
              <w:pStyle w:val="NoSpacing"/>
              <w:jc w:val="both"/>
              <w:rPr>
                <w:rFonts w:asciiTheme="minorHAnsi" w:hAnsiTheme="minorHAnsi" w:cstheme="minorHAnsi"/>
                <w:sz w:val="24"/>
                <w:szCs w:val="24"/>
                <w:lang w:val="ka-GE"/>
              </w:rPr>
            </w:pPr>
            <w:r w:rsidRPr="00787F0C">
              <w:rPr>
                <w:rFonts w:asciiTheme="minorHAnsi" w:hAnsiTheme="minorHAnsi" w:cstheme="minorHAnsi"/>
                <w:sz w:val="24"/>
                <w:szCs w:val="24"/>
                <w:lang w:val="ka-GE"/>
              </w:rPr>
              <w:t>სვეტური ბურღვისთვის გეოლოგიურ-საძიებო თვითმავალი საბურღი დანადგარის  მოწოდება უნდა მოხდეს „ჩატვირთვა-გადმოტვირთვის სამუშაოების წარმოების უსაფრთხოების წესების“ მკაცრი შესაბამისობით</w:t>
            </w:r>
            <w:r w:rsidR="00C15156" w:rsidRPr="00787F0C">
              <w:rPr>
                <w:rFonts w:asciiTheme="minorHAnsi" w:hAnsiTheme="minorHAnsi" w:cstheme="minorHAnsi"/>
                <w:sz w:val="24"/>
                <w:szCs w:val="24"/>
                <w:lang w:val="ka-GE"/>
              </w:rPr>
              <w:t>.</w:t>
            </w:r>
          </w:p>
        </w:tc>
      </w:tr>
    </w:tbl>
    <w:p w14:paraId="154930CF" w14:textId="77777777" w:rsidR="00632463" w:rsidRPr="00787F0C" w:rsidRDefault="00632463" w:rsidP="00632463">
      <w:pPr>
        <w:spacing w:after="0"/>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787F0C" w14:paraId="05A6ED61" w14:textId="77777777" w:rsidTr="001F58CF">
        <w:trPr>
          <w:trHeight w:val="421"/>
        </w:trPr>
        <w:tc>
          <w:tcPr>
            <w:tcW w:w="9889" w:type="dxa"/>
            <w:tcBorders>
              <w:top w:val="single" w:sz="4" w:space="0" w:color="000000"/>
              <w:left w:val="single" w:sz="4" w:space="0" w:color="000000"/>
              <w:bottom w:val="single" w:sz="4" w:space="0" w:color="000000"/>
              <w:right w:val="single" w:sz="4" w:space="0" w:color="000000"/>
            </w:tcBorders>
            <w:vAlign w:val="center"/>
          </w:tcPr>
          <w:p w14:paraId="33E224B4" w14:textId="63F29E0A" w:rsidR="00632463" w:rsidRPr="00787F0C" w:rsidRDefault="001417BE" w:rsidP="004C2F4B">
            <w:pPr>
              <w:spacing w:after="0"/>
              <w:jc w:val="center"/>
              <w:rPr>
                <w:rFonts w:asciiTheme="minorHAnsi" w:hAnsiTheme="minorHAnsi" w:cstheme="minorHAnsi"/>
                <w:b/>
                <w:bCs/>
                <w:sz w:val="24"/>
                <w:szCs w:val="24"/>
                <w:lang w:val="ka-GE"/>
              </w:rPr>
            </w:pPr>
            <w:r w:rsidRPr="00787F0C">
              <w:rPr>
                <w:rFonts w:asciiTheme="minorHAnsi" w:hAnsiTheme="minorHAnsi" w:cstheme="minorHAnsi"/>
                <w:b/>
                <w:bCs/>
                <w:sz w:val="24"/>
                <w:szCs w:val="24"/>
              </w:rPr>
              <w:t>9</w:t>
            </w:r>
            <w:r w:rsidR="002552A5" w:rsidRPr="00787F0C">
              <w:rPr>
                <w:rFonts w:asciiTheme="minorHAnsi" w:hAnsiTheme="minorHAnsi" w:cstheme="minorHAnsi"/>
                <w:b/>
                <w:bCs/>
                <w:sz w:val="24"/>
                <w:szCs w:val="24"/>
              </w:rPr>
              <w:t>.</w:t>
            </w:r>
            <w:r w:rsidR="004C2F4B" w:rsidRPr="00787F0C">
              <w:rPr>
                <w:rFonts w:asciiTheme="minorHAnsi" w:hAnsiTheme="minorHAnsi" w:cstheme="minorHAnsi"/>
                <w:b/>
                <w:bCs/>
                <w:sz w:val="24"/>
                <w:szCs w:val="24"/>
                <w:lang w:val="ka-GE"/>
              </w:rPr>
              <w:t xml:space="preserve"> დანართების ჩამონათვალი</w:t>
            </w:r>
          </w:p>
        </w:tc>
      </w:tr>
      <w:tr w:rsidR="00632463" w:rsidRPr="00787F0C" w14:paraId="7D29943B" w14:textId="77777777" w:rsidTr="001417BE">
        <w:trPr>
          <w:trHeight w:val="383"/>
        </w:trPr>
        <w:tc>
          <w:tcPr>
            <w:tcW w:w="9889" w:type="dxa"/>
            <w:tcBorders>
              <w:top w:val="single" w:sz="4" w:space="0" w:color="000000"/>
              <w:left w:val="single" w:sz="4" w:space="0" w:color="000000"/>
              <w:bottom w:val="single" w:sz="4" w:space="0" w:color="000000"/>
              <w:right w:val="single" w:sz="4" w:space="0" w:color="000000"/>
            </w:tcBorders>
            <w:vAlign w:val="center"/>
          </w:tcPr>
          <w:p w14:paraId="6FED4980" w14:textId="777997A1" w:rsidR="00632463" w:rsidRPr="00787F0C" w:rsidRDefault="004C2F4B" w:rsidP="001F58CF">
            <w:pPr>
              <w:spacing w:after="0"/>
              <w:jc w:val="both"/>
              <w:rPr>
                <w:rFonts w:asciiTheme="minorHAnsi" w:hAnsiTheme="minorHAnsi" w:cstheme="minorHAnsi"/>
                <w:sz w:val="24"/>
                <w:szCs w:val="24"/>
                <w:lang w:val="ka-GE"/>
              </w:rPr>
            </w:pPr>
            <w:r w:rsidRPr="00787F0C">
              <w:rPr>
                <w:rFonts w:asciiTheme="minorHAnsi" w:hAnsiTheme="minorHAnsi" w:cstheme="minorHAnsi"/>
                <w:sz w:val="24"/>
                <w:szCs w:val="24"/>
                <w:lang w:val="ka-GE"/>
              </w:rPr>
              <w:t>არ არის</w:t>
            </w:r>
            <w:r w:rsidR="00C15156" w:rsidRPr="00787F0C">
              <w:rPr>
                <w:rFonts w:asciiTheme="minorHAnsi" w:hAnsiTheme="minorHAnsi" w:cstheme="minorHAnsi"/>
                <w:sz w:val="24"/>
                <w:szCs w:val="24"/>
                <w:lang w:val="ka-GE"/>
              </w:rPr>
              <w:t>.</w:t>
            </w:r>
          </w:p>
        </w:tc>
      </w:tr>
    </w:tbl>
    <w:p w14:paraId="3F288874" w14:textId="77777777" w:rsidR="00FA1613" w:rsidRPr="00787F0C" w:rsidRDefault="00FA1613" w:rsidP="007D2C61">
      <w:pPr>
        <w:rPr>
          <w:rFonts w:asciiTheme="minorHAnsi" w:hAnsiTheme="minorHAnsi" w:cstheme="minorHAnsi"/>
          <w:sz w:val="24"/>
          <w:szCs w:val="24"/>
        </w:rPr>
      </w:pPr>
    </w:p>
    <w:p w14:paraId="58DED3C4" w14:textId="77777777" w:rsidR="00921562" w:rsidRPr="00787F0C" w:rsidRDefault="00921562" w:rsidP="00921562">
      <w:pPr>
        <w:spacing w:after="0"/>
        <w:rPr>
          <w:rFonts w:asciiTheme="minorHAnsi" w:hAnsiTheme="minorHAnsi" w:cstheme="minorHAnsi"/>
          <w:sz w:val="24"/>
          <w:szCs w:val="24"/>
        </w:rPr>
      </w:pPr>
      <w:r w:rsidRPr="00787F0C">
        <w:rPr>
          <w:rFonts w:asciiTheme="minorHAnsi" w:hAnsiTheme="minorHAnsi" w:cstheme="minorHAnsi"/>
          <w:sz w:val="24"/>
          <w:szCs w:val="24"/>
        </w:rPr>
        <w:tab/>
      </w:r>
      <w:r w:rsidRPr="00787F0C">
        <w:rPr>
          <w:rFonts w:asciiTheme="minorHAnsi" w:hAnsiTheme="minorHAnsi" w:cstheme="minorHAnsi"/>
          <w:sz w:val="24"/>
          <w:szCs w:val="24"/>
        </w:rPr>
        <w:tab/>
      </w:r>
      <w:r w:rsidRPr="00787F0C">
        <w:rPr>
          <w:rFonts w:asciiTheme="minorHAnsi" w:hAnsiTheme="minorHAnsi" w:cstheme="minorHAnsi"/>
          <w:sz w:val="24"/>
          <w:szCs w:val="24"/>
        </w:rPr>
        <w:tab/>
      </w:r>
      <w:r w:rsidRPr="00787F0C">
        <w:rPr>
          <w:rFonts w:asciiTheme="minorHAnsi" w:hAnsiTheme="minorHAnsi" w:cstheme="minorHAnsi"/>
          <w:sz w:val="24"/>
          <w:szCs w:val="24"/>
        </w:rPr>
        <w:tab/>
      </w:r>
      <w:r w:rsidRPr="00787F0C">
        <w:rPr>
          <w:rFonts w:asciiTheme="minorHAnsi" w:hAnsiTheme="minorHAnsi" w:cstheme="minorHAnsi"/>
          <w:sz w:val="24"/>
          <w:szCs w:val="24"/>
        </w:rPr>
        <w:tab/>
      </w:r>
      <w:r w:rsidRPr="00787F0C">
        <w:rPr>
          <w:rFonts w:asciiTheme="minorHAnsi" w:hAnsiTheme="minorHAnsi" w:cstheme="minorHAnsi"/>
          <w:sz w:val="24"/>
          <w:szCs w:val="24"/>
        </w:rPr>
        <w:tab/>
      </w:r>
    </w:p>
    <w:p w14:paraId="025FACD0" w14:textId="538FC8DF" w:rsidR="004C2F4B" w:rsidRPr="00787F0C" w:rsidRDefault="004C2F4B" w:rsidP="004C2F4B">
      <w:pPr>
        <w:rPr>
          <w:rFonts w:asciiTheme="minorHAnsi" w:hAnsiTheme="minorHAnsi" w:cstheme="minorHAnsi"/>
          <w:sz w:val="24"/>
          <w:szCs w:val="24"/>
        </w:rPr>
      </w:pPr>
      <w:r w:rsidRPr="00787F0C">
        <w:rPr>
          <w:rFonts w:asciiTheme="minorHAnsi" w:hAnsiTheme="minorHAnsi" w:cstheme="minorHAnsi"/>
          <w:sz w:val="24"/>
          <w:szCs w:val="24"/>
          <w:lang w:val="ka-GE"/>
        </w:rPr>
        <w:t>შეადგინა</w:t>
      </w:r>
      <w:r w:rsidRPr="00787F0C">
        <w:rPr>
          <w:rFonts w:asciiTheme="minorHAnsi" w:hAnsiTheme="minorHAnsi" w:cstheme="minorHAnsi"/>
          <w:sz w:val="24"/>
          <w:szCs w:val="24"/>
        </w:rPr>
        <w:t>:</w:t>
      </w:r>
    </w:p>
    <w:p w14:paraId="2B7550ED" w14:textId="6E34DBB3" w:rsidR="004C2F4B" w:rsidRPr="00787F0C" w:rsidRDefault="004C2F4B" w:rsidP="004C2F4B">
      <w:pPr>
        <w:spacing w:after="0"/>
        <w:rPr>
          <w:rFonts w:asciiTheme="minorHAnsi" w:hAnsiTheme="minorHAnsi" w:cstheme="minorHAnsi"/>
          <w:sz w:val="24"/>
          <w:szCs w:val="24"/>
          <w:lang w:val="ka-GE"/>
        </w:rPr>
      </w:pPr>
      <w:r w:rsidRPr="00787F0C">
        <w:rPr>
          <w:rFonts w:asciiTheme="minorHAnsi" w:hAnsiTheme="minorHAnsi" w:cstheme="minorHAnsi"/>
          <w:sz w:val="24"/>
          <w:szCs w:val="24"/>
          <w:lang w:val="ka-GE"/>
        </w:rPr>
        <w:t>მთავარი მექანიკოსი</w:t>
      </w:r>
      <w:r w:rsidRPr="00787F0C">
        <w:rPr>
          <w:rFonts w:asciiTheme="minorHAnsi" w:hAnsiTheme="minorHAnsi" w:cstheme="minorHAnsi"/>
          <w:sz w:val="24"/>
          <w:szCs w:val="24"/>
        </w:rPr>
        <w:t xml:space="preserve">                                                                                </w:t>
      </w:r>
      <w:r w:rsidRPr="00787F0C">
        <w:rPr>
          <w:rFonts w:asciiTheme="minorHAnsi" w:hAnsiTheme="minorHAnsi" w:cstheme="minorHAnsi"/>
          <w:sz w:val="24"/>
          <w:szCs w:val="24"/>
          <w:lang w:val="ka-GE"/>
        </w:rPr>
        <w:t xml:space="preserve">          სტაცენკო ი.ბ.</w:t>
      </w:r>
    </w:p>
    <w:p w14:paraId="776EE595" w14:textId="77777777" w:rsidR="007D2C61" w:rsidRPr="00787F0C" w:rsidRDefault="007D2C61" w:rsidP="007D2C61">
      <w:pPr>
        <w:spacing w:after="0"/>
        <w:rPr>
          <w:rFonts w:asciiTheme="minorHAnsi" w:hAnsiTheme="minorHAnsi" w:cstheme="minorHAnsi"/>
          <w:sz w:val="24"/>
          <w:szCs w:val="24"/>
          <w:lang w:eastAsia="ru-RU"/>
        </w:rPr>
      </w:pPr>
    </w:p>
    <w:sectPr w:rsidR="007D2C61" w:rsidRPr="00787F0C" w:rsidSect="00385F4D">
      <w:pgSz w:w="11906" w:h="16838"/>
      <w:pgMar w:top="709"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2463"/>
    <w:rsid w:val="00000A3E"/>
    <w:rsid w:val="00006637"/>
    <w:rsid w:val="00025D9F"/>
    <w:rsid w:val="00025DF0"/>
    <w:rsid w:val="000611EE"/>
    <w:rsid w:val="00084CB1"/>
    <w:rsid w:val="000A1273"/>
    <w:rsid w:val="000A6DBD"/>
    <w:rsid w:val="000D0DD9"/>
    <w:rsid w:val="000E0730"/>
    <w:rsid w:val="000F33AA"/>
    <w:rsid w:val="00111350"/>
    <w:rsid w:val="00112321"/>
    <w:rsid w:val="00136FD7"/>
    <w:rsid w:val="001417BE"/>
    <w:rsid w:val="0014234D"/>
    <w:rsid w:val="00144E01"/>
    <w:rsid w:val="00147191"/>
    <w:rsid w:val="00147FB8"/>
    <w:rsid w:val="00176AC1"/>
    <w:rsid w:val="001A432C"/>
    <w:rsid w:val="001B6D53"/>
    <w:rsid w:val="001E1233"/>
    <w:rsid w:val="001E6562"/>
    <w:rsid w:val="001F1EA9"/>
    <w:rsid w:val="001F3742"/>
    <w:rsid w:val="001F4104"/>
    <w:rsid w:val="001F58CF"/>
    <w:rsid w:val="002115A1"/>
    <w:rsid w:val="00212D04"/>
    <w:rsid w:val="0023437A"/>
    <w:rsid w:val="002453E7"/>
    <w:rsid w:val="002552A5"/>
    <w:rsid w:val="00265318"/>
    <w:rsid w:val="002776C4"/>
    <w:rsid w:val="0028019E"/>
    <w:rsid w:val="00282F4A"/>
    <w:rsid w:val="002857E8"/>
    <w:rsid w:val="00287D51"/>
    <w:rsid w:val="0029248C"/>
    <w:rsid w:val="002960F0"/>
    <w:rsid w:val="002B57BA"/>
    <w:rsid w:val="002C7FB6"/>
    <w:rsid w:val="002F6BDE"/>
    <w:rsid w:val="0030225D"/>
    <w:rsid w:val="00302724"/>
    <w:rsid w:val="0031613B"/>
    <w:rsid w:val="00320AEC"/>
    <w:rsid w:val="0033589B"/>
    <w:rsid w:val="003517B5"/>
    <w:rsid w:val="00366F87"/>
    <w:rsid w:val="0037446F"/>
    <w:rsid w:val="00376B5F"/>
    <w:rsid w:val="0038352B"/>
    <w:rsid w:val="00385F4D"/>
    <w:rsid w:val="003A5B81"/>
    <w:rsid w:val="003B3F56"/>
    <w:rsid w:val="00414CC0"/>
    <w:rsid w:val="00415E56"/>
    <w:rsid w:val="004170A8"/>
    <w:rsid w:val="0041773C"/>
    <w:rsid w:val="004329ED"/>
    <w:rsid w:val="00463643"/>
    <w:rsid w:val="00470F8F"/>
    <w:rsid w:val="00482092"/>
    <w:rsid w:val="00482331"/>
    <w:rsid w:val="00486931"/>
    <w:rsid w:val="00490589"/>
    <w:rsid w:val="004A145B"/>
    <w:rsid w:val="004A3E26"/>
    <w:rsid w:val="004A55E6"/>
    <w:rsid w:val="004C2F4B"/>
    <w:rsid w:val="004D3256"/>
    <w:rsid w:val="004D5046"/>
    <w:rsid w:val="005067FB"/>
    <w:rsid w:val="00510CDB"/>
    <w:rsid w:val="00513595"/>
    <w:rsid w:val="0051580F"/>
    <w:rsid w:val="00530BE8"/>
    <w:rsid w:val="00533073"/>
    <w:rsid w:val="00535EBB"/>
    <w:rsid w:val="00541037"/>
    <w:rsid w:val="0056461A"/>
    <w:rsid w:val="005954CB"/>
    <w:rsid w:val="005958BA"/>
    <w:rsid w:val="00597B7E"/>
    <w:rsid w:val="005A6546"/>
    <w:rsid w:val="005D09A5"/>
    <w:rsid w:val="005E0ACE"/>
    <w:rsid w:val="005E1C7F"/>
    <w:rsid w:val="005F6B8B"/>
    <w:rsid w:val="00601179"/>
    <w:rsid w:val="00610203"/>
    <w:rsid w:val="0061038D"/>
    <w:rsid w:val="006165B8"/>
    <w:rsid w:val="00621179"/>
    <w:rsid w:val="00624F33"/>
    <w:rsid w:val="00632463"/>
    <w:rsid w:val="00635B38"/>
    <w:rsid w:val="00644452"/>
    <w:rsid w:val="00664F8E"/>
    <w:rsid w:val="006705F6"/>
    <w:rsid w:val="00670D02"/>
    <w:rsid w:val="00673D4B"/>
    <w:rsid w:val="00694840"/>
    <w:rsid w:val="006979C3"/>
    <w:rsid w:val="006A5B54"/>
    <w:rsid w:val="006D1DA4"/>
    <w:rsid w:val="006E7FA3"/>
    <w:rsid w:val="00711BF2"/>
    <w:rsid w:val="007164BA"/>
    <w:rsid w:val="00723AB4"/>
    <w:rsid w:val="00731F22"/>
    <w:rsid w:val="007566D2"/>
    <w:rsid w:val="00782CA6"/>
    <w:rsid w:val="00787F0C"/>
    <w:rsid w:val="007A24F4"/>
    <w:rsid w:val="007A7241"/>
    <w:rsid w:val="007B3371"/>
    <w:rsid w:val="007C7E47"/>
    <w:rsid w:val="007D162F"/>
    <w:rsid w:val="007D20FD"/>
    <w:rsid w:val="007D2C61"/>
    <w:rsid w:val="007D7F5E"/>
    <w:rsid w:val="007E2F3E"/>
    <w:rsid w:val="008068BB"/>
    <w:rsid w:val="00811D17"/>
    <w:rsid w:val="008201C5"/>
    <w:rsid w:val="008271DC"/>
    <w:rsid w:val="00830FF1"/>
    <w:rsid w:val="0083312A"/>
    <w:rsid w:val="00850117"/>
    <w:rsid w:val="00864316"/>
    <w:rsid w:val="0087574B"/>
    <w:rsid w:val="00884284"/>
    <w:rsid w:val="00890DA0"/>
    <w:rsid w:val="00894784"/>
    <w:rsid w:val="008A37B3"/>
    <w:rsid w:val="008B30D8"/>
    <w:rsid w:val="008B503C"/>
    <w:rsid w:val="008D2259"/>
    <w:rsid w:val="008D2A3B"/>
    <w:rsid w:val="008E7C6A"/>
    <w:rsid w:val="008F42D6"/>
    <w:rsid w:val="00900B69"/>
    <w:rsid w:val="00921562"/>
    <w:rsid w:val="00944475"/>
    <w:rsid w:val="009541F5"/>
    <w:rsid w:val="00961775"/>
    <w:rsid w:val="00984CAF"/>
    <w:rsid w:val="00985E81"/>
    <w:rsid w:val="00987793"/>
    <w:rsid w:val="00995351"/>
    <w:rsid w:val="0099690B"/>
    <w:rsid w:val="009B0A5B"/>
    <w:rsid w:val="009C72BA"/>
    <w:rsid w:val="009D49B8"/>
    <w:rsid w:val="009E534E"/>
    <w:rsid w:val="00A029B4"/>
    <w:rsid w:val="00A05FE0"/>
    <w:rsid w:val="00A10B56"/>
    <w:rsid w:val="00A15F6D"/>
    <w:rsid w:val="00A324F5"/>
    <w:rsid w:val="00A37D24"/>
    <w:rsid w:val="00A43E4A"/>
    <w:rsid w:val="00A544B3"/>
    <w:rsid w:val="00A71680"/>
    <w:rsid w:val="00A77543"/>
    <w:rsid w:val="00A85149"/>
    <w:rsid w:val="00A92646"/>
    <w:rsid w:val="00A968CA"/>
    <w:rsid w:val="00A97816"/>
    <w:rsid w:val="00AC7647"/>
    <w:rsid w:val="00AF2A65"/>
    <w:rsid w:val="00AF3870"/>
    <w:rsid w:val="00AF7B63"/>
    <w:rsid w:val="00B01BC1"/>
    <w:rsid w:val="00B22077"/>
    <w:rsid w:val="00B320CF"/>
    <w:rsid w:val="00B3315C"/>
    <w:rsid w:val="00B35E35"/>
    <w:rsid w:val="00B528F9"/>
    <w:rsid w:val="00B60D0A"/>
    <w:rsid w:val="00B71074"/>
    <w:rsid w:val="00B73FDC"/>
    <w:rsid w:val="00B77EF5"/>
    <w:rsid w:val="00B9732A"/>
    <w:rsid w:val="00BA1268"/>
    <w:rsid w:val="00BB5C06"/>
    <w:rsid w:val="00BC6ED1"/>
    <w:rsid w:val="00BD1A43"/>
    <w:rsid w:val="00BE0862"/>
    <w:rsid w:val="00BE33B5"/>
    <w:rsid w:val="00BF4CC7"/>
    <w:rsid w:val="00C009CA"/>
    <w:rsid w:val="00C15156"/>
    <w:rsid w:val="00C21596"/>
    <w:rsid w:val="00C3046C"/>
    <w:rsid w:val="00C4395B"/>
    <w:rsid w:val="00C443AA"/>
    <w:rsid w:val="00C80FAB"/>
    <w:rsid w:val="00C82104"/>
    <w:rsid w:val="00C85BC2"/>
    <w:rsid w:val="00C92F30"/>
    <w:rsid w:val="00C96A09"/>
    <w:rsid w:val="00CC34F8"/>
    <w:rsid w:val="00CC52E2"/>
    <w:rsid w:val="00CC79F4"/>
    <w:rsid w:val="00CF17D1"/>
    <w:rsid w:val="00D01001"/>
    <w:rsid w:val="00D0618B"/>
    <w:rsid w:val="00D15717"/>
    <w:rsid w:val="00D33E46"/>
    <w:rsid w:val="00D44362"/>
    <w:rsid w:val="00D51C50"/>
    <w:rsid w:val="00D52533"/>
    <w:rsid w:val="00D665A0"/>
    <w:rsid w:val="00D95195"/>
    <w:rsid w:val="00D974E0"/>
    <w:rsid w:val="00DA4525"/>
    <w:rsid w:val="00DF2DD4"/>
    <w:rsid w:val="00E0314D"/>
    <w:rsid w:val="00E064AE"/>
    <w:rsid w:val="00E21743"/>
    <w:rsid w:val="00E245D5"/>
    <w:rsid w:val="00E26D9D"/>
    <w:rsid w:val="00E31FF7"/>
    <w:rsid w:val="00E44966"/>
    <w:rsid w:val="00E65F4E"/>
    <w:rsid w:val="00EB74C1"/>
    <w:rsid w:val="00EC0246"/>
    <w:rsid w:val="00EC12C9"/>
    <w:rsid w:val="00ED0EED"/>
    <w:rsid w:val="00EE120F"/>
    <w:rsid w:val="00F122F8"/>
    <w:rsid w:val="00F22CD4"/>
    <w:rsid w:val="00F257A1"/>
    <w:rsid w:val="00F2733D"/>
    <w:rsid w:val="00F31102"/>
    <w:rsid w:val="00F33F5D"/>
    <w:rsid w:val="00F363FC"/>
    <w:rsid w:val="00F366FE"/>
    <w:rsid w:val="00F51245"/>
    <w:rsid w:val="00F64B8C"/>
    <w:rsid w:val="00F67ADE"/>
    <w:rsid w:val="00F72731"/>
    <w:rsid w:val="00F84551"/>
    <w:rsid w:val="00F84A18"/>
    <w:rsid w:val="00FA1613"/>
    <w:rsid w:val="00FA2D0B"/>
    <w:rsid w:val="00FA6E5B"/>
    <w:rsid w:val="00FE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D413"/>
  <w15:docId w15:val="{BC8C1CC6-EA69-4652-A079-58F5AFFF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463"/>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 w:type="character" w:styleId="CommentReference">
    <w:name w:val="annotation reference"/>
    <w:basedOn w:val="DefaultParagraphFont"/>
    <w:uiPriority w:val="99"/>
    <w:semiHidden/>
    <w:unhideWhenUsed/>
    <w:rsid w:val="00AF7B63"/>
    <w:rPr>
      <w:sz w:val="16"/>
      <w:szCs w:val="16"/>
    </w:rPr>
  </w:style>
  <w:style w:type="paragraph" w:styleId="CommentText">
    <w:name w:val="annotation text"/>
    <w:basedOn w:val="Normal"/>
    <w:link w:val="CommentTextChar"/>
    <w:uiPriority w:val="99"/>
    <w:semiHidden/>
    <w:unhideWhenUsed/>
    <w:rsid w:val="00AF7B63"/>
    <w:pPr>
      <w:spacing w:line="240" w:lineRule="auto"/>
    </w:pPr>
    <w:rPr>
      <w:sz w:val="20"/>
      <w:szCs w:val="20"/>
    </w:rPr>
  </w:style>
  <w:style w:type="character" w:customStyle="1" w:styleId="CommentTextChar">
    <w:name w:val="Comment Text Char"/>
    <w:basedOn w:val="DefaultParagraphFont"/>
    <w:link w:val="CommentText"/>
    <w:uiPriority w:val="99"/>
    <w:semiHidden/>
    <w:rsid w:val="00AF7B6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7B63"/>
    <w:rPr>
      <w:b/>
      <w:bCs/>
    </w:rPr>
  </w:style>
  <w:style w:type="character" w:customStyle="1" w:styleId="CommentSubjectChar">
    <w:name w:val="Comment Subject Char"/>
    <w:basedOn w:val="CommentTextChar"/>
    <w:link w:val="CommentSubject"/>
    <w:uiPriority w:val="99"/>
    <w:semiHidden/>
    <w:rsid w:val="00AF7B63"/>
    <w:rPr>
      <w:rFonts w:ascii="Calibri" w:eastAsia="Calibri" w:hAnsi="Calibri" w:cs="Times New Roman"/>
      <w:b/>
      <w:bCs/>
      <w:sz w:val="20"/>
      <w:szCs w:val="20"/>
    </w:rPr>
  </w:style>
  <w:style w:type="table" w:styleId="TableGrid">
    <w:name w:val="Table Grid"/>
    <w:basedOn w:val="TableNormal"/>
    <w:uiPriority w:val="59"/>
    <w:rsid w:val="003A5B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3DC96-C88F-495E-989C-D0FB3E7C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661</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"Гайский ГОК"</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Nino Guramishvili</cp:lastModifiedBy>
  <cp:revision>7</cp:revision>
  <cp:lastPrinted>2024-11-26T05:46:00Z</cp:lastPrinted>
  <dcterms:created xsi:type="dcterms:W3CDTF">2025-02-18T14:40:00Z</dcterms:created>
  <dcterms:modified xsi:type="dcterms:W3CDTF">2025-02-24T08:27:00Z</dcterms:modified>
</cp:coreProperties>
</file>