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4E0900" w:rsidRPr="00EC701A" w:rsidRDefault="004E0900" w:rsidP="00BA3128">
      <w:pPr>
        <w:spacing w:after="0"/>
        <w:jc w:val="center"/>
        <w:rPr>
          <w:rFonts w:ascii="Sylfaen" w:hAnsi="Sylfaen" w:cs="Sylfaen"/>
          <w:b/>
          <w:sz w:val="24"/>
          <w:szCs w:val="20"/>
          <w:lang w:val="ka-GE"/>
        </w:rPr>
      </w:pPr>
    </w:p>
    <w:p w:rsidR="00207D7D" w:rsidRPr="004E0900" w:rsidRDefault="00207D7D" w:rsidP="00BA3128">
      <w:pPr>
        <w:spacing w:after="0"/>
        <w:jc w:val="center"/>
        <w:rPr>
          <w:rFonts w:ascii="Sylfaen" w:hAnsi="Sylfaen" w:cs="Sylfaen"/>
          <w:b/>
          <w:sz w:val="24"/>
          <w:szCs w:val="24"/>
          <w:lang w:val="ka-GE"/>
        </w:rPr>
      </w:pPr>
    </w:p>
    <w:p w:rsidR="004B7868" w:rsidRPr="004E0900" w:rsidRDefault="005B7C12" w:rsidP="004E0900">
      <w:pPr>
        <w:spacing w:after="0"/>
        <w:jc w:val="center"/>
        <w:rPr>
          <w:rFonts w:ascii="Sylfaen" w:hAnsi="Sylfaen" w:cs="Sylfaen"/>
          <w:b/>
          <w:sz w:val="24"/>
          <w:szCs w:val="28"/>
          <w:lang w:val="ka-GE"/>
        </w:rPr>
      </w:pPr>
      <w:r w:rsidRPr="005B7C12">
        <w:rPr>
          <w:rFonts w:ascii="Sylfaen" w:hAnsi="Sylfaen" w:cs="Sylfaen"/>
          <w:b/>
          <w:sz w:val="24"/>
          <w:szCs w:val="28"/>
        </w:rPr>
        <w:t xml:space="preserve">6 </w:t>
      </w:r>
      <w:proofErr w:type="spellStart"/>
      <w:r w:rsidRPr="005B7C12">
        <w:rPr>
          <w:rFonts w:ascii="Sylfaen" w:hAnsi="Sylfaen" w:cs="Sylfaen"/>
          <w:b/>
          <w:sz w:val="24"/>
          <w:szCs w:val="28"/>
        </w:rPr>
        <w:t>კვ</w:t>
      </w:r>
      <w:proofErr w:type="spellEnd"/>
      <w:r w:rsidRPr="005B7C12">
        <w:rPr>
          <w:rFonts w:ascii="Sylfaen" w:hAnsi="Sylfaen" w:cs="Sylfaen"/>
          <w:b/>
          <w:sz w:val="24"/>
          <w:szCs w:val="28"/>
        </w:rPr>
        <w:t xml:space="preserve"> </w:t>
      </w:r>
      <w:proofErr w:type="spellStart"/>
      <w:r w:rsidRPr="005B7C12">
        <w:rPr>
          <w:rFonts w:ascii="Sylfaen" w:hAnsi="Sylfaen" w:cs="Sylfaen"/>
          <w:b/>
          <w:sz w:val="24"/>
          <w:szCs w:val="28"/>
        </w:rPr>
        <w:t>ძაბვის</w:t>
      </w:r>
      <w:proofErr w:type="spellEnd"/>
      <w:r w:rsidRPr="005B7C12">
        <w:rPr>
          <w:rFonts w:ascii="Sylfaen" w:hAnsi="Sylfaen" w:cs="Sylfaen"/>
          <w:b/>
          <w:sz w:val="24"/>
          <w:szCs w:val="28"/>
        </w:rPr>
        <w:t xml:space="preserve"> </w:t>
      </w:r>
      <w:proofErr w:type="spellStart"/>
      <w:r w:rsidRPr="005B7C12">
        <w:rPr>
          <w:rFonts w:ascii="Sylfaen" w:hAnsi="Sylfaen" w:cs="Sylfaen"/>
          <w:b/>
          <w:sz w:val="24"/>
          <w:szCs w:val="28"/>
        </w:rPr>
        <w:t>შიდა</w:t>
      </w:r>
      <w:proofErr w:type="spellEnd"/>
      <w:r w:rsidRPr="005B7C12">
        <w:rPr>
          <w:rFonts w:ascii="Sylfaen" w:hAnsi="Sylfaen" w:cs="Sylfaen"/>
          <w:b/>
          <w:sz w:val="24"/>
          <w:szCs w:val="28"/>
        </w:rPr>
        <w:t xml:space="preserve"> </w:t>
      </w:r>
      <w:proofErr w:type="spellStart"/>
      <w:r w:rsidRPr="005B7C12">
        <w:rPr>
          <w:rFonts w:ascii="Sylfaen" w:hAnsi="Sylfaen" w:cs="Sylfaen"/>
          <w:b/>
          <w:sz w:val="24"/>
          <w:szCs w:val="28"/>
        </w:rPr>
        <w:t>და</w:t>
      </w:r>
      <w:r>
        <w:rPr>
          <w:rFonts w:ascii="Sylfaen" w:hAnsi="Sylfaen" w:cs="Sylfaen"/>
          <w:b/>
          <w:sz w:val="24"/>
          <w:szCs w:val="28"/>
        </w:rPr>
        <w:t>დგმულობის</w:t>
      </w:r>
      <w:proofErr w:type="spellEnd"/>
      <w:r>
        <w:rPr>
          <w:rFonts w:ascii="Sylfaen" w:hAnsi="Sylfaen" w:cs="Sylfaen"/>
          <w:b/>
          <w:sz w:val="24"/>
          <w:szCs w:val="28"/>
        </w:rPr>
        <w:t xml:space="preserve"> </w:t>
      </w:r>
      <w:proofErr w:type="spellStart"/>
      <w:r>
        <w:rPr>
          <w:rFonts w:ascii="Sylfaen" w:hAnsi="Sylfaen" w:cs="Sylfaen"/>
          <w:b/>
          <w:sz w:val="24"/>
          <w:szCs w:val="28"/>
        </w:rPr>
        <w:t>შემყვან-სახაზო</w:t>
      </w:r>
      <w:proofErr w:type="spellEnd"/>
      <w:r>
        <w:rPr>
          <w:rFonts w:ascii="Sylfaen" w:hAnsi="Sylfaen" w:cs="Sylfaen"/>
          <w:b/>
          <w:sz w:val="24"/>
          <w:szCs w:val="28"/>
        </w:rPr>
        <w:t xml:space="preserve"> </w:t>
      </w:r>
      <w:proofErr w:type="spellStart"/>
      <w:r>
        <w:rPr>
          <w:rFonts w:ascii="Sylfaen" w:hAnsi="Sylfaen" w:cs="Sylfaen"/>
          <w:b/>
          <w:sz w:val="24"/>
          <w:szCs w:val="28"/>
        </w:rPr>
        <w:t>უჯრედი</w:t>
      </w:r>
      <w:proofErr w:type="spellEnd"/>
      <w:r w:rsidR="00F8090D">
        <w:rPr>
          <w:rFonts w:ascii="Sylfaen" w:hAnsi="Sylfaen" w:cs="Sylfaen"/>
          <w:b/>
          <w:sz w:val="24"/>
          <w:szCs w:val="28"/>
          <w:lang w:val="ka-GE"/>
        </w:rPr>
        <w:t xml:space="preserve"> აწყობა შემდგომი მონტაჟით, </w:t>
      </w:r>
      <w:r w:rsidR="004B7868" w:rsidRPr="004E0900">
        <w:rPr>
          <w:rFonts w:ascii="Sylfaen" w:hAnsi="Sylfaen" w:cs="Sylfaen"/>
          <w:b/>
          <w:sz w:val="24"/>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5B7C12" w:rsidRDefault="009364A1" w:rsidP="00BA3128">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5B7C12" w:rsidRPr="005B7C12">
        <w:rPr>
          <w:rFonts w:ascii="Sylfaen" w:hAnsi="Sylfaen" w:cs="Calibri"/>
          <w:b/>
          <w:sz w:val="20"/>
          <w:szCs w:val="20"/>
          <w:lang w:val="ka-GE"/>
        </w:rPr>
        <w:t>6 კვ ძაბვის შიდა დადგმულობის შემყვან-სახაზო უჯრედი აწყობა შემდგომი მონტაჟით</w:t>
      </w:r>
    </w:p>
    <w:p w:rsidR="005B7C12" w:rsidRDefault="005B7C12" w:rsidP="00BA3128">
      <w:pPr>
        <w:spacing w:after="0"/>
        <w:jc w:val="both"/>
        <w:rPr>
          <w:rFonts w:ascii="Sylfaen" w:hAnsi="Sylfaen" w:cs="Calibri"/>
          <w:b/>
          <w:sz w:val="20"/>
          <w:szCs w:val="20"/>
          <w:lang w:val="ka-GE"/>
        </w:rPr>
      </w:pP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proofErr w:type="gramStart"/>
      <w:r w:rsidRPr="00EC701A">
        <w:rPr>
          <w:rFonts w:ascii="Sylfaen" w:hAnsi="Sylfaen" w:cs="Sylfaen"/>
          <w:color w:val="222222"/>
          <w:sz w:val="20"/>
          <w:szCs w:val="20"/>
          <w:shd w:val="clear" w:color="auto" w:fill="FFFFFF"/>
        </w:rPr>
        <w:t>პრეტენდენტმა</w:t>
      </w:r>
      <w:proofErr w:type="spellEnd"/>
      <w:proofErr w:type="gram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4E0900">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bookmarkStart w:id="0" w:name="_GoBack"/>
      <w:r w:rsidR="005B7C12" w:rsidRPr="005B7C12">
        <w:rPr>
          <w:rFonts w:ascii="Sylfaen" w:hAnsi="Sylfaen"/>
          <w:sz w:val="20"/>
          <w:szCs w:val="20"/>
          <w:lang w:val="ka-GE"/>
        </w:rPr>
        <w:t>სოფელ ლეჟბადინში, მარნეულის 1 აწევის სატუმბო სადგურში.</w:t>
      </w:r>
      <w:bookmarkEnd w:id="0"/>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4E0900">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4E0900">
        <w:rPr>
          <w:rFonts w:ascii="Sylfaen" w:hAnsi="Sylfaen" w:cs="Sylfaen"/>
          <w:b/>
          <w:sz w:val="20"/>
          <w:szCs w:val="20"/>
          <w:lang w:val="ka-GE"/>
        </w:rPr>
        <w:t>5</w:t>
      </w:r>
      <w:r w:rsidR="00030E04">
        <w:rPr>
          <w:rFonts w:ascii="Sylfaen" w:hAnsi="Sylfaen" w:cs="Sylfaen"/>
          <w:b/>
          <w:sz w:val="20"/>
          <w:szCs w:val="20"/>
          <w:lang w:val="ka-GE"/>
        </w:rPr>
        <w:t xml:space="preserve"> წლის </w:t>
      </w:r>
      <w:r w:rsidR="004E0900">
        <w:rPr>
          <w:rFonts w:ascii="Sylfaen" w:hAnsi="Sylfaen" w:cs="Sylfaen"/>
          <w:b/>
          <w:sz w:val="20"/>
          <w:szCs w:val="20"/>
          <w:lang w:val="ka-GE"/>
        </w:rPr>
        <w:t>24</w:t>
      </w:r>
      <w:r w:rsidRPr="0024589B">
        <w:rPr>
          <w:rFonts w:ascii="Sylfaen" w:hAnsi="Sylfaen" w:cs="Sylfaen"/>
          <w:b/>
          <w:sz w:val="20"/>
          <w:szCs w:val="20"/>
          <w:lang w:val="ka-GE"/>
        </w:rPr>
        <w:t xml:space="preserve"> </w:t>
      </w:r>
      <w:r w:rsidR="004E0900">
        <w:rPr>
          <w:rFonts w:ascii="Sylfaen" w:hAnsi="Sylfaen" w:cs="Sylfaen"/>
          <w:b/>
          <w:sz w:val="20"/>
          <w:szCs w:val="20"/>
          <w:lang w:val="ka-GE"/>
        </w:rPr>
        <w:t>მარტი</w:t>
      </w:r>
      <w:r w:rsidRPr="0024589B">
        <w:rPr>
          <w:rFonts w:ascii="Sylfaen" w:hAnsi="Sylfaen" w:cs="Sylfaen"/>
          <w:b/>
          <w:sz w:val="20"/>
          <w:szCs w:val="20"/>
          <w:lang w:val="ka-GE"/>
        </w:rPr>
        <w:t>,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lastRenderedPageBreak/>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FD4" w:rsidRDefault="00B80FD4" w:rsidP="007902EA">
      <w:pPr>
        <w:spacing w:after="0" w:line="240" w:lineRule="auto"/>
      </w:pPr>
      <w:r>
        <w:separator/>
      </w:r>
    </w:p>
  </w:endnote>
  <w:endnote w:type="continuationSeparator" w:id="0">
    <w:p w:rsidR="00B80FD4" w:rsidRDefault="00B80FD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FD4" w:rsidRDefault="00B80FD4" w:rsidP="007902EA">
      <w:pPr>
        <w:spacing w:after="0" w:line="240" w:lineRule="auto"/>
      </w:pPr>
      <w:r>
        <w:separator/>
      </w:r>
    </w:p>
  </w:footnote>
  <w:footnote w:type="continuationSeparator" w:id="0">
    <w:p w:rsidR="00B80FD4" w:rsidRDefault="00B80FD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67A5C"/>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0900"/>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B7C12"/>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4D8D"/>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4F9"/>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0FD4"/>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090D"/>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14B49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CA01F-5DC9-4235-AF42-717D5764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6</cp:revision>
  <cp:lastPrinted>2015-07-27T06:36:00Z</cp:lastPrinted>
  <dcterms:created xsi:type="dcterms:W3CDTF">2024-11-07T11:23:00Z</dcterms:created>
  <dcterms:modified xsi:type="dcterms:W3CDTF">2025-03-15T18:00:00Z</dcterms:modified>
</cp:coreProperties>
</file>