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827A1" w14:textId="01C53FB6" w:rsidR="00756153" w:rsidRPr="00535639" w:rsidRDefault="006304D5" w:rsidP="00ED0479">
      <w:pPr>
        <w:jc w:val="center"/>
        <w:rPr>
          <w:rFonts w:cstheme="minorHAnsi"/>
          <w:b/>
          <w:bCs/>
          <w:sz w:val="28"/>
          <w:szCs w:val="36"/>
          <w:lang w:val="ru-RU"/>
        </w:rPr>
      </w:pPr>
      <w:bookmarkStart w:id="0" w:name="_GoBack"/>
      <w:bookmarkEnd w:id="0"/>
      <w:r w:rsidRPr="00535639">
        <w:rPr>
          <w:rFonts w:cstheme="minorHAnsi"/>
          <w:b/>
          <w:bCs/>
          <w:sz w:val="28"/>
          <w:szCs w:val="36"/>
          <w:lang w:val="ru-RU"/>
        </w:rPr>
        <w:t>Техническое задание</w:t>
      </w:r>
    </w:p>
    <w:p w14:paraId="70F21730" w14:textId="77777777" w:rsidR="00324F85" w:rsidRDefault="00756153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  <w:r w:rsidRPr="00535639">
        <w:rPr>
          <w:rFonts w:cstheme="minorHAnsi"/>
          <w:b/>
          <w:bCs/>
          <w:sz w:val="28"/>
          <w:szCs w:val="36"/>
          <w:lang w:val="ru-RU"/>
        </w:rPr>
        <w:t xml:space="preserve">на </w:t>
      </w:r>
      <w:r w:rsidR="00453D2A">
        <w:rPr>
          <w:rFonts w:cstheme="minorHAnsi"/>
          <w:b/>
          <w:bCs/>
          <w:sz w:val="28"/>
          <w:szCs w:val="36"/>
          <w:lang w:val="ru-RU"/>
        </w:rPr>
        <w:t xml:space="preserve">монтаж </w:t>
      </w:r>
      <w:r w:rsidR="00324F85">
        <w:rPr>
          <w:rFonts w:cstheme="minorHAnsi"/>
          <w:b/>
          <w:bCs/>
          <w:sz w:val="28"/>
          <w:szCs w:val="36"/>
          <w:lang w:val="ru-RU"/>
        </w:rPr>
        <w:t xml:space="preserve">металлоконструкций и приводной части </w:t>
      </w:r>
    </w:p>
    <w:p w14:paraId="7A0C630E" w14:textId="3C47A469" w:rsidR="00756153" w:rsidRPr="00ED0479" w:rsidRDefault="00324F85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  <w:r>
        <w:rPr>
          <w:rFonts w:cstheme="minorHAnsi"/>
          <w:b/>
          <w:bCs/>
          <w:sz w:val="28"/>
          <w:szCs w:val="36"/>
          <w:lang w:val="ru-RU"/>
        </w:rPr>
        <w:t>сгустителей 18 м</w:t>
      </w:r>
      <w:r w:rsidR="00ED0479">
        <w:rPr>
          <w:rFonts w:cstheme="minorHAnsi"/>
          <w:b/>
          <w:bCs/>
          <w:sz w:val="28"/>
          <w:szCs w:val="36"/>
          <w:lang w:val="ru-RU"/>
        </w:rPr>
        <w:t xml:space="preserve"> </w:t>
      </w:r>
      <w:r>
        <w:rPr>
          <w:rFonts w:cstheme="minorHAnsi"/>
          <w:b/>
          <w:bCs/>
          <w:sz w:val="28"/>
          <w:szCs w:val="36"/>
          <w:lang w:val="ru-RU"/>
        </w:rPr>
        <w:t xml:space="preserve">(2 шт.) </w:t>
      </w:r>
      <w:r w:rsidR="00453D2A">
        <w:rPr>
          <w:rFonts w:cstheme="minorHAnsi"/>
          <w:b/>
          <w:bCs/>
          <w:sz w:val="28"/>
          <w:szCs w:val="36"/>
          <w:lang w:val="ru-RU"/>
        </w:rPr>
        <w:t>проект</w:t>
      </w:r>
      <w:r w:rsidR="00404B46">
        <w:rPr>
          <w:rFonts w:cstheme="minorHAnsi"/>
          <w:b/>
          <w:bCs/>
          <w:sz w:val="28"/>
          <w:szCs w:val="36"/>
          <w:lang w:val="ru-RU"/>
        </w:rPr>
        <w:t>а</w:t>
      </w:r>
      <w:r w:rsidR="00535639">
        <w:rPr>
          <w:rFonts w:cstheme="minorHAnsi"/>
          <w:b/>
          <w:bCs/>
          <w:sz w:val="28"/>
          <w:szCs w:val="36"/>
          <w:lang w:val="ru-RU"/>
        </w:rPr>
        <w:t xml:space="preserve">: </w:t>
      </w:r>
      <w:r w:rsidR="00453D2A">
        <w:rPr>
          <w:rFonts w:cstheme="minorHAnsi"/>
          <w:b/>
          <w:bCs/>
          <w:sz w:val="28"/>
          <w:szCs w:val="36"/>
          <w:lang w:val="en-US"/>
        </w:rPr>
        <w:t>P</w:t>
      </w:r>
      <w:r w:rsidR="00453D2A" w:rsidRPr="00ED0479">
        <w:rPr>
          <w:rFonts w:cstheme="minorHAnsi"/>
          <w:b/>
          <w:bCs/>
          <w:sz w:val="28"/>
          <w:szCs w:val="36"/>
          <w:lang w:val="ru-RU"/>
        </w:rPr>
        <w:t>23-</w:t>
      </w:r>
      <w:r w:rsidR="00ED0479">
        <w:rPr>
          <w:rFonts w:cstheme="minorHAnsi"/>
          <w:b/>
          <w:bCs/>
          <w:sz w:val="28"/>
          <w:szCs w:val="36"/>
          <w:lang w:val="ru-RU"/>
        </w:rPr>
        <w:t>7</w:t>
      </w:r>
      <w:r w:rsidR="00453D2A" w:rsidRPr="00ED0479">
        <w:rPr>
          <w:rFonts w:cstheme="minorHAnsi"/>
          <w:b/>
          <w:bCs/>
          <w:sz w:val="28"/>
          <w:szCs w:val="36"/>
          <w:lang w:val="ru-RU"/>
        </w:rPr>
        <w:t xml:space="preserve"> </w:t>
      </w:r>
      <w:r w:rsidR="00ED0479" w:rsidRPr="00ED0479">
        <w:rPr>
          <w:rFonts w:cstheme="minorHAnsi"/>
          <w:b/>
          <w:bCs/>
          <w:sz w:val="28"/>
          <w:szCs w:val="36"/>
          <w:lang w:val="en-US"/>
        </w:rPr>
        <w:t>Water</w:t>
      </w:r>
      <w:r w:rsidR="00ED0479" w:rsidRPr="007819BB">
        <w:rPr>
          <w:rFonts w:cstheme="minorHAnsi"/>
          <w:b/>
          <w:bCs/>
          <w:sz w:val="28"/>
          <w:szCs w:val="36"/>
          <w:lang w:val="ru-RU"/>
        </w:rPr>
        <w:t xml:space="preserve"> </w:t>
      </w:r>
      <w:r w:rsidR="00ED0479" w:rsidRPr="00ED0479">
        <w:rPr>
          <w:rFonts w:cstheme="minorHAnsi"/>
          <w:b/>
          <w:bCs/>
          <w:sz w:val="28"/>
          <w:szCs w:val="36"/>
          <w:lang w:val="en-US"/>
        </w:rPr>
        <w:t>treat</w:t>
      </w:r>
    </w:p>
    <w:p w14:paraId="5662BD78" w14:textId="77777777" w:rsidR="007B363E" w:rsidRPr="00535639" w:rsidRDefault="007B363E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3E542A88" w14:textId="22B7410F" w:rsidR="00535639" w:rsidRPr="00535639" w:rsidRDefault="00535639" w:rsidP="00535639">
      <w:pPr>
        <w:rPr>
          <w:rFonts w:cstheme="minorHAnsi"/>
          <w:b/>
          <w:sz w:val="22"/>
          <w:szCs w:val="20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Заказчик работ:</w:t>
      </w:r>
      <w:r w:rsidRPr="00535639">
        <w:rPr>
          <w:rFonts w:cstheme="minorHAnsi"/>
          <w:b/>
          <w:sz w:val="22"/>
          <w:szCs w:val="20"/>
          <w:lang w:val="ru-RU"/>
        </w:rPr>
        <w:t xml:space="preserve"> </w:t>
      </w:r>
      <w:r w:rsidRPr="00535639">
        <w:rPr>
          <w:rFonts w:cstheme="minorHAnsi"/>
          <w:sz w:val="22"/>
          <w:szCs w:val="20"/>
          <w:lang w:val="ru-RU"/>
        </w:rPr>
        <w:t xml:space="preserve">АО «RMG </w:t>
      </w:r>
      <w:proofErr w:type="spellStart"/>
      <w:r w:rsidRPr="00535639">
        <w:rPr>
          <w:rFonts w:cstheme="minorHAnsi"/>
          <w:sz w:val="22"/>
          <w:szCs w:val="20"/>
          <w:lang w:val="ru-RU"/>
        </w:rPr>
        <w:t>Copper</w:t>
      </w:r>
      <w:proofErr w:type="spellEnd"/>
      <w:r w:rsidRPr="00535639">
        <w:rPr>
          <w:rFonts w:cstheme="minorHAnsi"/>
          <w:sz w:val="22"/>
          <w:szCs w:val="20"/>
          <w:lang w:val="ru-RU"/>
        </w:rPr>
        <w:t>»</w:t>
      </w:r>
    </w:p>
    <w:p w14:paraId="3DF08287" w14:textId="77777777" w:rsidR="00535639" w:rsidRPr="00535639" w:rsidRDefault="00535639" w:rsidP="00535639">
      <w:pPr>
        <w:jc w:val="both"/>
        <w:rPr>
          <w:rFonts w:cstheme="minorHAnsi"/>
          <w:b/>
          <w:sz w:val="22"/>
          <w:szCs w:val="20"/>
          <w:u w:val="single"/>
          <w:lang w:val="ru-RU"/>
        </w:rPr>
      </w:pPr>
    </w:p>
    <w:p w14:paraId="4ECC5267" w14:textId="77777777" w:rsidR="00535639" w:rsidRPr="00535639" w:rsidRDefault="00535639" w:rsidP="00535639">
      <w:pPr>
        <w:rPr>
          <w:rFonts w:cstheme="minorHAnsi"/>
          <w:szCs w:val="20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Местонахождение объектов:</w:t>
      </w:r>
      <w:r w:rsidRPr="00535639">
        <w:rPr>
          <w:rFonts w:cstheme="minorHAnsi"/>
          <w:b/>
          <w:sz w:val="22"/>
          <w:szCs w:val="20"/>
          <w:lang w:val="ru-RU"/>
        </w:rPr>
        <w:t xml:space="preserve"> </w:t>
      </w:r>
      <w:r w:rsidRPr="00535639">
        <w:rPr>
          <w:rFonts w:cstheme="minorHAnsi"/>
          <w:sz w:val="22"/>
          <w:szCs w:val="20"/>
          <w:lang w:val="ru-RU"/>
        </w:rPr>
        <w:t xml:space="preserve">п. </w:t>
      </w:r>
      <w:proofErr w:type="spellStart"/>
      <w:r w:rsidRPr="00535639">
        <w:rPr>
          <w:rFonts w:cstheme="minorHAnsi"/>
          <w:sz w:val="22"/>
          <w:szCs w:val="20"/>
          <w:lang w:val="ru-RU"/>
        </w:rPr>
        <w:t>Казрети</w:t>
      </w:r>
      <w:proofErr w:type="spellEnd"/>
      <w:r w:rsidRPr="00535639">
        <w:rPr>
          <w:rFonts w:cstheme="minorHAnsi"/>
          <w:sz w:val="22"/>
          <w:szCs w:val="20"/>
          <w:lang w:val="ru-RU"/>
        </w:rPr>
        <w:t xml:space="preserve">, </w:t>
      </w:r>
      <w:proofErr w:type="spellStart"/>
      <w:r w:rsidRPr="00535639">
        <w:rPr>
          <w:rFonts w:cstheme="minorHAnsi"/>
          <w:sz w:val="22"/>
          <w:szCs w:val="20"/>
          <w:lang w:val="ru-RU"/>
        </w:rPr>
        <w:t>Болнисский</w:t>
      </w:r>
      <w:proofErr w:type="spellEnd"/>
      <w:r w:rsidRPr="00535639">
        <w:rPr>
          <w:rFonts w:cstheme="minorHAnsi"/>
          <w:sz w:val="22"/>
          <w:szCs w:val="20"/>
          <w:lang w:val="ru-RU"/>
        </w:rPr>
        <w:t xml:space="preserve"> р-н</w:t>
      </w:r>
    </w:p>
    <w:p w14:paraId="0E06C72F" w14:textId="77777777" w:rsidR="00535639" w:rsidRPr="00535639" w:rsidRDefault="00535639" w:rsidP="004C594F">
      <w:pPr>
        <w:rPr>
          <w:rFonts w:cstheme="minorHAnsi"/>
          <w:bCs/>
          <w:sz w:val="24"/>
          <w:szCs w:val="36"/>
          <w:u w:val="single"/>
          <w:lang w:val="ru-RU"/>
        </w:rPr>
      </w:pPr>
    </w:p>
    <w:p w14:paraId="3C7AD122" w14:textId="77777777" w:rsidR="00E9762B" w:rsidRDefault="004858ED" w:rsidP="004C594F">
      <w:pPr>
        <w:rPr>
          <w:rFonts w:cstheme="minorHAnsi"/>
          <w:bCs/>
          <w:sz w:val="24"/>
          <w:szCs w:val="36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Объем работ</w:t>
      </w:r>
      <w:r w:rsidR="00342C9F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  <w:r w:rsidR="00CD2989" w:rsidRPr="00ED0479">
        <w:rPr>
          <w:rFonts w:cstheme="minorHAnsi"/>
          <w:bCs/>
          <w:sz w:val="24"/>
          <w:szCs w:val="36"/>
          <w:lang w:val="ru-RU"/>
        </w:rPr>
        <w:t xml:space="preserve"> </w:t>
      </w:r>
    </w:p>
    <w:p w14:paraId="28A3BBA8" w14:textId="39D14DF7" w:rsidR="00E50715" w:rsidRPr="00DD5BA6" w:rsidRDefault="00DD5BA6" w:rsidP="00DD5BA6">
      <w:pPr>
        <w:pStyle w:val="ListParagraph"/>
        <w:numPr>
          <w:ilvl w:val="0"/>
          <w:numId w:val="19"/>
        </w:numPr>
        <w:jc w:val="both"/>
        <w:rPr>
          <w:rFonts w:cstheme="minorHAnsi"/>
          <w:sz w:val="24"/>
          <w:szCs w:val="20"/>
          <w:lang w:val="ru-RU"/>
        </w:rPr>
      </w:pPr>
      <w:r w:rsidRPr="00DD5BA6">
        <w:rPr>
          <w:rFonts w:cstheme="minorHAnsi"/>
          <w:sz w:val="24"/>
          <w:szCs w:val="20"/>
          <w:lang w:val="ru-RU"/>
        </w:rPr>
        <w:t>Изготовление и м</w:t>
      </w:r>
      <w:r w:rsidR="00E9762B" w:rsidRPr="00DD5BA6">
        <w:rPr>
          <w:rFonts w:cstheme="minorHAnsi"/>
          <w:sz w:val="24"/>
          <w:szCs w:val="20"/>
          <w:lang w:val="ru-RU"/>
        </w:rPr>
        <w:t xml:space="preserve">онтаж металлоконструкций опор </w:t>
      </w:r>
      <w:r w:rsidRPr="00DD5BA6">
        <w:rPr>
          <w:rFonts w:cstheme="minorHAnsi"/>
          <w:sz w:val="24"/>
          <w:szCs w:val="20"/>
          <w:lang w:val="ru-RU"/>
        </w:rPr>
        <w:t>стойки рамы в количестве 4 шт. (приложение 1)</w:t>
      </w:r>
      <w:r w:rsidR="002721D3" w:rsidRPr="002721D3">
        <w:rPr>
          <w:rFonts w:cstheme="minorHAnsi"/>
          <w:sz w:val="24"/>
          <w:szCs w:val="20"/>
          <w:lang w:val="ru-RU"/>
        </w:rPr>
        <w:t>, включая анкерную группу.</w:t>
      </w:r>
    </w:p>
    <w:p w14:paraId="741231EE" w14:textId="0034B82C" w:rsidR="00DD5BA6" w:rsidRDefault="00DD5BA6" w:rsidP="00DD5BA6">
      <w:pPr>
        <w:pStyle w:val="ListParagraph"/>
        <w:numPr>
          <w:ilvl w:val="0"/>
          <w:numId w:val="19"/>
        </w:numPr>
        <w:jc w:val="both"/>
        <w:rPr>
          <w:rFonts w:cstheme="minorHAnsi"/>
          <w:sz w:val="24"/>
          <w:szCs w:val="20"/>
          <w:lang w:val="ru-RU"/>
        </w:rPr>
      </w:pPr>
      <w:r w:rsidRPr="00DD5BA6">
        <w:rPr>
          <w:rFonts w:cstheme="minorHAnsi"/>
          <w:sz w:val="24"/>
          <w:szCs w:val="20"/>
          <w:lang w:val="ru-RU"/>
        </w:rPr>
        <w:t xml:space="preserve">Изготовление и монтаж металлоконструкций опорных стоек емкостей </w:t>
      </w:r>
      <w:proofErr w:type="spellStart"/>
      <w:r w:rsidRPr="00DD5BA6">
        <w:rPr>
          <w:rFonts w:cstheme="minorHAnsi"/>
          <w:sz w:val="24"/>
          <w:szCs w:val="20"/>
          <w:lang w:val="ru-RU"/>
        </w:rPr>
        <w:t>пеногашения</w:t>
      </w:r>
      <w:proofErr w:type="spellEnd"/>
      <w:r>
        <w:rPr>
          <w:rFonts w:cstheme="minorHAnsi"/>
          <w:sz w:val="24"/>
          <w:szCs w:val="20"/>
          <w:lang w:val="ru-RU"/>
        </w:rPr>
        <w:t xml:space="preserve"> в количестве 2 шт. (приложение 2).</w:t>
      </w:r>
    </w:p>
    <w:p w14:paraId="368EAE67" w14:textId="6966D41B" w:rsidR="00DD5BA6" w:rsidRDefault="00DD5BA6" w:rsidP="00DD5BA6">
      <w:pPr>
        <w:pStyle w:val="ListParagraph"/>
        <w:numPr>
          <w:ilvl w:val="0"/>
          <w:numId w:val="19"/>
        </w:numPr>
        <w:jc w:val="both"/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>Монтаж металлоконструкций и оборудования сгустителей (2 комплекта)</w:t>
      </w:r>
      <w:r w:rsidR="00503829">
        <w:rPr>
          <w:rFonts w:cstheme="minorHAnsi"/>
          <w:sz w:val="24"/>
          <w:szCs w:val="20"/>
          <w:lang w:val="ru-RU"/>
        </w:rPr>
        <w:t xml:space="preserve"> (приложение 3</w:t>
      </w:r>
      <w:r w:rsidR="009838B5">
        <w:rPr>
          <w:rFonts w:cstheme="minorHAnsi"/>
          <w:sz w:val="24"/>
          <w:szCs w:val="20"/>
          <w:lang w:val="ru-RU"/>
        </w:rPr>
        <w:t>, 6, 7</w:t>
      </w:r>
      <w:r w:rsidR="00503829">
        <w:rPr>
          <w:rFonts w:cstheme="minorHAnsi"/>
          <w:sz w:val="24"/>
          <w:szCs w:val="20"/>
          <w:lang w:val="ru-RU"/>
        </w:rPr>
        <w:t>)</w:t>
      </w:r>
      <w:r w:rsidR="00B0722C">
        <w:rPr>
          <w:rFonts w:cstheme="minorHAnsi"/>
          <w:sz w:val="24"/>
          <w:szCs w:val="20"/>
          <w:lang w:val="ru-RU"/>
        </w:rPr>
        <w:t xml:space="preserve"> в соответствии с руководством по монтажу (приложение 4)</w:t>
      </w:r>
      <w:r>
        <w:rPr>
          <w:rFonts w:cstheme="minorHAnsi"/>
          <w:sz w:val="24"/>
          <w:szCs w:val="20"/>
          <w:lang w:val="ru-RU"/>
        </w:rPr>
        <w:t>:</w:t>
      </w:r>
    </w:p>
    <w:p w14:paraId="18F65E42" w14:textId="2870D082" w:rsidR="00DD5BA6" w:rsidRPr="00E701F5" w:rsidRDefault="00DD5BA6" w:rsidP="00DD5BA6">
      <w:pPr>
        <w:pStyle w:val="ListParagraph"/>
        <w:numPr>
          <w:ilvl w:val="0"/>
          <w:numId w:val="25"/>
        </w:numPr>
        <w:ind w:left="993"/>
        <w:jc w:val="both"/>
        <w:rPr>
          <w:rFonts w:asciiTheme="majorHAnsi" w:hAnsiTheme="majorHAnsi" w:cstheme="majorHAnsi"/>
          <w:sz w:val="24"/>
          <w:szCs w:val="20"/>
          <w:lang w:val="ru-RU"/>
        </w:rPr>
      </w:pPr>
      <w:r w:rsidRPr="00E701F5">
        <w:rPr>
          <w:rFonts w:asciiTheme="majorHAnsi" w:hAnsiTheme="majorHAnsi" w:cstheme="majorHAnsi"/>
          <w:sz w:val="24"/>
          <w:lang w:val="ru-RU"/>
        </w:rPr>
        <w:t>Рама моста;</w:t>
      </w:r>
    </w:p>
    <w:p w14:paraId="0AFBD795" w14:textId="0AAF9A08" w:rsidR="00DD5BA6" w:rsidRPr="00E701F5" w:rsidRDefault="00DD5BA6" w:rsidP="00DD5BA6">
      <w:pPr>
        <w:pStyle w:val="ListParagraph"/>
        <w:numPr>
          <w:ilvl w:val="0"/>
          <w:numId w:val="25"/>
        </w:numPr>
        <w:ind w:left="993"/>
        <w:jc w:val="both"/>
        <w:rPr>
          <w:rFonts w:asciiTheme="majorHAnsi" w:hAnsiTheme="majorHAnsi" w:cstheme="majorHAnsi"/>
          <w:sz w:val="24"/>
          <w:szCs w:val="20"/>
          <w:lang w:val="ru-RU"/>
        </w:rPr>
      </w:pPr>
      <w:r w:rsidRPr="00E701F5">
        <w:rPr>
          <w:rFonts w:asciiTheme="majorHAnsi" w:hAnsiTheme="majorHAnsi" w:cstheme="majorHAnsi"/>
          <w:sz w:val="24"/>
          <w:lang w:val="ru-RU"/>
        </w:rPr>
        <w:t>Гидравлическая станция;</w:t>
      </w:r>
    </w:p>
    <w:p w14:paraId="0DB4E07A" w14:textId="4D262081" w:rsidR="00DD5BA6" w:rsidRPr="00E701F5" w:rsidRDefault="00DD5BA6" w:rsidP="00DD5BA6">
      <w:pPr>
        <w:pStyle w:val="ListParagraph"/>
        <w:numPr>
          <w:ilvl w:val="0"/>
          <w:numId w:val="25"/>
        </w:numPr>
        <w:ind w:left="993"/>
        <w:jc w:val="both"/>
        <w:rPr>
          <w:rFonts w:asciiTheme="majorHAnsi" w:hAnsiTheme="majorHAnsi" w:cstheme="majorHAnsi"/>
          <w:sz w:val="24"/>
          <w:szCs w:val="20"/>
          <w:lang w:val="ru-RU"/>
        </w:rPr>
      </w:pPr>
      <w:r w:rsidRPr="00E701F5">
        <w:rPr>
          <w:rFonts w:asciiTheme="majorHAnsi" w:hAnsiTheme="majorHAnsi" w:cstheme="majorHAnsi"/>
          <w:sz w:val="24"/>
          <w:lang w:val="ru-RU"/>
        </w:rPr>
        <w:t>Шкаф электроуправления;</w:t>
      </w:r>
    </w:p>
    <w:p w14:paraId="4AB9C363" w14:textId="0BD172F0" w:rsidR="00DD5BA6" w:rsidRPr="00E701F5" w:rsidRDefault="00DD5BA6" w:rsidP="00DD5BA6">
      <w:pPr>
        <w:pStyle w:val="ListParagraph"/>
        <w:numPr>
          <w:ilvl w:val="0"/>
          <w:numId w:val="25"/>
        </w:numPr>
        <w:ind w:left="993"/>
        <w:jc w:val="both"/>
        <w:rPr>
          <w:rFonts w:asciiTheme="majorHAnsi" w:hAnsiTheme="majorHAnsi" w:cstheme="majorHAnsi"/>
          <w:sz w:val="24"/>
          <w:szCs w:val="20"/>
          <w:lang w:val="ru-RU"/>
        </w:rPr>
      </w:pPr>
      <w:r w:rsidRPr="00E701F5">
        <w:rPr>
          <w:rFonts w:asciiTheme="majorHAnsi" w:hAnsiTheme="majorHAnsi" w:cstheme="majorHAnsi"/>
          <w:sz w:val="24"/>
          <w:lang w:val="ru-RU"/>
        </w:rPr>
        <w:t>Подъемное и приводное устройство;</w:t>
      </w:r>
    </w:p>
    <w:p w14:paraId="7D330AC5" w14:textId="30365A90" w:rsidR="00DD5BA6" w:rsidRPr="00E701F5" w:rsidRDefault="00DD5BA6" w:rsidP="00DD5BA6">
      <w:pPr>
        <w:pStyle w:val="ListParagraph"/>
        <w:numPr>
          <w:ilvl w:val="0"/>
          <w:numId w:val="25"/>
        </w:numPr>
        <w:ind w:left="993"/>
        <w:jc w:val="both"/>
        <w:rPr>
          <w:rFonts w:asciiTheme="majorHAnsi" w:hAnsiTheme="majorHAnsi" w:cstheme="majorHAnsi"/>
          <w:sz w:val="24"/>
          <w:szCs w:val="20"/>
          <w:lang w:val="ru-RU"/>
        </w:rPr>
      </w:pPr>
      <w:r w:rsidRPr="00E701F5">
        <w:rPr>
          <w:rFonts w:asciiTheme="majorHAnsi" w:hAnsiTheme="majorHAnsi" w:cstheme="majorHAnsi"/>
          <w:sz w:val="24"/>
          <w:lang w:val="ru-RU"/>
        </w:rPr>
        <w:t>Успокоитель;</w:t>
      </w:r>
    </w:p>
    <w:p w14:paraId="303D0F38" w14:textId="008D1E26" w:rsidR="00DD5BA6" w:rsidRPr="00E701F5" w:rsidRDefault="00DD5BA6" w:rsidP="00DD5BA6">
      <w:pPr>
        <w:pStyle w:val="ListParagraph"/>
        <w:numPr>
          <w:ilvl w:val="0"/>
          <w:numId w:val="25"/>
        </w:numPr>
        <w:ind w:left="993"/>
        <w:jc w:val="both"/>
        <w:rPr>
          <w:rFonts w:asciiTheme="majorHAnsi" w:hAnsiTheme="majorHAnsi" w:cstheme="majorHAnsi"/>
          <w:sz w:val="24"/>
          <w:szCs w:val="20"/>
          <w:lang w:val="ru-RU"/>
        </w:rPr>
      </w:pPr>
      <w:proofErr w:type="spellStart"/>
      <w:r w:rsidRPr="00E701F5">
        <w:rPr>
          <w:rFonts w:asciiTheme="majorHAnsi" w:hAnsiTheme="majorHAnsi" w:cstheme="majorHAnsi"/>
          <w:sz w:val="24"/>
          <w:lang w:val="ru-RU"/>
        </w:rPr>
        <w:t>Пеногасительный</w:t>
      </w:r>
      <w:proofErr w:type="spellEnd"/>
      <w:r w:rsidRPr="00E701F5">
        <w:rPr>
          <w:rFonts w:asciiTheme="majorHAnsi" w:hAnsiTheme="majorHAnsi" w:cstheme="majorHAnsi"/>
          <w:sz w:val="24"/>
          <w:lang w:val="ru-RU"/>
        </w:rPr>
        <w:t xml:space="preserve"> бак;</w:t>
      </w:r>
    </w:p>
    <w:p w14:paraId="40CA4C54" w14:textId="7BA6CCEA" w:rsidR="00DD5BA6" w:rsidRPr="00E701F5" w:rsidRDefault="00DD5BA6" w:rsidP="00DD5BA6">
      <w:pPr>
        <w:pStyle w:val="ListParagraph"/>
        <w:numPr>
          <w:ilvl w:val="0"/>
          <w:numId w:val="25"/>
        </w:numPr>
        <w:ind w:left="993"/>
        <w:jc w:val="both"/>
        <w:rPr>
          <w:rFonts w:asciiTheme="majorHAnsi" w:hAnsiTheme="majorHAnsi" w:cstheme="majorHAnsi"/>
          <w:sz w:val="24"/>
          <w:szCs w:val="20"/>
          <w:lang w:val="ru-RU"/>
        </w:rPr>
      </w:pPr>
      <w:r w:rsidRPr="00E701F5">
        <w:rPr>
          <w:rFonts w:asciiTheme="majorHAnsi" w:hAnsiTheme="majorHAnsi" w:cstheme="majorHAnsi"/>
          <w:sz w:val="24"/>
          <w:lang w:val="ru-RU"/>
        </w:rPr>
        <w:t>Вспомогательная гребковая рама;</w:t>
      </w:r>
    </w:p>
    <w:p w14:paraId="49101E60" w14:textId="48B8B6F4" w:rsidR="00DD5BA6" w:rsidRPr="00E701F5" w:rsidRDefault="00DD5BA6" w:rsidP="00DD5BA6">
      <w:pPr>
        <w:pStyle w:val="ListParagraph"/>
        <w:numPr>
          <w:ilvl w:val="0"/>
          <w:numId w:val="25"/>
        </w:numPr>
        <w:ind w:left="993"/>
        <w:jc w:val="both"/>
        <w:rPr>
          <w:rFonts w:asciiTheme="majorHAnsi" w:hAnsiTheme="majorHAnsi" w:cstheme="majorHAnsi"/>
          <w:sz w:val="24"/>
          <w:szCs w:val="20"/>
          <w:lang w:val="ru-RU"/>
        </w:rPr>
      </w:pPr>
      <w:r w:rsidRPr="00E701F5">
        <w:rPr>
          <w:rFonts w:asciiTheme="majorHAnsi" w:hAnsiTheme="majorHAnsi" w:cstheme="majorHAnsi"/>
          <w:sz w:val="24"/>
          <w:lang w:val="ru-RU"/>
        </w:rPr>
        <w:t>Короткая гребковая рама (2 шт. на комплект);</w:t>
      </w:r>
    </w:p>
    <w:p w14:paraId="714F8422" w14:textId="37B9AD29" w:rsidR="00DD5BA6" w:rsidRPr="00E701F5" w:rsidRDefault="00DD5BA6" w:rsidP="00DD5BA6">
      <w:pPr>
        <w:pStyle w:val="ListParagraph"/>
        <w:numPr>
          <w:ilvl w:val="0"/>
          <w:numId w:val="25"/>
        </w:numPr>
        <w:ind w:left="993"/>
        <w:jc w:val="both"/>
        <w:rPr>
          <w:rFonts w:asciiTheme="majorHAnsi" w:hAnsiTheme="majorHAnsi" w:cstheme="majorHAnsi"/>
          <w:sz w:val="24"/>
          <w:szCs w:val="20"/>
          <w:lang w:val="ru-RU"/>
        </w:rPr>
      </w:pPr>
      <w:r w:rsidRPr="00E701F5">
        <w:rPr>
          <w:rFonts w:asciiTheme="majorHAnsi" w:hAnsiTheme="majorHAnsi" w:cstheme="majorHAnsi"/>
          <w:sz w:val="24"/>
          <w:lang w:val="ru-RU"/>
        </w:rPr>
        <w:t>Длинная гребковая рама (2 шт. на комплект).</w:t>
      </w:r>
    </w:p>
    <w:p w14:paraId="25AE3618" w14:textId="046E5CBB" w:rsidR="00E9762B" w:rsidRDefault="00E9762B" w:rsidP="00E9762B">
      <w:pPr>
        <w:pStyle w:val="ListParagraph"/>
        <w:rPr>
          <w:rFonts w:cstheme="minorHAnsi"/>
          <w:bCs/>
          <w:sz w:val="22"/>
          <w:szCs w:val="20"/>
          <w:lang w:val="ru-RU"/>
        </w:rPr>
      </w:pPr>
    </w:p>
    <w:p w14:paraId="18E81DEB" w14:textId="77777777" w:rsidR="00A23F62" w:rsidRPr="00E9762B" w:rsidRDefault="00A23F62" w:rsidP="00E9762B">
      <w:pPr>
        <w:pStyle w:val="ListParagraph"/>
        <w:rPr>
          <w:rFonts w:cstheme="minorHAnsi"/>
          <w:bCs/>
          <w:sz w:val="22"/>
          <w:szCs w:val="20"/>
          <w:lang w:val="ru-RU"/>
        </w:rPr>
      </w:pPr>
    </w:p>
    <w:p w14:paraId="1C8CE040" w14:textId="75F89132" w:rsidR="00153CD6" w:rsidRPr="00535639" w:rsidRDefault="00017A97" w:rsidP="004C594F">
      <w:pPr>
        <w:rPr>
          <w:rFonts w:cstheme="minorHAnsi"/>
          <w:bCs/>
          <w:sz w:val="24"/>
          <w:szCs w:val="36"/>
          <w:u w:val="single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Ответственность Заказчика</w:t>
      </w:r>
      <w:r w:rsidR="00153CD6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</w:p>
    <w:p w14:paraId="76F5B65E" w14:textId="782B7A1F" w:rsidR="00017A97" w:rsidRPr="00535639" w:rsidRDefault="00324F85" w:rsidP="00503829">
      <w:pPr>
        <w:pStyle w:val="ListParagraph"/>
        <w:numPr>
          <w:ilvl w:val="0"/>
          <w:numId w:val="26"/>
        </w:numPr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>Грузоподъемная т</w:t>
      </w:r>
      <w:r w:rsidR="0051128C">
        <w:rPr>
          <w:rFonts w:cstheme="minorHAnsi"/>
          <w:sz w:val="24"/>
          <w:szCs w:val="20"/>
          <w:lang w:val="ru-RU"/>
        </w:rPr>
        <w:t>ехника</w:t>
      </w:r>
      <w:r>
        <w:rPr>
          <w:rFonts w:cstheme="minorHAnsi"/>
          <w:sz w:val="24"/>
          <w:szCs w:val="20"/>
          <w:lang w:val="ru-RU"/>
        </w:rPr>
        <w:t xml:space="preserve"> (кран 400 т </w:t>
      </w:r>
      <w:r w:rsidR="00C614AA">
        <w:rPr>
          <w:rFonts w:cstheme="minorHAnsi"/>
          <w:sz w:val="24"/>
          <w:szCs w:val="20"/>
          <w:lang w:val="en-US"/>
        </w:rPr>
        <w:t>LTM</w:t>
      </w:r>
      <w:r w:rsidR="00C614AA" w:rsidRPr="00C614AA">
        <w:rPr>
          <w:rFonts w:cstheme="minorHAnsi"/>
          <w:sz w:val="24"/>
          <w:szCs w:val="20"/>
          <w:lang w:val="ru-RU"/>
        </w:rPr>
        <w:t xml:space="preserve"> 1400-7.1</w:t>
      </w:r>
      <w:r w:rsidR="00E701F5">
        <w:rPr>
          <w:rFonts w:cstheme="minorHAnsi"/>
          <w:sz w:val="24"/>
          <w:szCs w:val="20"/>
          <w:lang w:val="ru-RU"/>
        </w:rPr>
        <w:t>, приложение 5</w:t>
      </w:r>
      <w:r w:rsidR="00C614AA" w:rsidRPr="00C614AA">
        <w:rPr>
          <w:rFonts w:cstheme="minorHAnsi"/>
          <w:sz w:val="24"/>
          <w:szCs w:val="20"/>
          <w:lang w:val="ru-RU"/>
        </w:rPr>
        <w:t>)</w:t>
      </w:r>
      <w:r w:rsidR="00FF3B3D">
        <w:rPr>
          <w:rFonts w:cstheme="minorHAnsi"/>
          <w:sz w:val="24"/>
          <w:szCs w:val="20"/>
          <w:lang w:val="ru-RU"/>
        </w:rPr>
        <w:t>.</w:t>
      </w:r>
    </w:p>
    <w:p w14:paraId="319B57B3" w14:textId="6F05EB7D" w:rsidR="00D53980" w:rsidRPr="00535639" w:rsidRDefault="00AC6DC8" w:rsidP="00503829">
      <w:pPr>
        <w:pStyle w:val="ListParagraph"/>
        <w:numPr>
          <w:ilvl w:val="0"/>
          <w:numId w:val="26"/>
        </w:numPr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>Материалы в объеме, указанном в Приложени</w:t>
      </w:r>
      <w:r w:rsidR="00C614AA">
        <w:rPr>
          <w:rFonts w:cstheme="minorHAnsi"/>
          <w:sz w:val="24"/>
          <w:szCs w:val="20"/>
          <w:lang w:val="ru-RU"/>
        </w:rPr>
        <w:t>ях</w:t>
      </w:r>
      <w:r>
        <w:rPr>
          <w:rFonts w:cstheme="minorHAnsi"/>
          <w:sz w:val="24"/>
          <w:szCs w:val="20"/>
          <w:lang w:val="ru-RU"/>
        </w:rPr>
        <w:t xml:space="preserve"> </w:t>
      </w:r>
      <w:r w:rsidR="00DD5BA6">
        <w:rPr>
          <w:rFonts w:cstheme="minorHAnsi"/>
          <w:sz w:val="24"/>
          <w:szCs w:val="20"/>
          <w:lang w:val="ru-RU"/>
        </w:rPr>
        <w:t>1</w:t>
      </w:r>
      <w:r w:rsidR="00C614AA">
        <w:rPr>
          <w:rFonts w:cstheme="minorHAnsi"/>
          <w:sz w:val="24"/>
          <w:szCs w:val="20"/>
          <w:lang w:val="ru-RU"/>
        </w:rPr>
        <w:t xml:space="preserve">, </w:t>
      </w:r>
      <w:r w:rsidR="00DD5BA6">
        <w:rPr>
          <w:rFonts w:cstheme="minorHAnsi"/>
          <w:sz w:val="24"/>
          <w:szCs w:val="20"/>
          <w:lang w:val="ru-RU"/>
        </w:rPr>
        <w:t>2, 3</w:t>
      </w:r>
      <w:r w:rsidR="00FF3B3D">
        <w:rPr>
          <w:rFonts w:cstheme="minorHAnsi"/>
          <w:sz w:val="24"/>
          <w:szCs w:val="20"/>
          <w:lang w:val="ru-RU"/>
        </w:rPr>
        <w:t>.</w:t>
      </w:r>
    </w:p>
    <w:p w14:paraId="5749FDE3" w14:textId="44868F68" w:rsidR="00503829" w:rsidRPr="00503829" w:rsidRDefault="007B363E" w:rsidP="00503829">
      <w:pPr>
        <w:pStyle w:val="ListParagraph"/>
        <w:numPr>
          <w:ilvl w:val="0"/>
          <w:numId w:val="26"/>
        </w:numPr>
        <w:rPr>
          <w:rFonts w:cstheme="minorHAnsi"/>
          <w:sz w:val="24"/>
          <w:szCs w:val="20"/>
          <w:lang w:val="ru-RU"/>
        </w:rPr>
      </w:pPr>
      <w:r w:rsidRPr="00535639">
        <w:rPr>
          <w:rFonts w:cstheme="minorHAnsi"/>
          <w:sz w:val="24"/>
          <w:szCs w:val="20"/>
          <w:lang w:val="ru-RU"/>
        </w:rPr>
        <w:t>Точки подключения электроэнергии</w:t>
      </w:r>
      <w:r w:rsidR="000F52B8">
        <w:rPr>
          <w:rFonts w:cstheme="minorHAnsi"/>
          <w:sz w:val="24"/>
          <w:szCs w:val="20"/>
          <w:lang w:val="ru-RU"/>
        </w:rPr>
        <w:t>.</w:t>
      </w:r>
    </w:p>
    <w:p w14:paraId="750AF992" w14:textId="28E3FABC" w:rsidR="00A23F62" w:rsidRDefault="00A23F62" w:rsidP="000F52B8">
      <w:pPr>
        <w:rPr>
          <w:rFonts w:cstheme="minorHAnsi"/>
          <w:sz w:val="24"/>
          <w:szCs w:val="20"/>
          <w:lang w:val="ru-RU"/>
        </w:rPr>
      </w:pPr>
    </w:p>
    <w:p w14:paraId="4D16B97D" w14:textId="77777777" w:rsidR="009838B5" w:rsidRDefault="009838B5" w:rsidP="000F52B8">
      <w:pPr>
        <w:rPr>
          <w:rFonts w:cstheme="minorHAnsi"/>
          <w:sz w:val="24"/>
          <w:szCs w:val="20"/>
          <w:lang w:val="ru-RU"/>
        </w:rPr>
      </w:pPr>
    </w:p>
    <w:p w14:paraId="05C991D5" w14:textId="1D7F2AF7" w:rsidR="000F52B8" w:rsidRPr="00535639" w:rsidRDefault="000F52B8" w:rsidP="000F52B8">
      <w:pPr>
        <w:rPr>
          <w:rFonts w:cstheme="minorHAnsi"/>
          <w:bCs/>
          <w:sz w:val="24"/>
          <w:szCs w:val="36"/>
          <w:u w:val="single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 xml:space="preserve">Ответственность </w:t>
      </w:r>
      <w:r>
        <w:rPr>
          <w:rFonts w:cstheme="minorHAnsi"/>
          <w:bCs/>
          <w:sz w:val="24"/>
          <w:szCs w:val="36"/>
          <w:u w:val="single"/>
          <w:lang w:val="ru-RU"/>
        </w:rPr>
        <w:t>Исполнителя</w:t>
      </w:r>
      <w:r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</w:p>
    <w:tbl>
      <w:tblPr>
        <w:tblW w:w="10540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40"/>
      </w:tblGrid>
      <w:tr w:rsidR="00DD5BA6" w:rsidRPr="00DD5BA6" w14:paraId="0E52EC0A" w14:textId="77777777" w:rsidTr="00DD5BA6">
        <w:trPr>
          <w:trHeight w:val="142"/>
        </w:trPr>
        <w:tc>
          <w:tcPr>
            <w:tcW w:w="10540" w:type="dxa"/>
          </w:tcPr>
          <w:p w14:paraId="1D061B52" w14:textId="3A6F7480" w:rsidR="00DD5BA6" w:rsidRPr="00A23F62" w:rsidRDefault="00A23F62" w:rsidP="00A23F62">
            <w:pPr>
              <w:pStyle w:val="ListParagraph"/>
              <w:numPr>
                <w:ilvl w:val="0"/>
                <w:numId w:val="28"/>
              </w:numPr>
              <w:jc w:val="both"/>
              <w:rPr>
                <w:rFonts w:cstheme="minorHAnsi"/>
                <w:sz w:val="24"/>
                <w:szCs w:val="20"/>
                <w:lang w:val="ru-RU"/>
              </w:rPr>
            </w:pPr>
            <w:r w:rsidRPr="00A23F62">
              <w:rPr>
                <w:rFonts w:cstheme="minorHAnsi"/>
                <w:sz w:val="24"/>
                <w:szCs w:val="20"/>
                <w:lang w:val="ru-RU"/>
              </w:rPr>
              <w:t>Инструмент для проведения монтажных работ.</w:t>
            </w:r>
          </w:p>
        </w:tc>
      </w:tr>
    </w:tbl>
    <w:p w14:paraId="183108AC" w14:textId="1BD08BC0" w:rsidR="00017A97" w:rsidRDefault="00017A97" w:rsidP="00017A97">
      <w:pPr>
        <w:pStyle w:val="ListParagraph"/>
        <w:rPr>
          <w:rFonts w:cstheme="minorHAnsi"/>
          <w:sz w:val="24"/>
          <w:szCs w:val="20"/>
          <w:lang w:val="ru-RU"/>
        </w:rPr>
      </w:pPr>
    </w:p>
    <w:p w14:paraId="2A8E1440" w14:textId="77777777" w:rsidR="00A23F62" w:rsidRPr="00535639" w:rsidRDefault="00A23F62" w:rsidP="00017A97">
      <w:pPr>
        <w:pStyle w:val="ListParagraph"/>
        <w:rPr>
          <w:rFonts w:cstheme="minorHAnsi"/>
          <w:sz w:val="24"/>
          <w:szCs w:val="20"/>
          <w:lang w:val="ru-RU"/>
        </w:rPr>
      </w:pPr>
    </w:p>
    <w:p w14:paraId="33342798" w14:textId="7E0D7BE3" w:rsidR="00C91346" w:rsidRPr="00535639" w:rsidRDefault="00B44CA7" w:rsidP="00C91346">
      <w:pPr>
        <w:rPr>
          <w:rFonts w:cstheme="minorHAnsi"/>
          <w:bCs/>
          <w:sz w:val="24"/>
          <w:szCs w:val="36"/>
          <w:u w:val="single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Треб</w:t>
      </w:r>
      <w:r w:rsidR="00017A97" w:rsidRPr="00535639">
        <w:rPr>
          <w:rFonts w:cstheme="minorHAnsi"/>
          <w:bCs/>
          <w:sz w:val="24"/>
          <w:szCs w:val="36"/>
          <w:u w:val="single"/>
          <w:lang w:val="ru-RU"/>
        </w:rPr>
        <w:t>о</w:t>
      </w:r>
      <w:r w:rsidRPr="00535639">
        <w:rPr>
          <w:rFonts w:cstheme="minorHAnsi"/>
          <w:bCs/>
          <w:sz w:val="24"/>
          <w:szCs w:val="36"/>
          <w:u w:val="single"/>
          <w:lang w:val="ru-RU"/>
        </w:rPr>
        <w:t>вания</w:t>
      </w:r>
      <w:r w:rsidR="00017A97" w:rsidRPr="00535639">
        <w:rPr>
          <w:rFonts w:cstheme="minorHAnsi"/>
          <w:bCs/>
          <w:sz w:val="24"/>
          <w:szCs w:val="36"/>
          <w:u w:val="single"/>
          <w:lang w:val="ru-RU"/>
        </w:rPr>
        <w:t xml:space="preserve"> к Исполнителю</w:t>
      </w:r>
      <w:r w:rsidR="00C91346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</w:p>
    <w:p w14:paraId="2C10F183" w14:textId="4D6AB834" w:rsidR="00D53980" w:rsidRPr="00535639" w:rsidRDefault="00017A97" w:rsidP="00503829">
      <w:pPr>
        <w:pStyle w:val="ListParagraph"/>
        <w:numPr>
          <w:ilvl w:val="0"/>
          <w:numId w:val="27"/>
        </w:numPr>
        <w:jc w:val="both"/>
        <w:rPr>
          <w:rFonts w:cstheme="minorHAnsi"/>
          <w:sz w:val="24"/>
          <w:szCs w:val="20"/>
          <w:lang w:val="ru-RU"/>
        </w:rPr>
      </w:pPr>
      <w:r w:rsidRPr="00535639">
        <w:rPr>
          <w:rFonts w:cstheme="minorHAnsi"/>
          <w:sz w:val="24"/>
          <w:szCs w:val="20"/>
          <w:lang w:val="ru-RU"/>
        </w:rPr>
        <w:t xml:space="preserve">Наличие опыта </w:t>
      </w:r>
      <w:r w:rsidR="00CD2989">
        <w:rPr>
          <w:rFonts w:cstheme="minorHAnsi"/>
          <w:sz w:val="24"/>
          <w:szCs w:val="20"/>
          <w:lang w:val="ru-RU"/>
        </w:rPr>
        <w:t>аналогичных</w:t>
      </w:r>
      <w:r w:rsidR="00011CCC" w:rsidRPr="00535639">
        <w:rPr>
          <w:rFonts w:cstheme="minorHAnsi"/>
          <w:sz w:val="24"/>
          <w:szCs w:val="20"/>
          <w:lang w:val="ru-RU"/>
        </w:rPr>
        <w:t xml:space="preserve"> работ.</w:t>
      </w:r>
      <w:r w:rsidR="0051128C">
        <w:rPr>
          <w:rFonts w:cstheme="minorHAnsi"/>
          <w:sz w:val="24"/>
          <w:szCs w:val="20"/>
          <w:lang w:val="ru-RU"/>
        </w:rPr>
        <w:t xml:space="preserve"> Предоставить референс-лист.</w:t>
      </w:r>
    </w:p>
    <w:p w14:paraId="51107F66" w14:textId="5997E623" w:rsidR="00C91346" w:rsidRDefault="006A2005" w:rsidP="00503829">
      <w:pPr>
        <w:pStyle w:val="ListParagraph"/>
        <w:numPr>
          <w:ilvl w:val="0"/>
          <w:numId w:val="27"/>
        </w:numPr>
        <w:jc w:val="both"/>
        <w:rPr>
          <w:rFonts w:cstheme="minorHAnsi"/>
          <w:sz w:val="24"/>
          <w:szCs w:val="20"/>
          <w:lang w:val="ru-RU"/>
        </w:rPr>
      </w:pPr>
      <w:r w:rsidRPr="00535639">
        <w:rPr>
          <w:rFonts w:cstheme="minorHAnsi"/>
          <w:sz w:val="24"/>
          <w:szCs w:val="20"/>
          <w:lang w:val="ru-RU"/>
        </w:rPr>
        <w:t xml:space="preserve">Исполнитель выполняет работу собственными </w:t>
      </w:r>
      <w:r w:rsidR="00B44CA7" w:rsidRPr="00535639">
        <w:rPr>
          <w:rFonts w:cstheme="minorHAnsi"/>
          <w:sz w:val="24"/>
          <w:szCs w:val="20"/>
          <w:lang w:val="ru-RU"/>
        </w:rPr>
        <w:t>механизмами</w:t>
      </w:r>
      <w:r w:rsidR="0051128C">
        <w:rPr>
          <w:rFonts w:cstheme="minorHAnsi"/>
          <w:sz w:val="24"/>
          <w:szCs w:val="20"/>
          <w:lang w:val="ru-RU"/>
        </w:rPr>
        <w:t>,</w:t>
      </w:r>
      <w:r w:rsidR="00B44CA7" w:rsidRPr="00535639">
        <w:rPr>
          <w:rFonts w:cstheme="minorHAnsi"/>
          <w:sz w:val="24"/>
          <w:szCs w:val="20"/>
          <w:lang w:val="ru-RU"/>
        </w:rPr>
        <w:t xml:space="preserve"> </w:t>
      </w:r>
      <w:r w:rsidRPr="00535639">
        <w:rPr>
          <w:rFonts w:cstheme="minorHAnsi"/>
          <w:sz w:val="24"/>
          <w:szCs w:val="20"/>
          <w:lang w:val="ru-RU"/>
        </w:rPr>
        <w:t>инструментами</w:t>
      </w:r>
      <w:r w:rsidR="0051128C">
        <w:rPr>
          <w:rFonts w:cstheme="minorHAnsi"/>
          <w:sz w:val="24"/>
          <w:szCs w:val="20"/>
          <w:lang w:val="ru-RU"/>
        </w:rPr>
        <w:t xml:space="preserve"> и материалами, кроме указанных в предыдущем разделе.</w:t>
      </w:r>
      <w:r w:rsidR="00011CCC" w:rsidRPr="00535639">
        <w:rPr>
          <w:rFonts w:cstheme="minorHAnsi"/>
          <w:sz w:val="24"/>
          <w:szCs w:val="20"/>
          <w:lang w:val="ru-RU"/>
        </w:rPr>
        <w:t xml:space="preserve"> </w:t>
      </w:r>
      <w:r w:rsidR="0051128C">
        <w:rPr>
          <w:rFonts w:cstheme="minorHAnsi"/>
          <w:sz w:val="24"/>
          <w:szCs w:val="20"/>
          <w:lang w:val="ru-RU"/>
        </w:rPr>
        <w:t>С</w:t>
      </w:r>
      <w:r w:rsidR="00011CCC" w:rsidRPr="00535639">
        <w:rPr>
          <w:rFonts w:cstheme="minorHAnsi"/>
          <w:sz w:val="24"/>
          <w:szCs w:val="20"/>
          <w:lang w:val="ru-RU"/>
        </w:rPr>
        <w:t>убподрядные организации привлекаются по согласованию с Заказчиком</w:t>
      </w:r>
      <w:r w:rsidR="0051128C">
        <w:rPr>
          <w:rFonts w:cstheme="minorHAnsi"/>
          <w:sz w:val="24"/>
          <w:szCs w:val="20"/>
          <w:lang w:val="ru-RU"/>
        </w:rPr>
        <w:t>.</w:t>
      </w:r>
    </w:p>
    <w:p w14:paraId="647A341B" w14:textId="2D466CDC" w:rsidR="00B0722C" w:rsidRPr="00B0722C" w:rsidRDefault="0051128C" w:rsidP="00B0722C">
      <w:pPr>
        <w:pStyle w:val="ListParagraph"/>
        <w:numPr>
          <w:ilvl w:val="0"/>
          <w:numId w:val="27"/>
        </w:numPr>
        <w:jc w:val="both"/>
        <w:rPr>
          <w:rFonts w:cstheme="minorHAnsi"/>
          <w:sz w:val="24"/>
          <w:szCs w:val="20"/>
          <w:lang w:val="ru-RU"/>
        </w:rPr>
      </w:pPr>
      <w:r w:rsidRPr="003A14D4">
        <w:rPr>
          <w:rFonts w:cstheme="minorHAnsi"/>
          <w:sz w:val="24"/>
          <w:szCs w:val="20"/>
          <w:lang w:val="ru-RU"/>
        </w:rPr>
        <w:t>В</w:t>
      </w:r>
      <w:r w:rsidR="00A26F04" w:rsidRPr="003A14D4">
        <w:rPr>
          <w:rFonts w:cstheme="minorHAnsi"/>
          <w:sz w:val="24"/>
          <w:szCs w:val="20"/>
          <w:lang w:val="ru-RU"/>
        </w:rPr>
        <w:t xml:space="preserve"> </w:t>
      </w:r>
      <w:r w:rsidRPr="003A14D4">
        <w:rPr>
          <w:rFonts w:cstheme="minorHAnsi"/>
          <w:sz w:val="24"/>
          <w:szCs w:val="20"/>
          <w:lang w:val="ru-RU"/>
        </w:rPr>
        <w:t xml:space="preserve">коммерческом предложении </w:t>
      </w:r>
      <w:r w:rsidR="00C2107C" w:rsidRPr="003A14D4">
        <w:rPr>
          <w:rFonts w:cstheme="minorHAnsi"/>
          <w:sz w:val="24"/>
          <w:szCs w:val="20"/>
          <w:lang w:val="ru-RU"/>
        </w:rPr>
        <w:t xml:space="preserve">указать </w:t>
      </w:r>
      <w:r w:rsidR="00C614AA">
        <w:rPr>
          <w:rFonts w:cstheme="minorHAnsi"/>
          <w:sz w:val="24"/>
          <w:szCs w:val="20"/>
          <w:lang w:val="ru-RU"/>
        </w:rPr>
        <w:t>сроки</w:t>
      </w:r>
      <w:r w:rsidR="00CD2989" w:rsidRPr="003A14D4">
        <w:rPr>
          <w:rFonts w:cstheme="minorHAnsi"/>
          <w:sz w:val="24"/>
          <w:szCs w:val="20"/>
          <w:lang w:val="ru-RU"/>
        </w:rPr>
        <w:t xml:space="preserve"> </w:t>
      </w:r>
      <w:r w:rsidR="00503829">
        <w:rPr>
          <w:rFonts w:cstheme="minorHAnsi"/>
          <w:sz w:val="24"/>
          <w:szCs w:val="20"/>
          <w:lang w:val="ru-RU"/>
        </w:rPr>
        <w:t>и стоимость отдельно по каждому виду работ</w:t>
      </w:r>
      <w:r w:rsidR="00CA5E11" w:rsidRPr="003A14D4">
        <w:rPr>
          <w:rFonts w:cstheme="minorHAnsi"/>
          <w:sz w:val="24"/>
          <w:szCs w:val="20"/>
          <w:lang w:val="ru-RU"/>
        </w:rPr>
        <w:t>.</w:t>
      </w:r>
      <w:r w:rsidRPr="003A14D4">
        <w:rPr>
          <w:rFonts w:cstheme="minorHAnsi"/>
          <w:sz w:val="24"/>
          <w:szCs w:val="20"/>
          <w:lang w:val="ru-RU"/>
        </w:rPr>
        <w:t xml:space="preserve"> </w:t>
      </w:r>
    </w:p>
    <w:sectPr w:rsidR="00B0722C" w:rsidRPr="00B0722C" w:rsidSect="003A14D4">
      <w:headerReference w:type="default" r:id="rId8"/>
      <w:footerReference w:type="default" r:id="rId9"/>
      <w:pgSz w:w="11906" w:h="16838" w:code="9"/>
      <w:pgMar w:top="1134" w:right="1134" w:bottom="1701" w:left="1418" w:header="527" w:footer="6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BD6FD" w14:textId="77777777" w:rsidR="00A81A5A" w:rsidRDefault="00A81A5A" w:rsidP="00114A69">
      <w:pPr>
        <w:spacing w:line="240" w:lineRule="auto"/>
      </w:pPr>
      <w:r>
        <w:separator/>
      </w:r>
    </w:p>
  </w:endnote>
  <w:endnote w:type="continuationSeparator" w:id="0">
    <w:p w14:paraId="47623321" w14:textId="77777777" w:rsidR="00A81A5A" w:rsidRDefault="00A81A5A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B5E83" w14:textId="36F38708" w:rsidR="00342C9F" w:rsidRDefault="00AC5A18">
    <w:pPr>
      <w:pStyle w:val="Footer"/>
    </w:pPr>
    <w:r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9431004" wp14:editId="696902C6">
              <wp:simplePos x="0" y="0"/>
              <wp:positionH relativeFrom="margin">
                <wp:posOffset>-544830</wp:posOffset>
              </wp:positionH>
              <wp:positionV relativeFrom="paragraph">
                <wp:posOffset>-541020</wp:posOffset>
              </wp:positionV>
              <wp:extent cx="3291840" cy="994410"/>
              <wp:effectExtent l="0" t="0" r="3810" b="0"/>
              <wp:wrapSquare wrapText="bothSides"/>
              <wp:docPr id="11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1840" cy="994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EFA997" w14:textId="77777777" w:rsidR="00342C9F" w:rsidRPr="006304D5" w:rsidRDefault="00342C9F" w:rsidP="00342C9F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43100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42.9pt;margin-top:-42.6pt;width:259.2pt;height:78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" stroked="f">
              <v:textbox>
                <w:txbxContent>
                  <w:p w14:paraId="79EFA997" w14:textId="77777777" w:rsidR="00342C9F" w:rsidRPr="006304D5" w:rsidRDefault="00342C9F" w:rsidP="00342C9F">
                    <w:pPr>
                      <w:rPr>
                        <w:rFonts w:ascii="Sylfaen" w:hAnsi="Sylfaen"/>
                        <w:lang w:val="ru-RU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153CD6"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9B1A579" wp14:editId="7BD4CA8E">
              <wp:simplePos x="0" y="0"/>
              <wp:positionH relativeFrom="margin">
                <wp:align>right</wp:align>
              </wp:positionH>
              <wp:positionV relativeFrom="paragraph">
                <wp:posOffset>-411480</wp:posOffset>
              </wp:positionV>
              <wp:extent cx="2621280" cy="1404620"/>
              <wp:effectExtent l="0" t="0" r="7620" b="3175"/>
              <wp:wrapSquare wrapText="bothSides"/>
              <wp:docPr id="1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128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77AF53" w14:textId="77777777" w:rsidR="00153CD6" w:rsidRPr="006304D5" w:rsidRDefault="00153CD6" w:rsidP="00153CD6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  <w:r>
                            <w:rPr>
                              <w:rFonts w:ascii="Sylfaen" w:hAnsi="Sylfaen"/>
                              <w:lang w:val="ru-RU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9B1A579" id="_x0000_s1029" type="#_x0000_t202" style="position:absolute;margin-left:155.2pt;margin-top:-32.4pt;width:206.4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" stroked="f">
              <v:textbox style="mso-fit-shape-to-text:t">
                <w:txbxContent>
                  <w:p w14:paraId="3877AF53" w14:textId="77777777" w:rsidR="00153CD6" w:rsidRPr="006304D5" w:rsidRDefault="00153CD6" w:rsidP="00153CD6">
                    <w:pPr>
                      <w:rPr>
                        <w:rFonts w:ascii="Sylfaen" w:hAnsi="Sylfaen"/>
                        <w:lang w:val="ru-RU"/>
                      </w:rPr>
                    </w:pPr>
                    <w:r>
                      <w:rPr>
                        <w:rFonts w:ascii="Sylfaen" w:hAnsi="Sylfaen"/>
                        <w:lang w:val="ru-RU"/>
                      </w:rPr>
                      <w:t xml:space="preserve">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F14396" w14:textId="77777777" w:rsidR="00A81A5A" w:rsidRDefault="00A81A5A" w:rsidP="00114A69">
      <w:pPr>
        <w:spacing w:line="240" w:lineRule="auto"/>
      </w:pPr>
      <w:r>
        <w:separator/>
      </w:r>
    </w:p>
  </w:footnote>
  <w:footnote w:type="continuationSeparator" w:id="0">
    <w:p w14:paraId="3D00F0EA" w14:textId="77777777" w:rsidR="00A81A5A" w:rsidRDefault="00A81A5A" w:rsidP="00114A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0F6D3" w14:textId="77777777" w:rsidR="00342C9F" w:rsidRDefault="00342C9F" w:rsidP="00342C9F">
    <w:pPr>
      <w:pStyle w:val="Header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EA3A5C"/>
    <w:multiLevelType w:val="hybridMultilevel"/>
    <w:tmpl w:val="048A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20D37"/>
    <w:multiLevelType w:val="hybridMultilevel"/>
    <w:tmpl w:val="99221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A5B7F"/>
    <w:multiLevelType w:val="hybridMultilevel"/>
    <w:tmpl w:val="0446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ListBullet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6" w15:restartNumberingAfterBreak="0">
    <w:nsid w:val="18941E4A"/>
    <w:multiLevelType w:val="hybridMultilevel"/>
    <w:tmpl w:val="FC222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96DE3"/>
    <w:multiLevelType w:val="hybridMultilevel"/>
    <w:tmpl w:val="E94EF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149AE"/>
    <w:multiLevelType w:val="hybridMultilevel"/>
    <w:tmpl w:val="CFC8A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3278C"/>
    <w:multiLevelType w:val="hybridMultilevel"/>
    <w:tmpl w:val="048A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6204AF"/>
    <w:multiLevelType w:val="hybridMultilevel"/>
    <w:tmpl w:val="BC20C38A"/>
    <w:lvl w:ilvl="0" w:tplc="F85C928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B7EEF"/>
    <w:multiLevelType w:val="multilevel"/>
    <w:tmpl w:val="9A204758"/>
    <w:numStyleLink w:val="MONumbering"/>
  </w:abstractNum>
  <w:abstractNum w:abstractNumId="12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13" w15:restartNumberingAfterBreak="0">
    <w:nsid w:val="34206B9B"/>
    <w:multiLevelType w:val="multilevel"/>
    <w:tmpl w:val="EBACB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A96D55"/>
    <w:multiLevelType w:val="hybridMultilevel"/>
    <w:tmpl w:val="8CE48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902EDF"/>
    <w:multiLevelType w:val="hybridMultilevel"/>
    <w:tmpl w:val="DB444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7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8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ListNumb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9" w15:restartNumberingAfterBreak="0">
    <w:nsid w:val="5D0A207A"/>
    <w:multiLevelType w:val="multilevel"/>
    <w:tmpl w:val="DF265C4E"/>
    <w:numStyleLink w:val="MObullets"/>
  </w:abstractNum>
  <w:abstractNum w:abstractNumId="20" w15:restartNumberingAfterBreak="0">
    <w:nsid w:val="60D46A15"/>
    <w:multiLevelType w:val="hybridMultilevel"/>
    <w:tmpl w:val="DCE61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F42B1B"/>
    <w:multiLevelType w:val="hybridMultilevel"/>
    <w:tmpl w:val="7BA4C49A"/>
    <w:lvl w:ilvl="0" w:tplc="C4E4095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EC16A3"/>
    <w:multiLevelType w:val="hybridMultilevel"/>
    <w:tmpl w:val="0446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12"/>
  </w:num>
  <w:num w:numId="3">
    <w:abstractNumId w:val="0"/>
  </w:num>
  <w:num w:numId="4">
    <w:abstractNumId w:val="16"/>
  </w:num>
  <w:num w:numId="5">
    <w:abstractNumId w:val="12"/>
  </w:num>
  <w:num w:numId="6">
    <w:abstractNumId w:val="18"/>
  </w:num>
  <w:num w:numId="7">
    <w:abstractNumId w:val="23"/>
  </w:num>
  <w:num w:numId="8">
    <w:abstractNumId w:val="17"/>
  </w:num>
  <w:num w:numId="9">
    <w:abstractNumId w:val="5"/>
  </w:num>
  <w:num w:numId="10">
    <w:abstractNumId w:val="18"/>
  </w:num>
  <w:num w:numId="11">
    <w:abstractNumId w:val="19"/>
  </w:num>
  <w:num w:numId="12">
    <w:abstractNumId w:val="11"/>
  </w:num>
  <w:num w:numId="13">
    <w:abstractNumId w:val="5"/>
  </w:num>
  <w:num w:numId="14">
    <w:abstractNumId w:val="18"/>
  </w:num>
  <w:num w:numId="15">
    <w:abstractNumId w:val="8"/>
  </w:num>
  <w:num w:numId="16">
    <w:abstractNumId w:val="10"/>
  </w:num>
  <w:num w:numId="17">
    <w:abstractNumId w:val="13"/>
  </w:num>
  <w:num w:numId="18">
    <w:abstractNumId w:val="14"/>
  </w:num>
  <w:num w:numId="19">
    <w:abstractNumId w:val="2"/>
  </w:num>
  <w:num w:numId="20">
    <w:abstractNumId w:val="4"/>
  </w:num>
  <w:num w:numId="21">
    <w:abstractNumId w:val="3"/>
  </w:num>
  <w:num w:numId="22">
    <w:abstractNumId w:val="6"/>
  </w:num>
  <w:num w:numId="23">
    <w:abstractNumId w:val="21"/>
  </w:num>
  <w:num w:numId="24">
    <w:abstractNumId w:val="7"/>
  </w:num>
  <w:num w:numId="25">
    <w:abstractNumId w:val="15"/>
  </w:num>
  <w:num w:numId="26">
    <w:abstractNumId w:val="9"/>
  </w:num>
  <w:num w:numId="27">
    <w:abstractNumId w:val="22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F0D"/>
    <w:rsid w:val="00011CCC"/>
    <w:rsid w:val="00017A97"/>
    <w:rsid w:val="00021A4D"/>
    <w:rsid w:val="0006542F"/>
    <w:rsid w:val="0007501D"/>
    <w:rsid w:val="00077CD6"/>
    <w:rsid w:val="00092AD3"/>
    <w:rsid w:val="0009551F"/>
    <w:rsid w:val="000B0A5E"/>
    <w:rsid w:val="000F3F0D"/>
    <w:rsid w:val="000F52B8"/>
    <w:rsid w:val="001109CE"/>
    <w:rsid w:val="00114A69"/>
    <w:rsid w:val="00115EBE"/>
    <w:rsid w:val="0012651F"/>
    <w:rsid w:val="00153CD6"/>
    <w:rsid w:val="00153DA1"/>
    <w:rsid w:val="00186258"/>
    <w:rsid w:val="00186421"/>
    <w:rsid w:val="001A1CB4"/>
    <w:rsid w:val="001B18B2"/>
    <w:rsid w:val="001B4642"/>
    <w:rsid w:val="001B6E44"/>
    <w:rsid w:val="001F736A"/>
    <w:rsid w:val="0021400A"/>
    <w:rsid w:val="002247E1"/>
    <w:rsid w:val="002341D8"/>
    <w:rsid w:val="00247516"/>
    <w:rsid w:val="0026235B"/>
    <w:rsid w:val="00263498"/>
    <w:rsid w:val="00270AA3"/>
    <w:rsid w:val="002721D3"/>
    <w:rsid w:val="0028256B"/>
    <w:rsid w:val="00285C24"/>
    <w:rsid w:val="002A7463"/>
    <w:rsid w:val="002C77F6"/>
    <w:rsid w:val="002F32DA"/>
    <w:rsid w:val="00300B23"/>
    <w:rsid w:val="0031378D"/>
    <w:rsid w:val="00322EE8"/>
    <w:rsid w:val="00324F85"/>
    <w:rsid w:val="00335133"/>
    <w:rsid w:val="00342C9F"/>
    <w:rsid w:val="00346929"/>
    <w:rsid w:val="00366932"/>
    <w:rsid w:val="00382083"/>
    <w:rsid w:val="00386003"/>
    <w:rsid w:val="00391154"/>
    <w:rsid w:val="003A14D4"/>
    <w:rsid w:val="003A75EB"/>
    <w:rsid w:val="003B155F"/>
    <w:rsid w:val="003B2B5F"/>
    <w:rsid w:val="003C010E"/>
    <w:rsid w:val="003C11BC"/>
    <w:rsid w:val="003E5A0B"/>
    <w:rsid w:val="003F0BB3"/>
    <w:rsid w:val="00404B46"/>
    <w:rsid w:val="00420B14"/>
    <w:rsid w:val="004272BF"/>
    <w:rsid w:val="00453D2A"/>
    <w:rsid w:val="00463D50"/>
    <w:rsid w:val="004858ED"/>
    <w:rsid w:val="00490C15"/>
    <w:rsid w:val="004C594F"/>
    <w:rsid w:val="004D4358"/>
    <w:rsid w:val="004F2AB3"/>
    <w:rsid w:val="00503829"/>
    <w:rsid w:val="0051128C"/>
    <w:rsid w:val="00526200"/>
    <w:rsid w:val="00535639"/>
    <w:rsid w:val="00562A81"/>
    <w:rsid w:val="005756F9"/>
    <w:rsid w:val="00576403"/>
    <w:rsid w:val="005837D8"/>
    <w:rsid w:val="0059526D"/>
    <w:rsid w:val="005A2140"/>
    <w:rsid w:val="005B4362"/>
    <w:rsid w:val="005B46B1"/>
    <w:rsid w:val="006304D5"/>
    <w:rsid w:val="00641DF5"/>
    <w:rsid w:val="00646D4E"/>
    <w:rsid w:val="0067347C"/>
    <w:rsid w:val="00681D07"/>
    <w:rsid w:val="006A2005"/>
    <w:rsid w:val="006A6110"/>
    <w:rsid w:val="006B4FF7"/>
    <w:rsid w:val="006C1CF1"/>
    <w:rsid w:val="006D165F"/>
    <w:rsid w:val="006D4DCE"/>
    <w:rsid w:val="00724085"/>
    <w:rsid w:val="007324DC"/>
    <w:rsid w:val="00754A4D"/>
    <w:rsid w:val="00756153"/>
    <w:rsid w:val="00757F33"/>
    <w:rsid w:val="007819BB"/>
    <w:rsid w:val="0078480B"/>
    <w:rsid w:val="007B363E"/>
    <w:rsid w:val="007C2ECD"/>
    <w:rsid w:val="007E5C8A"/>
    <w:rsid w:val="00845C1B"/>
    <w:rsid w:val="00853E15"/>
    <w:rsid w:val="00854DCB"/>
    <w:rsid w:val="0085695F"/>
    <w:rsid w:val="008D14C5"/>
    <w:rsid w:val="008E2B0A"/>
    <w:rsid w:val="008F5CD8"/>
    <w:rsid w:val="00903499"/>
    <w:rsid w:val="00917CD8"/>
    <w:rsid w:val="00923175"/>
    <w:rsid w:val="00925BB5"/>
    <w:rsid w:val="009264F2"/>
    <w:rsid w:val="00941E7E"/>
    <w:rsid w:val="00961010"/>
    <w:rsid w:val="0096573A"/>
    <w:rsid w:val="00970388"/>
    <w:rsid w:val="009838B5"/>
    <w:rsid w:val="00996D81"/>
    <w:rsid w:val="009D0B1E"/>
    <w:rsid w:val="009E0A96"/>
    <w:rsid w:val="009E5A36"/>
    <w:rsid w:val="009E7558"/>
    <w:rsid w:val="00A0221F"/>
    <w:rsid w:val="00A02AA2"/>
    <w:rsid w:val="00A03160"/>
    <w:rsid w:val="00A234B0"/>
    <w:rsid w:val="00A23F62"/>
    <w:rsid w:val="00A26F04"/>
    <w:rsid w:val="00A313CC"/>
    <w:rsid w:val="00A35F77"/>
    <w:rsid w:val="00A41BB7"/>
    <w:rsid w:val="00A42397"/>
    <w:rsid w:val="00A46D30"/>
    <w:rsid w:val="00A5024F"/>
    <w:rsid w:val="00A544FF"/>
    <w:rsid w:val="00A63878"/>
    <w:rsid w:val="00A73AF8"/>
    <w:rsid w:val="00A81A5A"/>
    <w:rsid w:val="00AA6D1B"/>
    <w:rsid w:val="00AC5A18"/>
    <w:rsid w:val="00AC6DC8"/>
    <w:rsid w:val="00AD2191"/>
    <w:rsid w:val="00B0516A"/>
    <w:rsid w:val="00B06A38"/>
    <w:rsid w:val="00B0722C"/>
    <w:rsid w:val="00B13B3A"/>
    <w:rsid w:val="00B21D13"/>
    <w:rsid w:val="00B2226F"/>
    <w:rsid w:val="00B27CF0"/>
    <w:rsid w:val="00B44CA7"/>
    <w:rsid w:val="00B57508"/>
    <w:rsid w:val="00B57611"/>
    <w:rsid w:val="00B674E6"/>
    <w:rsid w:val="00BC0D5F"/>
    <w:rsid w:val="00BC6A81"/>
    <w:rsid w:val="00BE325F"/>
    <w:rsid w:val="00C13A96"/>
    <w:rsid w:val="00C17B87"/>
    <w:rsid w:val="00C2107C"/>
    <w:rsid w:val="00C35312"/>
    <w:rsid w:val="00C35BBC"/>
    <w:rsid w:val="00C50EBA"/>
    <w:rsid w:val="00C614AA"/>
    <w:rsid w:val="00C6401E"/>
    <w:rsid w:val="00C71B2F"/>
    <w:rsid w:val="00C80494"/>
    <w:rsid w:val="00C80779"/>
    <w:rsid w:val="00C91346"/>
    <w:rsid w:val="00C91577"/>
    <w:rsid w:val="00CA5E11"/>
    <w:rsid w:val="00CB0012"/>
    <w:rsid w:val="00CC46A9"/>
    <w:rsid w:val="00CD2989"/>
    <w:rsid w:val="00CF1D86"/>
    <w:rsid w:val="00D2305B"/>
    <w:rsid w:val="00D45B7C"/>
    <w:rsid w:val="00D53980"/>
    <w:rsid w:val="00D63B04"/>
    <w:rsid w:val="00D673B8"/>
    <w:rsid w:val="00D717DD"/>
    <w:rsid w:val="00D72577"/>
    <w:rsid w:val="00D9317C"/>
    <w:rsid w:val="00DB1780"/>
    <w:rsid w:val="00DB1A1B"/>
    <w:rsid w:val="00DD5BA6"/>
    <w:rsid w:val="00E15F9F"/>
    <w:rsid w:val="00E32A40"/>
    <w:rsid w:val="00E50715"/>
    <w:rsid w:val="00E51934"/>
    <w:rsid w:val="00E701F5"/>
    <w:rsid w:val="00E765B1"/>
    <w:rsid w:val="00E825D7"/>
    <w:rsid w:val="00E9762B"/>
    <w:rsid w:val="00EA1E1E"/>
    <w:rsid w:val="00EB1627"/>
    <w:rsid w:val="00EB65D6"/>
    <w:rsid w:val="00EC2FFB"/>
    <w:rsid w:val="00ED0479"/>
    <w:rsid w:val="00F06B20"/>
    <w:rsid w:val="00F25A52"/>
    <w:rsid w:val="00F4454A"/>
    <w:rsid w:val="00F502EB"/>
    <w:rsid w:val="00F5239B"/>
    <w:rsid w:val="00F72298"/>
    <w:rsid w:val="00F95ED5"/>
    <w:rsid w:val="00FA48FB"/>
    <w:rsid w:val="00FB0FFE"/>
    <w:rsid w:val="00FB6BD0"/>
    <w:rsid w:val="00FC3D9F"/>
    <w:rsid w:val="00FF25C5"/>
    <w:rsid w:val="00FF3B3D"/>
    <w:rsid w:val="00FF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Heading1">
    <w:name w:val="heading 1"/>
    <w:basedOn w:val="NoSpacing"/>
    <w:next w:val="NoSpacing"/>
    <w:link w:val="Heading1Char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Spacing"/>
    <w:next w:val="NoSpacing"/>
    <w:link w:val="Heading4Char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BodyText2"/>
    <w:link w:val="BodyTextChar"/>
    <w:uiPriority w:val="99"/>
    <w:semiHidden/>
    <w:rsid w:val="00D45B7C"/>
  </w:style>
  <w:style w:type="character" w:customStyle="1" w:styleId="BodyTextChar">
    <w:name w:val="Body Text Char"/>
    <w:basedOn w:val="DefaultParagraphFont"/>
    <w:link w:val="BodyText"/>
    <w:uiPriority w:val="99"/>
    <w:semiHidden/>
    <w:rsid w:val="00D45B7C"/>
    <w:rPr>
      <w:sz w:val="20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D45B7C"/>
    <w:pPr>
      <w:ind w:firstLine="17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45B7C"/>
    <w:rPr>
      <w:sz w:val="20"/>
      <w:szCs w:val="24"/>
    </w:rPr>
  </w:style>
  <w:style w:type="paragraph" w:styleId="NoSpacing">
    <w:name w:val="No Spacing"/>
    <w:link w:val="NoSpacingChar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D45B7C"/>
    <w:rPr>
      <w:sz w:val="20"/>
      <w:szCs w:val="24"/>
    </w:rPr>
  </w:style>
  <w:style w:type="paragraph" w:styleId="Footer">
    <w:name w:val="footer"/>
    <w:link w:val="FooterChar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45B7C"/>
    <w:rPr>
      <w:color w:val="6E6C70"/>
      <w:sz w:val="16"/>
      <w:szCs w:val="24"/>
    </w:rPr>
  </w:style>
  <w:style w:type="paragraph" w:styleId="Header">
    <w:name w:val="header"/>
    <w:basedOn w:val="Normal"/>
    <w:link w:val="HeaderChar"/>
    <w:rsid w:val="00D45B7C"/>
    <w:rPr>
      <w:sz w:val="16"/>
    </w:rPr>
  </w:style>
  <w:style w:type="character" w:customStyle="1" w:styleId="HeaderChar">
    <w:name w:val="Header Char"/>
    <w:basedOn w:val="DefaultParagraphFont"/>
    <w:link w:val="Header"/>
    <w:rsid w:val="00D45B7C"/>
    <w:rPr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45B7C"/>
    <w:rPr>
      <w:color w:val="4E2098" w:themeColor="hyperlink"/>
      <w:u w:val="single"/>
    </w:rPr>
  </w:style>
  <w:style w:type="paragraph" w:styleId="ListBullet">
    <w:name w:val="List Bullet"/>
    <w:basedOn w:val="Normal"/>
    <w:uiPriority w:val="2"/>
    <w:qFormat/>
    <w:rsid w:val="00D45B7C"/>
    <w:pPr>
      <w:numPr>
        <w:numId w:val="13"/>
      </w:numPr>
      <w:contextualSpacing/>
    </w:pPr>
  </w:style>
  <w:style w:type="paragraph" w:styleId="ListNumber">
    <w:name w:val="List Number"/>
    <w:basedOn w:val="Normal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TableNormal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PageNumber">
    <w:name w:val="page number"/>
    <w:basedOn w:val="DefaultParagraphFont"/>
    <w:uiPriority w:val="99"/>
    <w:rsid w:val="00D45B7C"/>
    <w:rPr>
      <w:rFonts w:asciiTheme="minorHAnsi" w:hAnsiTheme="minorHAnsi"/>
      <w:sz w:val="24"/>
    </w:rPr>
  </w:style>
  <w:style w:type="character" w:styleId="PlaceholderText">
    <w:name w:val="Placeholder Text"/>
    <w:basedOn w:val="DefaultParagraphFont"/>
    <w:uiPriority w:val="99"/>
    <w:rsid w:val="00D45B7C"/>
    <w:rPr>
      <w:color w:val="auto"/>
    </w:rPr>
  </w:style>
  <w:style w:type="paragraph" w:styleId="Subtitle">
    <w:name w:val="Subtitle"/>
    <w:basedOn w:val="NoSpacing"/>
    <w:next w:val="Normal"/>
    <w:link w:val="SubtitleChar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TableGrid">
    <w:name w:val="Table Grid"/>
    <w:basedOn w:val="TableNormal"/>
    <w:uiPriority w:val="39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Spacing"/>
    <w:next w:val="NoSpacing"/>
    <w:link w:val="TitleChar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TOC1">
    <w:name w:val="toc 1"/>
    <w:basedOn w:val="NoSpacing"/>
    <w:next w:val="NoSpacing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TOC2">
    <w:name w:val="toc 2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TOC3">
    <w:name w:val="toc 3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TOCHeading">
    <w:name w:val="TOC Heading"/>
    <w:basedOn w:val="NoSpacing"/>
    <w:next w:val="NoSpacing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TableNormal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DefaultParagraphFont"/>
    <w:rsid w:val="005756F9"/>
  </w:style>
  <w:style w:type="paragraph" w:styleId="ListParagraph">
    <w:name w:val="List Paragraph"/>
    <w:basedOn w:val="Normal"/>
    <w:uiPriority w:val="34"/>
    <w:semiHidden/>
    <w:qFormat/>
    <w:rsid w:val="00300B2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24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ru-RU" w:eastAsia="ru-RU"/>
    </w:rPr>
  </w:style>
  <w:style w:type="paragraph" w:customStyle="1" w:styleId="Default">
    <w:name w:val="Default"/>
    <w:rsid w:val="00DD5B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C3885-8657-48A0-A7C4-015B87FB3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Nino Guramishvili</cp:lastModifiedBy>
  <cp:revision>12</cp:revision>
  <cp:lastPrinted>2025-03-14T09:57:00Z</cp:lastPrinted>
  <dcterms:created xsi:type="dcterms:W3CDTF">2025-03-14T07:48:00Z</dcterms:created>
  <dcterms:modified xsi:type="dcterms:W3CDTF">2025-03-18T06:31:00Z</dcterms:modified>
</cp:coreProperties>
</file>