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C872E5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2AC18FA9" w14:textId="41AF06DC" w:rsidR="000B0AB1" w:rsidRPr="00C872E5" w:rsidRDefault="00AD6B88" w:rsidP="000B0AB1">
          <w:pPr>
            <w:rPr>
              <w:rFonts w:ascii="BOG 2017" w:hAnsi="BOG 2017" w:cstheme="minorHAnsi"/>
            </w:rPr>
          </w:pPr>
          <w:r w:rsidRPr="00C872E5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661FA37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72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654894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654894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EF69C7" w:rsidRDefault="006F3955" w:rsidP="009E06FA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EF69C7" w:rsidRDefault="006F3955" w:rsidP="009E06FA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2ECD1733" w:rsidR="006F3955" w:rsidRPr="00EF69C7" w:rsidRDefault="00781381" w:rsidP="007C5AE6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4</w:t>
                                      </w:r>
                                      <w:r w:rsidR="000B0AB1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D24EBB" w:rsidRPr="00D24EBB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აპრილი</w:t>
                                      </w:r>
                                      <w:r w:rsidR="006F395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EF69C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</w:t>
                                      </w:r>
                                      <w:r w:rsidR="000272DE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5</w:t>
                                      </w:r>
                                    </w:p>
                                    <w:p w14:paraId="5273460A" w14:textId="4CB60EAB" w:rsidR="006F3955" w:rsidRPr="00EF69C7" w:rsidRDefault="00D24EBB" w:rsidP="003204C7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1</w:t>
                                      </w:r>
                                      <w:r w:rsidR="00781381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 აპრილი</w:t>
                                      </w:r>
                                      <w:r w:rsidR="00EF69C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</w:t>
                                      </w:r>
                                      <w:r w:rsidR="000272DE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5</w:t>
                                      </w:r>
                                      <w:r w:rsidR="00FF666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9D660A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1</w:t>
                                      </w:r>
                                      <w:r w:rsidR="00FF666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150.65pt;width:540pt;height:1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654894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654894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EF69C7" w:rsidRDefault="006F3955" w:rsidP="009E06FA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EF69C7" w:rsidRDefault="006F3955" w:rsidP="009E06FA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2ECD1733" w:rsidR="006F3955" w:rsidRPr="00EF69C7" w:rsidRDefault="00781381" w:rsidP="007C5AE6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4</w:t>
                                </w:r>
                                <w:r w:rsidR="000B0AB1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D24EBB" w:rsidRPr="00D24EBB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აპრილი</w:t>
                                </w:r>
                                <w:r w:rsidR="006F395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20</w:t>
                                </w:r>
                                <w:r w:rsidR="00EF69C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</w:t>
                                </w:r>
                                <w:r w:rsidR="000272DE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5</w:t>
                                </w:r>
                              </w:p>
                              <w:p w14:paraId="5273460A" w14:textId="4CB60EAB" w:rsidR="006F3955" w:rsidRPr="00EF69C7" w:rsidRDefault="00D24EBB" w:rsidP="003204C7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1</w:t>
                                </w:r>
                                <w:r w:rsidR="00781381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1</w:t>
                                </w: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 აპრილი</w:t>
                                </w:r>
                                <w:r w:rsidR="00EF69C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20</w:t>
                                </w:r>
                                <w:r w:rsidR="00A35CF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</w:t>
                                </w:r>
                                <w:r w:rsidR="000272DE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5</w:t>
                                </w:r>
                                <w:r w:rsidR="00FF666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9D660A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1</w:t>
                                </w:r>
                                <w:r w:rsidR="00FF666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C872E5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369FA25" w14:textId="767C8380" w:rsidR="00EF69C7" w:rsidRPr="00945346" w:rsidRDefault="000272DE" w:rsidP="00EF69C7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ბაზრის კვლევა</w:t>
                                </w:r>
                                <w:r w:rsidR="00EF69C7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367AED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შეხვედრების ოთახების ჯავშნის მენეჯმენტის სისტემასთან </w:t>
                                </w:r>
                                <w:r w:rsidR="00EF69C7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დაკავშირებით</w:t>
                                </w:r>
                              </w:p>
                              <w:p w14:paraId="13DB9E0C" w14:textId="77777777" w:rsidR="009628CA" w:rsidRDefault="009628C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<w:pict>
                  <v:shape w14:anchorId="5A1988C8" id="Text Box 6" o:spid="_x0000_s1027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" fillcolor="white [3201]" stroked="f" strokeweight=".5pt">
                    <v:textbox>
                      <w:txbxContent>
                        <w:p w14:paraId="7369FA25" w14:textId="767C8380" w:rsidR="00EF69C7" w:rsidRPr="00945346" w:rsidRDefault="000272DE" w:rsidP="00EF69C7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ბაზრის კვლევა</w:t>
                          </w:r>
                          <w:r w:rsidR="00EF69C7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367AED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შეხვედრების ოთახების ჯავშნის მენეჯმენტის სისტემასთან </w:t>
                          </w:r>
                          <w:r w:rsidR="00EF69C7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დაკავშირებით</w:t>
                          </w:r>
                        </w:p>
                        <w:p w14:paraId="13DB9E0C" w14:textId="77777777" w:rsidR="009628CA" w:rsidRDefault="009628CA"/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C872E5">
            <w:rPr>
              <w:rFonts w:ascii="BOG 2017" w:hAnsi="BOG 2017" w:cstheme="minorHAnsi"/>
            </w:rPr>
            <w:br w:type="page"/>
          </w:r>
        </w:p>
      </w:sdtContent>
    </w:sdt>
    <w:p w14:paraId="2CB961EF" w14:textId="77777777" w:rsidR="000B0AB1" w:rsidRPr="00C872E5" w:rsidRDefault="000B0AB1" w:rsidP="000B0AB1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lastRenderedPageBreak/>
        <w:t>ძირითადი   მოთხოვნები:</w:t>
      </w:r>
    </w:p>
    <w:p w14:paraId="4726A968" w14:textId="77777777" w:rsidR="000B0AB1" w:rsidRPr="00C872E5" w:rsidRDefault="000B0AB1" w:rsidP="000B0AB1">
      <w:pPr>
        <w:shd w:val="clear" w:color="auto" w:fill="FFFFFF"/>
        <w:jc w:val="left"/>
        <w:rPr>
          <w:rFonts w:ascii="BOG 2017" w:hAnsi="BOG 2017"/>
          <w:lang w:val="ka-GE"/>
        </w:rPr>
      </w:pPr>
    </w:p>
    <w:p w14:paraId="13D5F47C" w14:textId="33E0545B" w:rsidR="00C7705B" w:rsidRPr="00C872E5" w:rsidRDefault="006A2633" w:rsidP="00C7705B">
      <w:p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 xml:space="preserve">კვლევაში </w:t>
      </w:r>
      <w:r w:rsidR="00C7705B" w:rsidRPr="00C872E5">
        <w:rPr>
          <w:rFonts w:ascii="BOG 2017" w:hAnsi="BOG 2017"/>
          <w:sz w:val="18"/>
          <w:szCs w:val="18"/>
          <w:lang w:val="ka-GE"/>
        </w:rPr>
        <w:t>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1210ED80" w14:textId="77777777" w:rsidR="00C7705B" w:rsidRPr="00C872E5" w:rsidRDefault="00C7705B" w:rsidP="00C7705B">
      <w:pPr>
        <w:rPr>
          <w:rFonts w:ascii="BOG 2017" w:hAnsi="BOG 2017"/>
          <w:sz w:val="18"/>
          <w:szCs w:val="18"/>
          <w:lang w:val="ka-GE"/>
        </w:rPr>
      </w:pPr>
    </w:p>
    <w:p w14:paraId="334A90AA" w14:textId="77777777" w:rsidR="00C7705B" w:rsidRPr="00C872E5" w:rsidRDefault="00C7705B" w:rsidP="00C7705B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>ამონაწერი სამეწარმეო რეესტრიდან;</w:t>
      </w:r>
    </w:p>
    <w:p w14:paraId="693A41E4" w14:textId="777F8EAB" w:rsidR="00C7705B" w:rsidRPr="00C872E5" w:rsidRDefault="00C7705B" w:rsidP="006A2633">
      <w:pPr>
        <w:numPr>
          <w:ilvl w:val="0"/>
          <w:numId w:val="7"/>
        </w:numPr>
        <w:spacing w:after="60"/>
        <w:contextualSpacing/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7BD10FC8" w14:textId="7BFF3D31" w:rsidR="00654894" w:rsidRPr="00C872E5" w:rsidRDefault="005B7F0C" w:rsidP="00654894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>შეთავაზება</w:t>
      </w:r>
      <w:r w:rsidR="00EF69C7" w:rsidRPr="00C872E5">
        <w:rPr>
          <w:rFonts w:ascii="BOG 2017" w:hAnsi="BOG 2017"/>
          <w:sz w:val="18"/>
          <w:szCs w:val="18"/>
          <w:lang w:val="ka-GE"/>
        </w:rPr>
        <w:t xml:space="preserve"> პრეზენტაცი</w:t>
      </w:r>
      <w:r w:rsidRPr="00C872E5">
        <w:rPr>
          <w:rFonts w:ascii="BOG 2017" w:hAnsi="BOG 2017"/>
          <w:sz w:val="18"/>
          <w:szCs w:val="18"/>
          <w:lang w:val="ka-GE"/>
        </w:rPr>
        <w:t>ის სახით, რომელიც</w:t>
      </w:r>
      <w:r w:rsidR="00EF69C7" w:rsidRPr="00C872E5">
        <w:rPr>
          <w:rFonts w:ascii="BOG 2017" w:hAnsi="BOG 2017"/>
          <w:sz w:val="18"/>
          <w:szCs w:val="18"/>
          <w:lang w:val="ka-GE"/>
        </w:rPr>
        <w:t xml:space="preserve"> უნდა მოიცავდეს წარმოება/მოწოდების ვადას</w:t>
      </w:r>
      <w:r w:rsidRPr="00C872E5">
        <w:rPr>
          <w:rFonts w:ascii="BOG 2017" w:hAnsi="BOG 2017"/>
          <w:sz w:val="18"/>
          <w:szCs w:val="18"/>
          <w:lang w:val="ka-GE"/>
        </w:rPr>
        <w:t xml:space="preserve">, ღირებულებას ყველა საჭირო ხარჯის გათვალისწინებით ეროვნულ ვალუტაში. </w:t>
      </w:r>
    </w:p>
    <w:p w14:paraId="417667CB" w14:textId="77777777" w:rsidR="00C7705B" w:rsidRPr="00C872E5" w:rsidRDefault="00C7705B" w:rsidP="00C7705B">
      <w:pPr>
        <w:spacing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7678BD9F" w14:textId="77777777" w:rsidR="00C7705B" w:rsidRPr="00C872E5" w:rsidRDefault="00C7705B" w:rsidP="00C7705B">
      <w:pPr>
        <w:spacing w:line="276" w:lineRule="auto"/>
        <w:ind w:left="720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110F65AA" w14:textId="10D2EB8D" w:rsidR="00C7705B" w:rsidRPr="00C872E5" w:rsidRDefault="00C7705B" w:rsidP="00C7705B">
      <w:pPr>
        <w:spacing w:after="200"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t xml:space="preserve">პროდუქტის </w:t>
      </w:r>
      <w:r w:rsidR="000272DE">
        <w:rPr>
          <w:rFonts w:ascii="BOG 2017" w:eastAsiaTheme="majorEastAsia" w:hAnsi="BOG 2017" w:cstheme="majorBidi"/>
          <w:b/>
          <w:color w:val="FF671B"/>
          <w:lang w:val="ka-GE" w:eastAsia="ja-JP"/>
        </w:rPr>
        <w:t>მინიმალური ტექნიკური მოთხოვნები</w:t>
      </w:r>
      <w:r w:rsidRPr="00C872E5">
        <w:rPr>
          <w:rFonts w:ascii="BOG 2017" w:eastAsiaTheme="majorEastAsia" w:hAnsi="BOG 2017" w:cstheme="majorBidi"/>
          <w:b/>
          <w:color w:val="FF671B"/>
          <w:lang w:eastAsia="ja-JP"/>
        </w:rPr>
        <w:t xml:space="preserve"> </w:t>
      </w: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t xml:space="preserve">(დანართი 1);  </w:t>
      </w:r>
    </w:p>
    <w:p w14:paraId="25EF822E" w14:textId="16B810D3" w:rsidR="00296AD1" w:rsidRPr="00322C91" w:rsidRDefault="00296AD1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 w:rsidRPr="00322C91">
        <w:rPr>
          <w:rFonts w:ascii="BOG 2017" w:hAnsi="BOG 2017"/>
          <w:sz w:val="18"/>
          <w:szCs w:val="18"/>
        </w:rPr>
        <w:t>კვლევა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ტარდება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="00322C91" w:rsidRPr="00322C91">
        <w:rPr>
          <w:rFonts w:ascii="BOG 2017" w:hAnsi="BOG 2017"/>
          <w:sz w:val="18"/>
          <w:szCs w:val="18"/>
        </w:rPr>
        <w:t>ოთახების</w:t>
      </w:r>
      <w:proofErr w:type="spellEnd"/>
      <w:r w:rsidR="00322C91"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="00322C91" w:rsidRPr="00322C91">
        <w:rPr>
          <w:rFonts w:ascii="BOG 2017" w:hAnsi="BOG 2017"/>
          <w:sz w:val="18"/>
          <w:szCs w:val="18"/>
        </w:rPr>
        <w:t>მართვის</w:t>
      </w:r>
      <w:proofErr w:type="spellEnd"/>
      <w:r w:rsidR="00322C91"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="00322C91" w:rsidRPr="00322C91">
        <w:rPr>
          <w:rFonts w:ascii="BOG 2017" w:hAnsi="BOG 2017"/>
          <w:sz w:val="18"/>
          <w:szCs w:val="18"/>
        </w:rPr>
        <w:t>სისტემისთვის</w:t>
      </w:r>
      <w:proofErr w:type="spellEnd"/>
      <w:r w:rsidR="00322C91" w:rsidRPr="00322C91">
        <w:rPr>
          <w:rFonts w:ascii="BOG 2017" w:hAnsi="BOG 2017"/>
          <w:sz w:val="18"/>
          <w:szCs w:val="18"/>
        </w:rPr>
        <w:t xml:space="preserve">. </w:t>
      </w:r>
      <w:proofErr w:type="spellStart"/>
      <w:r w:rsidR="00322C91" w:rsidRPr="00322C91">
        <w:rPr>
          <w:rFonts w:ascii="BOG 2017" w:hAnsi="BOG 2017"/>
          <w:sz w:val="18"/>
          <w:szCs w:val="18"/>
        </w:rPr>
        <w:t>რომელიც</w:t>
      </w:r>
      <w:proofErr w:type="spellEnd"/>
      <w:r w:rsidR="00322C91"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="00322C91" w:rsidRPr="00322C91">
        <w:rPr>
          <w:rFonts w:ascii="BOG 2017" w:hAnsi="BOG 2017"/>
          <w:sz w:val="18"/>
          <w:szCs w:val="18"/>
        </w:rPr>
        <w:t>იქნება</w:t>
      </w:r>
      <w:proofErr w:type="spellEnd"/>
      <w:r w:rsidR="00322C91"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="00322C91" w:rsidRPr="00322C91">
        <w:rPr>
          <w:rFonts w:ascii="BOG 2017" w:hAnsi="BOG 2017"/>
          <w:sz w:val="18"/>
          <w:szCs w:val="18"/>
        </w:rPr>
        <w:t>მსგავსი</w:t>
      </w:r>
      <w:proofErr w:type="spellEnd"/>
      <w:r w:rsidR="00322C91"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="00322C91" w:rsidRPr="00322C91">
        <w:rPr>
          <w:rFonts w:ascii="BOG 2017" w:hAnsi="BOG 2017"/>
          <w:sz w:val="18"/>
          <w:szCs w:val="18"/>
        </w:rPr>
        <w:t>Evoko</w:t>
      </w:r>
      <w:proofErr w:type="spellEnd"/>
      <w:r w:rsidR="00322C91" w:rsidRPr="00322C91">
        <w:rPr>
          <w:rFonts w:ascii="BOG 2017" w:hAnsi="BOG 2017"/>
          <w:sz w:val="18"/>
          <w:szCs w:val="18"/>
        </w:rPr>
        <w:t xml:space="preserve"> Liso Room Manager-ის.</w:t>
      </w:r>
    </w:p>
    <w:p w14:paraId="38A93DCA" w14:textId="3D0B06EF" w:rsidR="00322C91" w:rsidRPr="00322C91" w:rsidRDefault="00322C91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 w:rsidRPr="00322C91">
        <w:rPr>
          <w:rFonts w:ascii="BOG 2017" w:hAnsi="BOG 2017"/>
          <w:sz w:val="18"/>
          <w:szCs w:val="18"/>
        </w:rPr>
        <w:t>მნიშვნელოვანია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, </w:t>
      </w:r>
      <w:proofErr w:type="spellStart"/>
      <w:r w:rsidRPr="00322C91">
        <w:rPr>
          <w:rFonts w:ascii="BOG 2017" w:hAnsi="BOG 2017"/>
          <w:sz w:val="18"/>
          <w:szCs w:val="18"/>
        </w:rPr>
        <w:t>შემოთავაზება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მოიცავდეს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, </w:t>
      </w:r>
      <w:proofErr w:type="spellStart"/>
      <w:r w:rsidRPr="00322C91">
        <w:rPr>
          <w:rFonts w:ascii="BOG 2017" w:hAnsi="BOG 2017"/>
          <w:sz w:val="18"/>
          <w:szCs w:val="18"/>
        </w:rPr>
        <w:t>მოწყობილობასა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(</w:t>
      </w:r>
      <w:proofErr w:type="spellStart"/>
      <w:r w:rsidRPr="00322C91">
        <w:rPr>
          <w:rFonts w:ascii="BOG 2017" w:hAnsi="BOG 2017"/>
          <w:sz w:val="18"/>
          <w:szCs w:val="18"/>
        </w:rPr>
        <w:t>ტაბლოებს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) </w:t>
      </w:r>
      <w:proofErr w:type="spellStart"/>
      <w:r w:rsidRPr="00322C91">
        <w:rPr>
          <w:rFonts w:ascii="BOG 2017" w:hAnsi="BOG 2017"/>
          <w:sz w:val="18"/>
          <w:szCs w:val="18"/>
        </w:rPr>
        <w:t>და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მის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შესაბამის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პროგრამულ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უზრუნველყოფას</w:t>
      </w:r>
      <w:proofErr w:type="spellEnd"/>
    </w:p>
    <w:p w14:paraId="1B54E008" w14:textId="1CE9A4ED" w:rsidR="00322C91" w:rsidRPr="00322C91" w:rsidRDefault="00322C91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 w:rsidRPr="00322C91">
        <w:rPr>
          <w:rFonts w:ascii="BOG 2017" w:hAnsi="BOG 2017"/>
          <w:sz w:val="18"/>
          <w:szCs w:val="18"/>
        </w:rPr>
        <w:t>ტაბლოები</w:t>
      </w:r>
      <w:proofErr w:type="spellEnd"/>
      <w:r>
        <w:rPr>
          <w:rFonts w:ascii="BOG 2017" w:hAnsi="BOG 2017"/>
          <w:sz w:val="18"/>
          <w:szCs w:val="18"/>
        </w:rPr>
        <w:t>:</w:t>
      </w:r>
    </w:p>
    <w:p w14:paraId="67065D5D" w14:textId="61307712" w:rsidR="00322C91" w:rsidRPr="00322C91" w:rsidRDefault="00322C91" w:rsidP="00322C91">
      <w:pPr>
        <w:pStyle w:val="ListParagraph"/>
        <w:numPr>
          <w:ilvl w:val="1"/>
          <w:numId w:val="32"/>
        </w:numPr>
        <w:rPr>
          <w:rFonts w:ascii="BOG 2017" w:hAnsi="BOG 2017"/>
          <w:sz w:val="18"/>
          <w:szCs w:val="18"/>
          <w:lang w:val="ka-GE"/>
        </w:rPr>
      </w:pPr>
      <w:r w:rsidRPr="00322C91">
        <w:rPr>
          <w:rFonts w:ascii="BOG 2017" w:hAnsi="BOG 2017"/>
          <w:sz w:val="18"/>
          <w:szCs w:val="18"/>
          <w:lang w:val="ka-GE"/>
        </w:rPr>
        <w:t>უნდა იყოს User Friendly</w:t>
      </w:r>
    </w:p>
    <w:p w14:paraId="699575B6" w14:textId="703564D7" w:rsidR="00322C91" w:rsidRPr="00322C91" w:rsidRDefault="00322C91" w:rsidP="00322C91">
      <w:pPr>
        <w:pStyle w:val="ListParagraph"/>
        <w:numPr>
          <w:ilvl w:val="1"/>
          <w:numId w:val="32"/>
        </w:numPr>
        <w:rPr>
          <w:rFonts w:ascii="BOG 2017" w:hAnsi="BOG 2017"/>
          <w:sz w:val="18"/>
          <w:szCs w:val="18"/>
        </w:rPr>
      </w:pPr>
      <w:r w:rsidRPr="00322C91">
        <w:rPr>
          <w:rFonts w:ascii="BOG 2017" w:hAnsi="BOG 2017"/>
          <w:sz w:val="18"/>
          <w:szCs w:val="18"/>
          <w:lang w:val="ka-GE"/>
        </w:rPr>
        <w:t xml:space="preserve">ჰქონეს ინტეგრაციის შესაძლებლობა შემდეგ კალენდარულ სისტემებთან : </w:t>
      </w:r>
      <w:r w:rsidRPr="00322C91">
        <w:rPr>
          <w:rFonts w:ascii="BOG 2017" w:hAnsi="BOG 2017"/>
          <w:b/>
          <w:bCs/>
          <w:sz w:val="18"/>
          <w:szCs w:val="18"/>
        </w:rPr>
        <w:t>Microsoft Exchange, Office 365</w:t>
      </w:r>
    </w:p>
    <w:p w14:paraId="5D571B40" w14:textId="70B55D02" w:rsidR="00322C91" w:rsidRPr="00322C91" w:rsidRDefault="00322C91" w:rsidP="00322C91">
      <w:pPr>
        <w:pStyle w:val="ListParagraph"/>
        <w:numPr>
          <w:ilvl w:val="1"/>
          <w:numId w:val="32"/>
        </w:numPr>
        <w:rPr>
          <w:rFonts w:ascii="BOG 2017" w:hAnsi="BOG 2017"/>
          <w:sz w:val="18"/>
          <w:szCs w:val="18"/>
        </w:rPr>
      </w:pPr>
      <w:r w:rsidRPr="00322C91">
        <w:rPr>
          <w:rFonts w:ascii="BOG 2017" w:hAnsi="BOG 2017"/>
          <w:sz w:val="18"/>
          <w:szCs w:val="18"/>
        </w:rPr>
        <w:t xml:space="preserve">Wi-Fi </w:t>
      </w:r>
      <w:r w:rsidRPr="00322C91">
        <w:rPr>
          <w:rFonts w:ascii="BOG 2017" w:hAnsi="BOG 2017"/>
          <w:sz w:val="18"/>
          <w:szCs w:val="18"/>
          <w:lang w:val="ka-GE"/>
        </w:rPr>
        <w:t xml:space="preserve">და </w:t>
      </w:r>
      <w:proofErr w:type="spellStart"/>
      <w:r w:rsidRPr="00322C91">
        <w:rPr>
          <w:rFonts w:ascii="BOG 2017" w:hAnsi="BOG 2017"/>
          <w:sz w:val="18"/>
          <w:szCs w:val="18"/>
        </w:rPr>
        <w:t>Enthernet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r w:rsidRPr="00322C91">
        <w:rPr>
          <w:rFonts w:ascii="BOG 2017" w:hAnsi="BOG 2017"/>
          <w:sz w:val="18"/>
          <w:szCs w:val="18"/>
          <w:lang w:val="ka-GE"/>
        </w:rPr>
        <w:t>მხარდაჭერა</w:t>
      </w:r>
    </w:p>
    <w:p w14:paraId="2E1A2BB2" w14:textId="3B0B8C59" w:rsidR="00322C91" w:rsidRPr="00322C91" w:rsidRDefault="00322C91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 w:rsidRPr="00322C91">
        <w:rPr>
          <w:rFonts w:ascii="BOG 2017" w:hAnsi="BOG 2017"/>
          <w:sz w:val="18"/>
          <w:szCs w:val="18"/>
        </w:rPr>
        <w:t>პროგრამული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უზრუნველყოფა</w:t>
      </w:r>
      <w:proofErr w:type="spellEnd"/>
      <w:r w:rsidRPr="00322C91">
        <w:rPr>
          <w:rFonts w:ascii="BOG 2017" w:hAnsi="BOG 2017"/>
          <w:sz w:val="18"/>
          <w:szCs w:val="18"/>
        </w:rPr>
        <w:t>:</w:t>
      </w:r>
    </w:p>
    <w:p w14:paraId="2A1E8872" w14:textId="699C1443" w:rsidR="00322C91" w:rsidRPr="00322C91" w:rsidRDefault="00322C91" w:rsidP="00322C91">
      <w:pPr>
        <w:pStyle w:val="ListParagraph"/>
        <w:numPr>
          <w:ilvl w:val="1"/>
          <w:numId w:val="32"/>
        </w:numPr>
        <w:rPr>
          <w:rFonts w:ascii="BOG 2017" w:hAnsi="BOG 2017"/>
          <w:sz w:val="18"/>
          <w:szCs w:val="18"/>
        </w:rPr>
      </w:pPr>
      <w:proofErr w:type="spellStart"/>
      <w:r w:rsidRPr="00322C91">
        <w:rPr>
          <w:rFonts w:ascii="BOG 2017" w:hAnsi="BOG 2017"/>
          <w:sz w:val="18"/>
          <w:szCs w:val="18"/>
        </w:rPr>
        <w:t>უნდა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ჰქონდეს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სხვადასხვა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ოთახის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ერთიან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მართვის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პანელში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გაერთიანების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შესაძლებლობა</w:t>
      </w:r>
      <w:proofErr w:type="spellEnd"/>
    </w:p>
    <w:p w14:paraId="6B3B967E" w14:textId="1701A932" w:rsidR="00322C91" w:rsidRPr="00322C91" w:rsidRDefault="00322C91" w:rsidP="00322C91">
      <w:pPr>
        <w:pStyle w:val="ListParagraph"/>
        <w:numPr>
          <w:ilvl w:val="1"/>
          <w:numId w:val="32"/>
        </w:numPr>
        <w:rPr>
          <w:rFonts w:ascii="BOG 2017" w:hAnsi="BOG 2017"/>
          <w:sz w:val="18"/>
          <w:szCs w:val="18"/>
        </w:rPr>
      </w:pPr>
      <w:proofErr w:type="spellStart"/>
      <w:r w:rsidRPr="00322C91">
        <w:rPr>
          <w:rFonts w:ascii="BOG 2017" w:hAnsi="BOG 2017"/>
          <w:sz w:val="18"/>
          <w:szCs w:val="18"/>
        </w:rPr>
        <w:t>დაცული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უნდა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იყოს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უსაფრთხოების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შესაბამისი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სტანდარტები</w:t>
      </w:r>
      <w:proofErr w:type="spellEnd"/>
    </w:p>
    <w:p w14:paraId="530A5548" w14:textId="0706AEE0" w:rsidR="00322C91" w:rsidRPr="00322C91" w:rsidRDefault="00322C91" w:rsidP="00322C91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 w:rsidRPr="00322C91">
        <w:rPr>
          <w:rFonts w:ascii="BOG 2017" w:hAnsi="BOG 2017"/>
          <w:sz w:val="18"/>
          <w:szCs w:val="18"/>
        </w:rPr>
        <w:t>დამატებითი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მოთხოვნები</w:t>
      </w:r>
      <w:proofErr w:type="spellEnd"/>
      <w:r w:rsidRPr="00322C91">
        <w:rPr>
          <w:rFonts w:ascii="BOG 2017" w:hAnsi="BOG 2017"/>
          <w:sz w:val="18"/>
          <w:szCs w:val="18"/>
        </w:rPr>
        <w:t>:</w:t>
      </w:r>
    </w:p>
    <w:p w14:paraId="2A58C074" w14:textId="7595711D" w:rsidR="00322C91" w:rsidRPr="00322C91" w:rsidRDefault="00322C91" w:rsidP="00322C91">
      <w:pPr>
        <w:pStyle w:val="ListParagraph"/>
        <w:numPr>
          <w:ilvl w:val="1"/>
          <w:numId w:val="32"/>
        </w:numPr>
        <w:rPr>
          <w:rFonts w:ascii="BOG 2017" w:hAnsi="BOG 2017"/>
          <w:sz w:val="18"/>
          <w:szCs w:val="18"/>
        </w:rPr>
      </w:pPr>
      <w:proofErr w:type="spellStart"/>
      <w:r w:rsidRPr="00322C91">
        <w:rPr>
          <w:rFonts w:ascii="BOG 2017" w:hAnsi="BOG 2017"/>
          <w:sz w:val="18"/>
          <w:szCs w:val="18"/>
        </w:rPr>
        <w:t>შემოთავაზებულ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ტაბლოებსა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და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პროგრამულ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უზრუნველყოფას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უნდა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ჰქონდეს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გარანტია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და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ტექნიკური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მხარდაჭერა</w:t>
      </w:r>
      <w:proofErr w:type="spellEnd"/>
      <w:r w:rsidRPr="00322C91">
        <w:rPr>
          <w:rFonts w:ascii="BOG 2017" w:hAnsi="BOG 2017"/>
          <w:sz w:val="18"/>
          <w:szCs w:val="18"/>
        </w:rPr>
        <w:t>.</w:t>
      </w:r>
    </w:p>
    <w:p w14:paraId="7F80597A" w14:textId="1EB49B46" w:rsidR="00C344F9" w:rsidRPr="00322C91" w:rsidRDefault="00C344F9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 w:rsidRPr="00322C91">
        <w:rPr>
          <w:rFonts w:ascii="BOG 2017" w:hAnsi="BOG 2017"/>
          <w:sz w:val="18"/>
          <w:szCs w:val="18"/>
        </w:rPr>
        <w:t>საორიენტაციო</w:t>
      </w:r>
      <w:proofErr w:type="spellEnd"/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რაოდენობა</w:t>
      </w:r>
      <w:proofErr w:type="spellEnd"/>
      <w:r w:rsidRPr="00322C91">
        <w:rPr>
          <w:rFonts w:ascii="BOG 2017" w:hAnsi="BOG 2017"/>
          <w:sz w:val="18"/>
          <w:szCs w:val="18"/>
        </w:rPr>
        <w:t xml:space="preserve">: </w:t>
      </w:r>
      <w:r w:rsidR="00322C91" w:rsidRPr="00322C91">
        <w:rPr>
          <w:rFonts w:ascii="BOG 2017" w:hAnsi="BOG 2017"/>
          <w:sz w:val="18"/>
          <w:szCs w:val="18"/>
        </w:rPr>
        <w:t>10</w:t>
      </w:r>
      <w:r w:rsidRPr="00322C91">
        <w:rPr>
          <w:rFonts w:ascii="BOG 2017" w:hAnsi="BOG 2017"/>
          <w:sz w:val="18"/>
          <w:szCs w:val="18"/>
        </w:rPr>
        <w:t xml:space="preserve"> </w:t>
      </w:r>
      <w:proofErr w:type="spellStart"/>
      <w:r w:rsidRPr="00322C91">
        <w:rPr>
          <w:rFonts w:ascii="BOG 2017" w:hAnsi="BOG 2017"/>
          <w:sz w:val="18"/>
          <w:szCs w:val="18"/>
        </w:rPr>
        <w:t>ცალი</w:t>
      </w:r>
      <w:proofErr w:type="spellEnd"/>
    </w:p>
    <w:p w14:paraId="482D41CD" w14:textId="77777777" w:rsidR="00A3351B" w:rsidRPr="00C872E5" w:rsidRDefault="00A3351B" w:rsidP="00A3351B">
      <w:pPr>
        <w:rPr>
          <w:rFonts w:ascii="BOG 2017" w:hAnsi="BOG 2017"/>
          <w:sz w:val="18"/>
          <w:szCs w:val="18"/>
          <w:lang w:val="ka-GE"/>
        </w:rPr>
      </w:pPr>
    </w:p>
    <w:p w14:paraId="17EA47B5" w14:textId="4A68C73A" w:rsidR="00A3351B" w:rsidRDefault="00A3351B" w:rsidP="00A3351B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44C84200" w14:textId="77777777" w:rsidR="00654894" w:rsidRPr="00C872E5" w:rsidRDefault="00654894" w:rsidP="00A3351B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0096372C" w14:textId="7643F060" w:rsidR="00155B94" w:rsidRPr="00D24EBB" w:rsidRDefault="00D24EBB" w:rsidP="00D24EBB">
      <w:pPr>
        <w:jc w:val="center"/>
        <w:rPr>
          <w:rFonts w:ascii="BOG 2017" w:hAnsi="BOG 2017"/>
          <w:sz w:val="18"/>
          <w:szCs w:val="18"/>
        </w:rPr>
      </w:pPr>
      <w:r>
        <w:rPr>
          <w:noProof/>
        </w:rPr>
        <w:drawing>
          <wp:inline distT="0" distB="0" distL="0" distR="0" wp14:anchorId="276989A3" wp14:editId="2251C2B6">
            <wp:extent cx="4278086" cy="4278086"/>
            <wp:effectExtent l="0" t="0" r="0" b="0"/>
            <wp:docPr id="494585105" name="Picture 1" descr="Evoko Liso Room Mana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voko Liso Room Manag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475" cy="42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7E7BF" w14:textId="77777777" w:rsidR="00B86DB3" w:rsidRPr="00C872E5" w:rsidRDefault="00B86DB3" w:rsidP="00B86DB3">
      <w:pPr>
        <w:ind w:left="630"/>
        <w:rPr>
          <w:rFonts w:ascii="BOG 2017" w:hAnsi="BOG 2017" w:cs="Times New Roman"/>
          <w:lang w:val="ka-GE"/>
        </w:rPr>
      </w:pPr>
    </w:p>
    <w:p w14:paraId="5B72322C" w14:textId="59ADE229" w:rsidR="00B86DB3" w:rsidRPr="00C872E5" w:rsidRDefault="00B86DB3" w:rsidP="00B86DB3">
      <w:pPr>
        <w:ind w:left="630"/>
        <w:rPr>
          <w:rFonts w:ascii="BOG 2017" w:hAnsi="BOG 2017" w:cs="Times New Roman"/>
          <w:lang w:val="ka-GE"/>
        </w:rPr>
      </w:pPr>
    </w:p>
    <w:p w14:paraId="46FBAD22" w14:textId="24C5C6E1" w:rsidR="00B86DB3" w:rsidRPr="00C872E5" w:rsidRDefault="00B86DB3" w:rsidP="00B86DB3">
      <w:pPr>
        <w:ind w:left="630"/>
        <w:rPr>
          <w:rFonts w:ascii="BOG 2017" w:hAnsi="BOG 2017" w:cs="Times New Roman"/>
          <w:lang w:val="ka-GE"/>
        </w:rPr>
      </w:pPr>
    </w:p>
    <w:p w14:paraId="402DC173" w14:textId="77777777" w:rsidR="00B86DB3" w:rsidRDefault="00B86DB3" w:rsidP="00B86DB3">
      <w:pPr>
        <w:ind w:left="630"/>
        <w:rPr>
          <w:rFonts w:ascii="BOG 2017" w:hAnsi="BOG 2017" w:cs="Times New Roman"/>
          <w:lang w:val="ka-GE"/>
        </w:rPr>
      </w:pPr>
    </w:p>
    <w:p w14:paraId="046F58CB" w14:textId="77777777" w:rsidR="00C344F9" w:rsidRPr="00C872E5" w:rsidRDefault="00C344F9" w:rsidP="00B86DB3">
      <w:pPr>
        <w:ind w:left="630"/>
        <w:rPr>
          <w:rFonts w:ascii="BOG 2017" w:hAnsi="BOG 2017" w:cs="Times New Roman"/>
          <w:lang w:val="ka-GE"/>
        </w:rPr>
      </w:pPr>
    </w:p>
    <w:p w14:paraId="2821A23B" w14:textId="77777777" w:rsidR="00C344F9" w:rsidRPr="009C330E" w:rsidRDefault="00C344F9" w:rsidP="00C344F9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0"/>
    </w:p>
    <w:p w14:paraId="2D59843B" w14:textId="77777777" w:rsidR="00C344F9" w:rsidRPr="009C330E" w:rsidRDefault="00C344F9" w:rsidP="00C344F9">
      <w:pPr>
        <w:rPr>
          <w:rFonts w:ascii="Times New Roman" w:hAnsi="Times New Roman" w:cs="Times New Roman"/>
          <w:lang w:val="ka-GE"/>
        </w:rPr>
      </w:pPr>
    </w:p>
    <w:p w14:paraId="5E329A42" w14:textId="77777777" w:rsidR="00C344F9" w:rsidRDefault="00C344F9" w:rsidP="00C344F9">
      <w:pPr>
        <w:rPr>
          <w:rFonts w:cs="Times New Roma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654B31D" w14:textId="77777777" w:rsidR="00C344F9" w:rsidRDefault="00C344F9" w:rsidP="00C344F9">
      <w:pPr>
        <w:rPr>
          <w:rFonts w:cs="Times New Roman"/>
          <w:lang w:val="ka-GE"/>
        </w:rPr>
      </w:pPr>
    </w:p>
    <w:p w14:paraId="0A6830E9" w14:textId="52022CAB" w:rsidR="00C344F9" w:rsidRPr="008804FE" w:rsidRDefault="00C344F9" w:rsidP="00C344F9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</w:t>
      </w:r>
      <w:r>
        <w:rPr>
          <w:rFonts w:cs="Times New Roman"/>
          <w:lang w:val="ka-GE"/>
        </w:rPr>
        <w:t>ტექნიკური შესაბამისობისა და ფასის გათვალისწინებით.</w:t>
      </w:r>
    </w:p>
    <w:p w14:paraId="5A291829" w14:textId="77777777" w:rsidR="00C344F9" w:rsidRPr="009C330E" w:rsidRDefault="00C344F9" w:rsidP="00C344F9">
      <w:pPr>
        <w:rPr>
          <w:rFonts w:ascii="Times New Roman" w:hAnsi="Times New Roman" w:cs="Times New Roman"/>
          <w:lang w:val="ka-GE"/>
        </w:rPr>
      </w:pPr>
    </w:p>
    <w:p w14:paraId="7590BB9A" w14:textId="60A6875F" w:rsidR="00C344F9" w:rsidRPr="009C330E" w:rsidRDefault="00C344F9" w:rsidP="00C344F9">
      <w:pPr>
        <w:rPr>
          <w:rFonts w:ascii="Times New Roman" w:hAnsi="Times New Roman" w:cs="Times New Roma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>
        <w:rPr>
          <w:rFonts w:cs="Sylfaen"/>
          <w:lang w:val="ka-GE"/>
        </w:rPr>
        <w:t>.</w:t>
      </w:r>
    </w:p>
    <w:p w14:paraId="2B050252" w14:textId="77777777" w:rsidR="00C344F9" w:rsidRDefault="00C344F9" w:rsidP="00C344F9">
      <w:pPr>
        <w:contextualSpacing/>
        <w:rPr>
          <w:rFonts w:cs="Sylfaen"/>
          <w:lang w:val="ka-GE"/>
        </w:rPr>
      </w:pPr>
    </w:p>
    <w:p w14:paraId="7D81B573" w14:textId="0FC5B81F" w:rsidR="00C344F9" w:rsidRPr="009C330E" w:rsidRDefault="00C344F9" w:rsidP="00C344F9">
      <w:pPr>
        <w:contextualSpacing/>
        <w:rPr>
          <w:rFonts w:ascii="Times New Roman" w:hAnsi="Times New Roman" w:cs="Times New Roman"/>
          <w:lang w:val="ka-GE"/>
        </w:rPr>
      </w:pPr>
      <w:r>
        <w:rPr>
          <w:rFonts w:cs="Sylfaen"/>
          <w:lang w:val="ka-GE"/>
        </w:rPr>
        <w:t>აღნიშნული 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F983DFD" w14:textId="77777777" w:rsidR="00C344F9" w:rsidRPr="009C330E" w:rsidRDefault="00C344F9" w:rsidP="00C344F9">
      <w:pPr>
        <w:rPr>
          <w:rFonts w:ascii="Times New Roman" w:hAnsi="Times New Roman" w:cs="Times New Roman"/>
          <w:lang w:val="ka-GE"/>
        </w:rPr>
      </w:pPr>
    </w:p>
    <w:p w14:paraId="6F961C7D" w14:textId="77777777" w:rsidR="00C344F9" w:rsidRPr="009C330E" w:rsidRDefault="00C344F9" w:rsidP="00C344F9">
      <w:pPr>
        <w:rPr>
          <w:rFonts w:ascii="Times New Roman" w:hAnsi="Times New Roman" w:cs="Times New Roman"/>
          <w:lang w:val="ka-GE"/>
        </w:rPr>
      </w:pPr>
    </w:p>
    <w:p w14:paraId="632799BE" w14:textId="77777777" w:rsidR="00060085" w:rsidRPr="000A389D" w:rsidRDefault="00060085" w:rsidP="00060085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ინფორმაცია ელექტრონულ </w:t>
      </w:r>
      <w:r w:rsidRPr="0097468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კვლევაშ </w:t>
      </w: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მონაწილეთათვის:</w:t>
      </w:r>
    </w:p>
    <w:p w14:paraId="0141FAD3" w14:textId="77777777" w:rsidR="00060085" w:rsidRPr="000A389D" w:rsidRDefault="00060085" w:rsidP="00060085">
      <w:pPr>
        <w:pStyle w:val="ListParagraph"/>
        <w:numPr>
          <w:ilvl w:val="0"/>
          <w:numId w:val="34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10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453B68BB" w14:textId="338D2A91" w:rsidR="00060085" w:rsidRPr="000A389D" w:rsidRDefault="00060085" w:rsidP="00060085">
      <w:pPr>
        <w:pStyle w:val="ListParagraph"/>
        <w:numPr>
          <w:ilvl w:val="0"/>
          <w:numId w:val="34"/>
        </w:numPr>
        <w:rPr>
          <w:rFonts w:cs="Sylfae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0A389D">
        <w:rPr>
          <w:rFonts w:cs="Sylfaen"/>
          <w:lang w:val="ka-GE"/>
        </w:rPr>
        <w:t xml:space="preserve"> წინადადების წარმოდგენის ბოლო ვადა: </w:t>
      </w:r>
      <w:r w:rsidR="00EE1FDE">
        <w:rPr>
          <w:lang w:val="ka-GE"/>
        </w:rPr>
        <w:t>11</w:t>
      </w:r>
      <w:r>
        <w:t xml:space="preserve"> </w:t>
      </w:r>
      <w:r w:rsidR="00D24EBB">
        <w:rPr>
          <w:lang w:val="ka-GE"/>
        </w:rPr>
        <w:t>აპრილი</w:t>
      </w:r>
      <w:r>
        <w:rPr>
          <w:lang w:val="ka-GE"/>
        </w:rPr>
        <w:t xml:space="preserve"> 2025 (13</w:t>
      </w:r>
      <w:r w:rsidRPr="00750F9A">
        <w:rPr>
          <w:lang w:val="ka-GE"/>
        </w:rPr>
        <w:t>:00 საათი)</w:t>
      </w:r>
    </w:p>
    <w:p w14:paraId="132DB9AF" w14:textId="77777777" w:rsidR="00060085" w:rsidRPr="0097468E" w:rsidRDefault="00060085" w:rsidP="00060085">
      <w:pPr>
        <w:pStyle w:val="ListParagraph"/>
        <w:numPr>
          <w:ilvl w:val="0"/>
          <w:numId w:val="34"/>
        </w:numPr>
        <w:rPr>
          <w:rFonts w:cs="Sylfaen"/>
          <w:lang w:val="ka-GE"/>
        </w:rPr>
      </w:pPr>
      <w:r w:rsidRPr="0097468E">
        <w:rPr>
          <w:rFonts w:cs="Sylfaen"/>
          <w:lang w:val="ka-GE"/>
        </w:rPr>
        <w:t>ვაჭრობის ტიპი: ბაზრის კვლევა</w:t>
      </w:r>
    </w:p>
    <w:p w14:paraId="5C3929B1" w14:textId="77777777" w:rsidR="00060085" w:rsidRDefault="00060085" w:rsidP="00060085">
      <w:pPr>
        <w:pStyle w:val="ListParagraph"/>
        <w:numPr>
          <w:ilvl w:val="0"/>
          <w:numId w:val="34"/>
        </w:numPr>
        <w:rPr>
          <w:rFonts w:cs="Sylfaen"/>
          <w:lang w:val="ka-GE"/>
        </w:rPr>
      </w:pPr>
      <w:r w:rsidRPr="0097468E">
        <w:rPr>
          <w:rFonts w:cs="Sylfaen"/>
          <w:lang w:val="ka-GE"/>
        </w:rPr>
        <w:t xml:space="preserve">ელექტრონულ </w:t>
      </w:r>
      <w:r>
        <w:rPr>
          <w:rFonts w:cs="Sylfaen"/>
          <w:lang w:val="ka-GE"/>
        </w:rPr>
        <w:t>ბაზრის კვლევაში</w:t>
      </w:r>
      <w:r w:rsidRPr="0097468E">
        <w:rPr>
          <w:rFonts w:cs="Sylfaen"/>
          <w:lang w:val="ka-GE"/>
        </w:rPr>
        <w:t xml:space="preserve"> მონაწილეობის მიღების დეტალური ინსტრუქცია გთხოვთ იხილოთ თანდართულ ფაილში;</w:t>
      </w:r>
    </w:p>
    <w:p w14:paraId="3BA83DE6" w14:textId="77777777" w:rsidR="00060085" w:rsidRDefault="00060085" w:rsidP="00060085">
      <w:pPr>
        <w:rPr>
          <w:rFonts w:cs="Sylfaen"/>
          <w:lang w:val="ka-GE"/>
        </w:rPr>
      </w:pPr>
    </w:p>
    <w:p w14:paraId="1834431C" w14:textId="77777777" w:rsidR="00060085" w:rsidRPr="00060085" w:rsidRDefault="00060085" w:rsidP="00060085">
      <w:pPr>
        <w:rPr>
          <w:rFonts w:cs="Sylfaen"/>
          <w:lang w:val="ka-GE"/>
        </w:rPr>
      </w:pPr>
    </w:p>
    <w:p w14:paraId="081C6315" w14:textId="77777777" w:rsidR="00060085" w:rsidRDefault="00060085" w:rsidP="00060085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კვლევის </w:t>
      </w: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მსვლელობის დროს ტექნიკურ და </w:t>
      </w:r>
      <w:r w:rsidRP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კვლევის </w:t>
      </w: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პროცესთან დაკავშირებით კითხვებზე დაუკავშირდით:</w:t>
      </w:r>
    </w:p>
    <w:p w14:paraId="18015135" w14:textId="77777777" w:rsidR="00060085" w:rsidRDefault="00060085" w:rsidP="00060085">
      <w:pPr>
        <w:rPr>
          <w:rFonts w:cs="Sylfaen"/>
          <w:lang w:val="ka-GE"/>
        </w:rPr>
      </w:pPr>
    </w:p>
    <w:p w14:paraId="5346E88F" w14:textId="56432887" w:rsidR="00B54332" w:rsidRDefault="00060085" w:rsidP="00060085">
      <w:pPr>
        <w:jc w:val="center"/>
        <w:rPr>
          <w:rFonts w:ascii="BOG 2017" w:hAnsi="BOG 2017" w:cstheme="minorHAnsi"/>
          <w:b/>
          <w:sz w:val="16"/>
          <w:szCs w:val="16"/>
          <w:lang w:val="ka-GE" w:eastAsia="ja-JP"/>
        </w:rPr>
      </w:pPr>
      <w:r>
        <w:rPr>
          <w:rFonts w:ascii="BOG 2017" w:hAnsi="BOG 2017" w:cstheme="minorHAnsi"/>
          <w:b/>
          <w:sz w:val="16"/>
          <w:szCs w:val="16"/>
          <w:lang w:val="ka-GE" w:eastAsia="ja-JP"/>
        </w:rPr>
        <w:t>ანი სტეფნაძე</w:t>
      </w:r>
    </w:p>
    <w:p w14:paraId="0A55AEC6" w14:textId="2321D527" w:rsidR="00060085" w:rsidRDefault="00912913" w:rsidP="00060085">
      <w:pPr>
        <w:jc w:val="center"/>
        <w:rPr>
          <w:rFonts w:ascii="BOG 2017" w:hAnsi="BOG 2017" w:cstheme="minorHAnsi"/>
          <w:b/>
          <w:sz w:val="16"/>
          <w:szCs w:val="16"/>
          <w:lang w:eastAsia="ja-JP"/>
        </w:rPr>
      </w:pPr>
      <w:hyperlink r:id="rId11" w:history="1">
        <w:r w:rsidR="00060085" w:rsidRPr="00BE7A2F">
          <w:rPr>
            <w:rStyle w:val="Hyperlink"/>
            <w:rFonts w:ascii="BOG 2017" w:hAnsi="BOG 2017" w:cstheme="minorHAnsi"/>
            <w:b/>
            <w:sz w:val="16"/>
            <w:szCs w:val="16"/>
            <w:lang w:eastAsia="ja-JP"/>
          </w:rPr>
          <w:t>astepnadze@bog.ge</w:t>
        </w:r>
      </w:hyperlink>
    </w:p>
    <w:p w14:paraId="356A6CD9" w14:textId="46D2E180" w:rsidR="00060085" w:rsidRPr="00060085" w:rsidRDefault="00060085" w:rsidP="00060085">
      <w:pPr>
        <w:jc w:val="center"/>
        <w:rPr>
          <w:rFonts w:ascii="BOG 2017" w:hAnsi="BOG 2017" w:cstheme="minorHAnsi"/>
          <w:b/>
          <w:sz w:val="16"/>
          <w:szCs w:val="16"/>
          <w:lang w:eastAsia="ja-JP"/>
        </w:rPr>
      </w:pPr>
      <w:r>
        <w:rPr>
          <w:rFonts w:ascii="BOG 2017" w:hAnsi="BOG 2017" w:cstheme="minorHAnsi"/>
          <w:b/>
          <w:sz w:val="16"/>
          <w:szCs w:val="16"/>
          <w:lang w:eastAsia="ja-JP"/>
        </w:rPr>
        <w:t>+995 579 24 34 75</w:t>
      </w:r>
    </w:p>
    <w:sectPr w:rsidR="00060085" w:rsidRPr="00060085" w:rsidSect="00BE670B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FF6E3" w14:textId="77777777" w:rsidR="00912913" w:rsidRDefault="00912913" w:rsidP="002E7950">
      <w:r>
        <w:separator/>
      </w:r>
    </w:p>
  </w:endnote>
  <w:endnote w:type="continuationSeparator" w:id="0">
    <w:p w14:paraId="0594A823" w14:textId="77777777" w:rsidR="00912913" w:rsidRDefault="0091291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872E5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872E5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9FF36" w14:textId="77777777" w:rsidR="00912913" w:rsidRDefault="00912913" w:rsidP="002E7950">
      <w:r>
        <w:separator/>
      </w:r>
    </w:p>
  </w:footnote>
  <w:footnote w:type="continuationSeparator" w:id="0">
    <w:p w14:paraId="280EC3E3" w14:textId="77777777" w:rsidR="00912913" w:rsidRDefault="0091291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10D2EDC"/>
    <w:multiLevelType w:val="hybridMultilevel"/>
    <w:tmpl w:val="C3BA3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2" w15:restartNumberingAfterBreak="0">
    <w:nsid w:val="54587ED4"/>
    <w:multiLevelType w:val="hybridMultilevel"/>
    <w:tmpl w:val="AE323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B73DE"/>
    <w:multiLevelType w:val="hybridMultilevel"/>
    <w:tmpl w:val="9D788C7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30"/>
  </w:num>
  <w:num w:numId="4">
    <w:abstractNumId w:val="19"/>
  </w:num>
  <w:num w:numId="5">
    <w:abstractNumId w:val="17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9"/>
  </w:num>
  <w:num w:numId="8">
    <w:abstractNumId w:val="27"/>
  </w:num>
  <w:num w:numId="9">
    <w:abstractNumId w:val="29"/>
  </w:num>
  <w:num w:numId="10">
    <w:abstractNumId w:val="7"/>
  </w:num>
  <w:num w:numId="11">
    <w:abstractNumId w:val="28"/>
  </w:num>
  <w:num w:numId="12">
    <w:abstractNumId w:val="2"/>
  </w:num>
  <w:num w:numId="13">
    <w:abstractNumId w:val="4"/>
  </w:num>
  <w:num w:numId="14">
    <w:abstractNumId w:val="31"/>
  </w:num>
  <w:num w:numId="15">
    <w:abstractNumId w:val="10"/>
  </w:num>
  <w:num w:numId="16">
    <w:abstractNumId w:val="25"/>
  </w:num>
  <w:num w:numId="17">
    <w:abstractNumId w:val="11"/>
  </w:num>
  <w:num w:numId="18">
    <w:abstractNumId w:val="15"/>
  </w:num>
  <w:num w:numId="19">
    <w:abstractNumId w:val="20"/>
  </w:num>
  <w:num w:numId="20">
    <w:abstractNumId w:val="16"/>
  </w:num>
  <w:num w:numId="21">
    <w:abstractNumId w:val="8"/>
  </w:num>
  <w:num w:numId="22">
    <w:abstractNumId w:val="12"/>
  </w:num>
  <w:num w:numId="23">
    <w:abstractNumId w:val="23"/>
  </w:num>
  <w:num w:numId="24">
    <w:abstractNumId w:val="14"/>
  </w:num>
  <w:num w:numId="25">
    <w:abstractNumId w:val="6"/>
  </w:num>
  <w:num w:numId="26">
    <w:abstractNumId w:val="3"/>
  </w:num>
  <w:num w:numId="27">
    <w:abstractNumId w:val="1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3"/>
  </w:num>
  <w:num w:numId="31">
    <w:abstractNumId w:val="26"/>
  </w:num>
  <w:num w:numId="32">
    <w:abstractNumId w:val="18"/>
  </w:num>
  <w:num w:numId="33">
    <w:abstractNumId w:val="22"/>
  </w:num>
  <w:num w:numId="34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73F"/>
    <w:rsid w:val="00023CF3"/>
    <w:rsid w:val="00025604"/>
    <w:rsid w:val="0002594C"/>
    <w:rsid w:val="000269EA"/>
    <w:rsid w:val="000272DE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085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425E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297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34A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54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04C7"/>
    <w:rsid w:val="00321C0A"/>
    <w:rsid w:val="0032253E"/>
    <w:rsid w:val="003226E2"/>
    <w:rsid w:val="00322C91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4D6"/>
    <w:rsid w:val="0035683E"/>
    <w:rsid w:val="00357A0A"/>
    <w:rsid w:val="00357A6A"/>
    <w:rsid w:val="0036076A"/>
    <w:rsid w:val="00361FEF"/>
    <w:rsid w:val="00362C9B"/>
    <w:rsid w:val="00364BC7"/>
    <w:rsid w:val="00367512"/>
    <w:rsid w:val="00367AED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2D3C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99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1E8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2682E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B7F0C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8AA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4894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4D15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101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1F0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12F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0CDC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38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2913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28CA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13E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A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351B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695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6DB3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D65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070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4F9"/>
    <w:rsid w:val="00C34FE0"/>
    <w:rsid w:val="00C35A1D"/>
    <w:rsid w:val="00C369DD"/>
    <w:rsid w:val="00C377F9"/>
    <w:rsid w:val="00C37E9D"/>
    <w:rsid w:val="00C37F43"/>
    <w:rsid w:val="00C4003C"/>
    <w:rsid w:val="00C408B8"/>
    <w:rsid w:val="00C41917"/>
    <w:rsid w:val="00C42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872E5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4EBB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8CF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720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1FDE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EF69C7"/>
    <w:rsid w:val="00EF7C6B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0E1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463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1082FB58-6988-47C6-BB9F-AF47A5E1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00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stepnadze@bog.g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7152E4D-63B9-4C33-96A9-707DA86A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Microsoft Office User</cp:lastModifiedBy>
  <cp:revision>3</cp:revision>
  <cp:lastPrinted>2024-10-01T11:08:00Z</cp:lastPrinted>
  <dcterms:created xsi:type="dcterms:W3CDTF">2025-04-04T07:44:00Z</dcterms:created>
  <dcterms:modified xsi:type="dcterms:W3CDTF">2025-04-04T08:03:00Z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