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BBE17" w14:textId="3C5D4A77" w:rsidR="00AF03D7" w:rsidRDefault="00AF03D7" w:rsidP="00AF03D7">
      <w:pPr>
        <w:jc w:val="center"/>
        <w:rPr>
          <w:rFonts w:eastAsia="Calibri"/>
          <w:b/>
          <w:sz w:val="28"/>
          <w:szCs w:val="28"/>
          <w:lang w:val="en-GB"/>
        </w:rPr>
      </w:pP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ტექნიკური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დავალება</w:t>
      </w:r>
      <w:proofErr w:type="spellEnd"/>
    </w:p>
    <w:p w14:paraId="728A96DF" w14:textId="0DE9D7ED" w:rsidR="00AF03D7" w:rsidRPr="00AF03D7" w:rsidRDefault="00AF03D7" w:rsidP="00AF03D7">
      <w:pPr>
        <w:jc w:val="center"/>
        <w:rPr>
          <w:rFonts w:eastAsia="Calibri"/>
          <w:b/>
          <w:sz w:val="28"/>
          <w:szCs w:val="28"/>
          <w:lang w:val="en-GB"/>
        </w:rPr>
      </w:pP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მადნეულის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r>
        <w:rPr>
          <w:rFonts w:ascii="Sylfaen" w:eastAsia="Calibri" w:hAnsi="Sylfaen" w:cs="Sylfaen"/>
          <w:b/>
          <w:sz w:val="28"/>
          <w:szCs w:val="28"/>
          <w:lang w:val="ka-GE"/>
        </w:rPr>
        <w:t xml:space="preserve">გამამდიდრებელი </w:t>
      </w:r>
      <w:proofErr w:type="gramStart"/>
      <w:r>
        <w:rPr>
          <w:rFonts w:ascii="Sylfaen" w:eastAsia="Calibri" w:hAnsi="Sylfaen" w:cs="Sylfaen"/>
          <w:b/>
          <w:sz w:val="28"/>
          <w:szCs w:val="28"/>
          <w:lang w:val="ka-GE"/>
        </w:rPr>
        <w:t xml:space="preserve">ფაბრიკის </w:t>
      </w:r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მე</w:t>
      </w:r>
      <w:proofErr w:type="gramEnd"/>
      <w:r w:rsidRPr="00AF03D7">
        <w:rPr>
          <w:rFonts w:eastAsia="Calibri"/>
          <w:b/>
          <w:sz w:val="28"/>
          <w:szCs w:val="28"/>
          <w:lang w:val="en-GB"/>
        </w:rPr>
        <w:t xml:space="preserve">-3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სექციის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ფლოტაციის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ელექტრომოწყობილობების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ელექტრომონტაჟისა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და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ექსპლუატაციაში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გაშვები</w:t>
      </w:r>
      <w:proofErr w:type="spellEnd"/>
      <w:r>
        <w:rPr>
          <w:rFonts w:ascii="Sylfaen" w:eastAsia="Calibri" w:hAnsi="Sylfaen" w:cs="Sylfaen"/>
          <w:b/>
          <w:sz w:val="28"/>
          <w:szCs w:val="28"/>
          <w:lang w:val="ka-GE"/>
        </w:rPr>
        <w:t>თი</w:t>
      </w:r>
      <w:r w:rsidRPr="00AF03D7">
        <w:rPr>
          <w:rFonts w:eastAsia="Calibri"/>
          <w:b/>
          <w:sz w:val="28"/>
          <w:szCs w:val="28"/>
          <w:lang w:val="en-GB"/>
        </w:rPr>
        <w:t xml:space="preserve"> </w:t>
      </w: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სამუშაოები</w:t>
      </w:r>
      <w:proofErr w:type="spellEnd"/>
    </w:p>
    <w:p w14:paraId="650A891F" w14:textId="49CADF19" w:rsidR="00AF03D7" w:rsidRPr="00656822" w:rsidRDefault="00AF03D7" w:rsidP="00AF03D7">
      <w:pPr>
        <w:jc w:val="center"/>
        <w:rPr>
          <w:rFonts w:eastAsia="Calibri"/>
          <w:b/>
          <w:sz w:val="28"/>
          <w:szCs w:val="28"/>
          <w:lang w:val="en-GB"/>
        </w:rPr>
      </w:pPr>
      <w:proofErr w:type="spellStart"/>
      <w:r w:rsidRPr="00AF03D7">
        <w:rPr>
          <w:rFonts w:ascii="Sylfaen" w:eastAsia="Calibri" w:hAnsi="Sylfaen" w:cs="Sylfaen"/>
          <w:b/>
          <w:sz w:val="28"/>
          <w:szCs w:val="28"/>
          <w:lang w:val="en-GB"/>
        </w:rPr>
        <w:t>სს</w:t>
      </w:r>
      <w:proofErr w:type="spellEnd"/>
      <w:r w:rsidRPr="00AF03D7">
        <w:rPr>
          <w:rFonts w:eastAsia="Calibri"/>
          <w:b/>
          <w:sz w:val="28"/>
          <w:szCs w:val="28"/>
          <w:lang w:val="en-GB"/>
        </w:rPr>
        <w:t xml:space="preserve"> «RMG GROUP»</w:t>
      </w:r>
    </w:p>
    <w:p w14:paraId="36700164" w14:textId="7895727F" w:rsidR="00680B16" w:rsidRPr="00656822" w:rsidRDefault="00680B16" w:rsidP="00303D1D">
      <w:pPr>
        <w:jc w:val="center"/>
        <w:rPr>
          <w:rFonts w:eastAsia="Calibri"/>
          <w:b/>
          <w:sz w:val="28"/>
          <w:szCs w:val="28"/>
          <w:lang w:val="en-GB"/>
        </w:rPr>
      </w:pPr>
    </w:p>
    <w:p w14:paraId="414C5BEA" w14:textId="7992F63F" w:rsidR="00CC4A3C" w:rsidRPr="00656822" w:rsidRDefault="00CC4A3C" w:rsidP="00680B16">
      <w:pPr>
        <w:jc w:val="right"/>
        <w:rPr>
          <w:rFonts w:eastAsia="Calibri"/>
          <w:b/>
          <w:lang w:val="en-GB"/>
        </w:rPr>
      </w:pPr>
    </w:p>
    <w:p w14:paraId="645BC37B" w14:textId="77777777" w:rsidR="00303D1D" w:rsidRPr="00656822" w:rsidRDefault="00303D1D" w:rsidP="00303D1D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594"/>
        <w:gridCol w:w="3761"/>
      </w:tblGrid>
      <w:tr w:rsidR="00CE0BFF" w:rsidRPr="00AF03D7" w14:paraId="6425DBFB" w14:textId="77777777" w:rsidTr="00CE0BFF">
        <w:tc>
          <w:tcPr>
            <w:tcW w:w="5594" w:type="dxa"/>
            <w:shd w:val="clear" w:color="auto" w:fill="auto"/>
          </w:tcPr>
          <w:p w14:paraId="66AE2FE6" w14:textId="77777777" w:rsidR="00CE0BFF" w:rsidRPr="00F277D5" w:rsidRDefault="00CE0BFF" w:rsidP="00761A30">
            <w:pPr>
              <w:spacing w:line="276" w:lineRule="auto"/>
              <w:rPr>
                <w:rFonts w:eastAsia="Calibri"/>
                <w:b/>
                <w:sz w:val="28"/>
                <w:szCs w:val="28"/>
                <w:lang w:val="en-GB"/>
              </w:rPr>
            </w:pPr>
          </w:p>
        </w:tc>
        <w:tc>
          <w:tcPr>
            <w:tcW w:w="3761" w:type="dxa"/>
            <w:shd w:val="clear" w:color="auto" w:fill="auto"/>
          </w:tcPr>
          <w:p w14:paraId="43706AB0" w14:textId="2B614692" w:rsidR="00CE0BFF" w:rsidRPr="00656822" w:rsidRDefault="00FF2E2D" w:rsidP="00CE0BFF">
            <w:pPr>
              <w:spacing w:after="160" w:line="276" w:lineRule="auto"/>
              <w:rPr>
                <w:rFonts w:eastAsia="Calibri"/>
                <w:b/>
                <w:sz w:val="24"/>
                <w:szCs w:val="24"/>
                <w:lang w:val="en-GB"/>
              </w:rPr>
            </w:pPr>
            <w:r>
              <w:rPr>
                <w:rFonts w:asciiTheme="minorHAnsi" w:eastAsia="Calibri" w:hAnsiTheme="minorHAnsi"/>
                <w:b/>
                <w:sz w:val="24"/>
                <w:szCs w:val="24"/>
                <w:lang w:val="ka-GE"/>
              </w:rPr>
              <w:t>შეთანხმებულია</w:t>
            </w:r>
            <w:r w:rsidR="00CE0BFF" w:rsidRPr="00656822">
              <w:rPr>
                <w:rFonts w:eastAsia="Calibri"/>
                <w:b/>
                <w:sz w:val="24"/>
                <w:szCs w:val="24"/>
                <w:lang w:val="en-GB"/>
              </w:rPr>
              <w:t>:</w:t>
            </w:r>
          </w:p>
          <w:p w14:paraId="52A7AFFD" w14:textId="7EBF8910" w:rsidR="00CE0BFF" w:rsidRPr="00FF2E2D" w:rsidRDefault="00656822" w:rsidP="00CE0BFF">
            <w:pPr>
              <w:spacing w:line="276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>
              <w:rPr>
                <w:rFonts w:eastAsia="Calibri"/>
                <w:sz w:val="24"/>
                <w:szCs w:val="24"/>
                <w:lang w:val="en-US"/>
              </w:rPr>
              <w:t>JCS</w:t>
            </w:r>
            <w:r w:rsidR="00CE0BFF" w:rsidRPr="00656822">
              <w:rPr>
                <w:rFonts w:eastAsia="Calibri"/>
                <w:sz w:val="24"/>
                <w:szCs w:val="24"/>
                <w:lang w:val="en-GB"/>
              </w:rPr>
              <w:t xml:space="preserve"> «RMG Group»</w:t>
            </w:r>
            <w:r w:rsidR="00FF2E2D">
              <w:rPr>
                <w:rFonts w:ascii="Sylfaen" w:eastAsia="Calibri" w:hAnsi="Sylfaen"/>
                <w:sz w:val="24"/>
                <w:szCs w:val="24"/>
                <w:lang w:val="ka-GE"/>
              </w:rPr>
              <w:t>საწარმოო პროექტების მართვის დირექტორი</w:t>
            </w:r>
          </w:p>
          <w:p w14:paraId="06176A9C" w14:textId="77777777" w:rsidR="00CE0BFF" w:rsidRPr="00656822" w:rsidRDefault="00CE0BFF" w:rsidP="00CE0BFF">
            <w:pPr>
              <w:spacing w:line="276" w:lineRule="auto"/>
              <w:rPr>
                <w:rFonts w:eastAsia="Calibri"/>
                <w:sz w:val="24"/>
                <w:szCs w:val="24"/>
                <w:lang w:val="en-GB"/>
              </w:rPr>
            </w:pPr>
          </w:p>
          <w:p w14:paraId="4B619326" w14:textId="491A9DDE" w:rsidR="00CE0BFF" w:rsidRPr="00FF2E2D" w:rsidRDefault="00CE0BFF" w:rsidP="00CE0BFF">
            <w:pPr>
              <w:spacing w:line="276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656822">
              <w:rPr>
                <w:rFonts w:eastAsia="Calibri"/>
                <w:sz w:val="24"/>
                <w:szCs w:val="24"/>
                <w:lang w:val="en-GB"/>
              </w:rPr>
              <w:t xml:space="preserve">___________ </w:t>
            </w:r>
            <w:r w:rsidR="00FF2E2D">
              <w:rPr>
                <w:rFonts w:ascii="Sylfaen" w:eastAsia="Calibri" w:hAnsi="Sylfaen"/>
                <w:sz w:val="24"/>
                <w:szCs w:val="24"/>
                <w:lang w:val="ka-GE"/>
              </w:rPr>
              <w:t>ალექსეი ნემოკაევ</w:t>
            </w:r>
          </w:p>
          <w:p w14:paraId="795706A5" w14:textId="048BD66C" w:rsidR="00CE0BFF" w:rsidRPr="00656822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  <w:lang w:val="en-GB"/>
              </w:rPr>
            </w:pPr>
            <w:r w:rsidRPr="00656822">
              <w:rPr>
                <w:rFonts w:eastAsia="Calibri"/>
                <w:sz w:val="24"/>
                <w:szCs w:val="24"/>
                <w:lang w:val="en-GB"/>
              </w:rPr>
              <w:t>«___» __________</w:t>
            </w:r>
            <w:r w:rsidR="001D4FB1" w:rsidRPr="00656822">
              <w:rPr>
                <w:rFonts w:eastAsia="Calibri"/>
                <w:sz w:val="24"/>
                <w:szCs w:val="24"/>
                <w:lang w:val="en-GB"/>
              </w:rPr>
              <w:t>202</w:t>
            </w:r>
            <w:r w:rsidR="00656822">
              <w:rPr>
                <w:rFonts w:eastAsia="Calibri"/>
                <w:sz w:val="24"/>
                <w:szCs w:val="24"/>
                <w:lang w:val="en-US"/>
              </w:rPr>
              <w:t>5</w:t>
            </w:r>
            <w:r w:rsidR="001D4FB1" w:rsidRPr="00656822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  <w:r w:rsidR="00FF2E2D">
              <w:rPr>
                <w:rFonts w:ascii="Sylfaen" w:eastAsia="Calibri" w:hAnsi="Sylfaen"/>
                <w:sz w:val="24"/>
                <w:szCs w:val="24"/>
                <w:lang w:val="ka-GE"/>
              </w:rPr>
              <w:t>წ</w:t>
            </w:r>
            <w:r w:rsidRPr="00656822">
              <w:rPr>
                <w:rFonts w:eastAsia="Calibri"/>
                <w:sz w:val="24"/>
                <w:szCs w:val="24"/>
                <w:lang w:val="en-GB"/>
              </w:rPr>
              <w:t>.</w:t>
            </w:r>
          </w:p>
          <w:p w14:paraId="1AA6F316" w14:textId="77777777" w:rsidR="00CE0BFF" w:rsidRPr="00656822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  <w:lang w:val="en-GB"/>
              </w:rPr>
            </w:pPr>
          </w:p>
          <w:p w14:paraId="11C8524F" w14:textId="4505E712" w:rsidR="00CE0BFF" w:rsidRPr="00656822" w:rsidRDefault="00CE0BFF" w:rsidP="00CE0BFF">
            <w:pPr>
              <w:spacing w:line="276" w:lineRule="auto"/>
              <w:rPr>
                <w:rFonts w:eastAsia="Calibri"/>
                <w:sz w:val="28"/>
                <w:szCs w:val="28"/>
                <w:lang w:val="en-GB"/>
              </w:rPr>
            </w:pPr>
            <w:r w:rsidRPr="00656822">
              <w:rPr>
                <w:rFonts w:eastAsia="Calibri"/>
                <w:sz w:val="24"/>
                <w:szCs w:val="24"/>
                <w:lang w:val="en-GB"/>
              </w:rPr>
              <w:t xml:space="preserve"> </w:t>
            </w:r>
          </w:p>
          <w:p w14:paraId="4D0A66D5" w14:textId="77777777" w:rsidR="00CE0BFF" w:rsidRPr="00656822" w:rsidRDefault="00CE0BFF" w:rsidP="00CE0BFF">
            <w:pPr>
              <w:spacing w:after="160" w:line="276" w:lineRule="auto"/>
              <w:rPr>
                <w:rFonts w:eastAsia="Calibri"/>
                <w:sz w:val="24"/>
                <w:szCs w:val="24"/>
                <w:lang w:val="en-GB"/>
              </w:rPr>
            </w:pPr>
          </w:p>
          <w:p w14:paraId="2317D3D2" w14:textId="77777777" w:rsidR="00CE0BFF" w:rsidRPr="00656822" w:rsidRDefault="00CE0BFF" w:rsidP="00CE0BFF">
            <w:pPr>
              <w:spacing w:after="160" w:line="276" w:lineRule="auto"/>
              <w:rPr>
                <w:rFonts w:eastAsia="Calibri"/>
                <w:b/>
                <w:sz w:val="28"/>
                <w:szCs w:val="28"/>
                <w:lang w:val="en-GB"/>
              </w:rPr>
            </w:pPr>
          </w:p>
        </w:tc>
      </w:tr>
    </w:tbl>
    <w:p w14:paraId="177386E7" w14:textId="170A70BB" w:rsidR="00F50B2F" w:rsidRPr="00656822" w:rsidRDefault="00F50B2F" w:rsidP="00303D1D">
      <w:pPr>
        <w:jc w:val="center"/>
        <w:rPr>
          <w:rFonts w:eastAsia="Calibri"/>
          <w:b/>
          <w:sz w:val="28"/>
          <w:szCs w:val="28"/>
          <w:lang w:val="en-GB"/>
        </w:rPr>
      </w:pPr>
    </w:p>
    <w:p w14:paraId="4B0869F4" w14:textId="77777777" w:rsidR="00F50B2F" w:rsidRPr="00656822" w:rsidRDefault="00F50B2F" w:rsidP="004C6E97">
      <w:pPr>
        <w:spacing w:after="160" w:line="276" w:lineRule="auto"/>
        <w:rPr>
          <w:rFonts w:eastAsia="Calibri"/>
          <w:b/>
          <w:sz w:val="28"/>
          <w:szCs w:val="28"/>
          <w:lang w:val="en-GB"/>
        </w:rPr>
      </w:pPr>
    </w:p>
    <w:p w14:paraId="1CD59C98" w14:textId="77777777" w:rsidR="00F50B2F" w:rsidRPr="00656822" w:rsidRDefault="00F50B2F" w:rsidP="003B2CC5">
      <w:pPr>
        <w:spacing w:line="276" w:lineRule="auto"/>
        <w:jc w:val="center"/>
        <w:rPr>
          <w:rFonts w:eastAsia="Calibri"/>
          <w:sz w:val="40"/>
          <w:szCs w:val="40"/>
          <w:lang w:val="en-GB"/>
        </w:rPr>
      </w:pPr>
    </w:p>
    <w:p w14:paraId="7F2497AD" w14:textId="0B4E3838" w:rsidR="003B2CC5" w:rsidRPr="00656822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52CF75AA" w14:textId="326151F7" w:rsidR="003B2CC5" w:rsidRPr="00656822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0BEC4ABE" w14:textId="61AEFF6C" w:rsidR="003B2CC5" w:rsidRPr="00656822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28D92ECE" w14:textId="0F7179AE" w:rsidR="00FF4471" w:rsidRPr="00656822" w:rsidRDefault="00FF4471" w:rsidP="004C6E97">
      <w:pPr>
        <w:spacing w:line="276" w:lineRule="auto"/>
        <w:rPr>
          <w:rFonts w:eastAsia="Calibri"/>
          <w:sz w:val="28"/>
          <w:szCs w:val="28"/>
          <w:lang w:val="en-GB"/>
        </w:rPr>
      </w:pPr>
    </w:p>
    <w:p w14:paraId="7F003846" w14:textId="301A99A7" w:rsidR="00FF4471" w:rsidRPr="00656822" w:rsidRDefault="00FF4471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2B87B355" w14:textId="08D1ED78" w:rsidR="003B2CC5" w:rsidRPr="00656822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788FD9F9" w14:textId="77777777" w:rsidR="00F92CA4" w:rsidRPr="00656822" w:rsidRDefault="00F92CA4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3B9E3532" w14:textId="5B8FCB41" w:rsidR="00CE0BFF" w:rsidRPr="00656822" w:rsidRDefault="00CE0BFF" w:rsidP="004D286D">
      <w:pPr>
        <w:spacing w:line="276" w:lineRule="auto"/>
        <w:rPr>
          <w:rFonts w:eastAsia="Calibri"/>
          <w:sz w:val="28"/>
          <w:szCs w:val="28"/>
          <w:lang w:val="en-GB"/>
        </w:rPr>
      </w:pPr>
    </w:p>
    <w:p w14:paraId="66BEEE7C" w14:textId="77777777" w:rsidR="00CE0BFF" w:rsidRPr="00656822" w:rsidRDefault="00CE0BFF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7FE5CA73" w14:textId="5300917C" w:rsidR="003B2CC5" w:rsidRPr="00656822" w:rsidRDefault="003B2CC5" w:rsidP="003B2CC5">
      <w:pPr>
        <w:spacing w:line="276" w:lineRule="auto"/>
        <w:jc w:val="center"/>
        <w:rPr>
          <w:rFonts w:eastAsia="Calibri"/>
          <w:sz w:val="28"/>
          <w:szCs w:val="28"/>
          <w:lang w:val="en-GB"/>
        </w:rPr>
      </w:pPr>
    </w:p>
    <w:p w14:paraId="40E84186" w14:textId="77777777" w:rsidR="0058755A" w:rsidRPr="00656822" w:rsidRDefault="0058755A" w:rsidP="003B2CC5">
      <w:pPr>
        <w:spacing w:line="276" w:lineRule="auto"/>
        <w:jc w:val="center"/>
        <w:rPr>
          <w:rFonts w:eastAsia="Calibri"/>
          <w:lang w:val="en-GB"/>
        </w:rPr>
      </w:pPr>
    </w:p>
    <w:p w14:paraId="267A9F54" w14:textId="77777777" w:rsidR="0058755A" w:rsidRPr="00656822" w:rsidRDefault="0058755A" w:rsidP="003B2CC5">
      <w:pPr>
        <w:spacing w:line="276" w:lineRule="auto"/>
        <w:jc w:val="center"/>
        <w:rPr>
          <w:rFonts w:eastAsia="Calibri"/>
          <w:lang w:val="en-GB"/>
        </w:rPr>
      </w:pPr>
    </w:p>
    <w:p w14:paraId="70914F6F" w14:textId="77777777" w:rsidR="0058755A" w:rsidRPr="00656822" w:rsidRDefault="0058755A" w:rsidP="003B2CC5">
      <w:pPr>
        <w:spacing w:line="276" w:lineRule="auto"/>
        <w:jc w:val="center"/>
        <w:rPr>
          <w:rFonts w:eastAsia="Calibri"/>
          <w:lang w:val="en-GB"/>
        </w:rPr>
      </w:pPr>
    </w:p>
    <w:p w14:paraId="2A3B97BD" w14:textId="77777777" w:rsidR="00D26819" w:rsidRPr="00656822" w:rsidRDefault="00D26819" w:rsidP="003B2CC5">
      <w:pPr>
        <w:spacing w:line="276" w:lineRule="auto"/>
        <w:jc w:val="center"/>
        <w:rPr>
          <w:rFonts w:eastAsia="Calibri"/>
          <w:lang w:val="en-GB"/>
        </w:rPr>
      </w:pPr>
    </w:p>
    <w:p w14:paraId="4B38E495" w14:textId="77777777" w:rsidR="00D26819" w:rsidRPr="00656822" w:rsidRDefault="00D26819" w:rsidP="003B2CC5">
      <w:pPr>
        <w:spacing w:line="276" w:lineRule="auto"/>
        <w:jc w:val="center"/>
        <w:rPr>
          <w:rFonts w:eastAsia="Calibri"/>
          <w:lang w:val="en-GB"/>
        </w:rPr>
      </w:pPr>
    </w:p>
    <w:p w14:paraId="60A60770" w14:textId="77777777" w:rsidR="00D26819" w:rsidRPr="00656822" w:rsidRDefault="00D26819" w:rsidP="003B2CC5">
      <w:pPr>
        <w:spacing w:line="276" w:lineRule="auto"/>
        <w:jc w:val="center"/>
        <w:rPr>
          <w:rFonts w:eastAsia="Calibri"/>
          <w:lang w:val="en-GB"/>
        </w:rPr>
      </w:pPr>
    </w:p>
    <w:p w14:paraId="5C782F53" w14:textId="77777777" w:rsidR="00D26819" w:rsidRPr="00656822" w:rsidRDefault="00D26819" w:rsidP="003B2CC5">
      <w:pPr>
        <w:spacing w:line="276" w:lineRule="auto"/>
        <w:jc w:val="center"/>
        <w:rPr>
          <w:rFonts w:eastAsia="Calibri"/>
          <w:lang w:val="en-GB"/>
        </w:rPr>
      </w:pPr>
    </w:p>
    <w:p w14:paraId="12F93C50" w14:textId="12D2B7B3" w:rsidR="00F50B2F" w:rsidRPr="005C5437" w:rsidRDefault="00346917" w:rsidP="00346917">
      <w:pPr>
        <w:spacing w:line="276" w:lineRule="auto"/>
      </w:pPr>
      <w:r>
        <w:rPr>
          <w:rFonts w:asciiTheme="minorHAnsi" w:eastAsia="Calibri" w:hAnsiTheme="minorHAnsi"/>
          <w:lang w:val="ka-GE"/>
        </w:rPr>
        <w:t xml:space="preserve">                                                                                               </w:t>
      </w:r>
      <w:r w:rsidR="00FF7319">
        <w:rPr>
          <w:rFonts w:eastAsia="Calibri"/>
          <w:lang w:val="en-US"/>
        </w:rPr>
        <w:t>Tbilisi</w:t>
      </w:r>
      <w:r w:rsidR="00FF4471">
        <w:rPr>
          <w:rFonts w:eastAsia="Calibri"/>
        </w:rPr>
        <w:t xml:space="preserve"> </w:t>
      </w:r>
      <w:r w:rsidR="006F565E">
        <w:rPr>
          <w:rFonts w:eastAsia="Calibri"/>
        </w:rPr>
        <w:t>202</w:t>
      </w:r>
      <w:r w:rsidR="00FF7319">
        <w:rPr>
          <w:rFonts w:eastAsia="Calibri"/>
          <w:lang w:val="en-US"/>
        </w:rPr>
        <w:t>5</w:t>
      </w:r>
      <w:r w:rsidR="00F50B2F">
        <w:br w:type="page"/>
      </w:r>
    </w:p>
    <w:p w14:paraId="35EC722C" w14:textId="73A89DAB" w:rsidR="009D44FC" w:rsidRDefault="00997DAB" w:rsidP="006C6DB5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proofErr w:type="spellStart"/>
      <w:r w:rsidRPr="00997DAB">
        <w:rPr>
          <w:rFonts w:ascii="Sylfaen" w:eastAsiaTheme="majorEastAsia" w:hAnsi="Sylfaen" w:cs="Sylfaen"/>
          <w:b/>
          <w:bCs/>
          <w:caps/>
          <w:sz w:val="24"/>
          <w:szCs w:val="28"/>
          <w:lang w:val="en-US"/>
        </w:rPr>
        <w:lastRenderedPageBreak/>
        <w:t>ზოგადი</w:t>
      </w:r>
      <w:proofErr w:type="spellEnd"/>
    </w:p>
    <w:tbl>
      <w:tblPr>
        <w:tblW w:w="9781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96"/>
        <w:gridCol w:w="5032"/>
        <w:gridCol w:w="4253"/>
      </w:tblGrid>
      <w:tr w:rsidR="00BF15B5" w:rsidRPr="00AF03D7" w14:paraId="4E36F601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3DEE73" w14:textId="011DD717" w:rsidR="00BF15B5" w:rsidRPr="00BF15B5" w:rsidRDefault="00BF15B5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18A32" w14:textId="38BE8C39" w:rsidR="00BF15B5" w:rsidRPr="00FF7319" w:rsidRDefault="005D1380" w:rsidP="00926E08">
            <w:pPr>
              <w:spacing w:after="20"/>
              <w:rPr>
                <w:sz w:val="24"/>
                <w:szCs w:val="24"/>
                <w:lang w:val="en-US"/>
              </w:rPr>
            </w:pP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სამუშაოს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საფუძველი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F6088" w14:textId="13B1FACE" w:rsidR="00BF15B5" w:rsidRPr="00FF7319" w:rsidRDefault="005D1380" w:rsidP="0082388C">
            <w:pPr>
              <w:snapToGrid w:val="0"/>
              <w:spacing w:after="20" w:line="27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მადნეულის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გ/ფ</w:t>
            </w:r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მე-3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სექციის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ფლოტაცია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განახლება</w:t>
            </w:r>
            <w:proofErr w:type="spellEnd"/>
          </w:p>
        </w:tc>
      </w:tr>
      <w:tr w:rsidR="00BF15B5" w:rsidRPr="00BF15B5" w14:paraId="3865C7BE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8871D6" w14:textId="026A1DB9" w:rsidR="00BF15B5" w:rsidRPr="00BF15B5" w:rsidRDefault="00BF15B5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3E0AD" w14:textId="6857DE36" w:rsidR="00BF15B5" w:rsidRPr="00FF7319" w:rsidRDefault="005D1380" w:rsidP="00926E08">
            <w:pPr>
              <w:spacing w:after="20"/>
              <w:rPr>
                <w:sz w:val="24"/>
                <w:szCs w:val="24"/>
                <w:lang w:val="en-US"/>
              </w:rPr>
            </w:pP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სამუშაოს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ტიპი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F470E" w14:textId="3F5A7797" w:rsidR="00BF15B5" w:rsidRPr="00FF7319" w:rsidRDefault="005D1380" w:rsidP="00926E08">
            <w:pPr>
              <w:snapToGrid w:val="0"/>
              <w:spacing w:after="20" w:line="276" w:lineRule="auto"/>
              <w:rPr>
                <w:bCs/>
                <w:sz w:val="24"/>
                <w:szCs w:val="24"/>
                <w:lang w:val="en-US"/>
              </w:rPr>
            </w:pP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ახალი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მშენებლობა</w:t>
            </w:r>
            <w:proofErr w:type="spellEnd"/>
          </w:p>
        </w:tc>
      </w:tr>
      <w:tr w:rsidR="00BF15B5" w:rsidRPr="00AF03D7" w14:paraId="66E1F4FA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FFE3DC" w14:textId="6451DF11" w:rsidR="00BF15B5" w:rsidRPr="00BF15B5" w:rsidRDefault="00BF15B5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52A0B" w14:textId="49ED897A" w:rsidR="00BF15B5" w:rsidRPr="00FF7319" w:rsidRDefault="005D1380" w:rsidP="00926E08">
            <w:pPr>
              <w:spacing w:after="20"/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დამკვეთის </w:t>
            </w:r>
            <w:r w:rsidRPr="005D1380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იურიდიული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საფოსტო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მისამართი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AB5ED" w14:textId="5FEB5E0B" w:rsidR="00BF15B5" w:rsidRPr="00FF7319" w:rsidRDefault="00FF7319" w:rsidP="00926E08">
            <w:pPr>
              <w:snapToGrid w:val="0"/>
              <w:spacing w:after="20"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RMG Copper, </w:t>
            </w:r>
            <w:r w:rsidR="005D1380">
              <w:rPr>
                <w:rFonts w:ascii="Sylfaen" w:hAnsi="Sylfaen"/>
                <w:sz w:val="24"/>
                <w:szCs w:val="24"/>
                <w:lang w:val="ka-GE"/>
              </w:rPr>
              <w:t>საქართველო, ბოლნისის რაიონი, დაბა კაზრეთი</w:t>
            </w:r>
          </w:p>
        </w:tc>
      </w:tr>
      <w:tr w:rsidR="00BF15B5" w:rsidRPr="00BF15B5" w14:paraId="6F8B01FF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7FF749" w14:textId="48AECC33" w:rsidR="00BF15B5" w:rsidRPr="00BF15B5" w:rsidRDefault="00BF15B5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3E648B" w14:textId="25720A04" w:rsidR="00BF15B5" w:rsidRPr="00BF15B5" w:rsidRDefault="005D1380" w:rsidP="00926E08">
            <w:pPr>
              <w:spacing w:after="20"/>
              <w:rPr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დასახელება</w:t>
            </w:r>
            <w:r w:rsidR="00BF15B5" w:rsidRPr="004B5A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3E4BE" w14:textId="171E943F" w:rsidR="00BF15B5" w:rsidRPr="005D1380" w:rsidRDefault="005D1380" w:rsidP="00926E08">
            <w:pPr>
              <w:snapToGrid w:val="0"/>
              <w:spacing w:after="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ფლოტაცია</w:t>
            </w:r>
          </w:p>
        </w:tc>
      </w:tr>
      <w:tr w:rsidR="00BF15B5" w:rsidRPr="00BF15B5" w14:paraId="6FC1B520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A1F87A3" w14:textId="263DE5A5" w:rsidR="00BF15B5" w:rsidRPr="00BF15B5" w:rsidRDefault="00BF15B5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A34A56" w14:textId="29C23311" w:rsidR="00BF15B5" w:rsidRPr="005D1380" w:rsidRDefault="005D1380" w:rsidP="00926E08">
            <w:pPr>
              <w:spacing w:after="20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პროექტის ნომერი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7A214" w14:textId="789A9F15" w:rsidR="00BF15B5" w:rsidRPr="00546F0A" w:rsidRDefault="00C2603A" w:rsidP="00FF7319">
            <w:pPr>
              <w:snapToGrid w:val="0"/>
              <w:spacing w:after="20"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P</w:t>
            </w:r>
            <w:r w:rsidR="00F27A7A">
              <w:rPr>
                <w:bCs/>
                <w:sz w:val="24"/>
                <w:szCs w:val="24"/>
                <w:lang w:val="en-US"/>
              </w:rPr>
              <w:t>24-17</w:t>
            </w:r>
          </w:p>
        </w:tc>
      </w:tr>
      <w:tr w:rsidR="00BF15B5" w:rsidRPr="00BF15B5" w14:paraId="21CF0AAC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4D568" w14:textId="4B80B119" w:rsidR="00BF15B5" w:rsidRPr="00BF15B5" w:rsidRDefault="00F27A7A" w:rsidP="00590E5A">
            <w:pPr>
              <w:spacing w:after="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EBD365" w14:textId="6ADC3389" w:rsidR="00BF15B5" w:rsidRPr="00F27A7A" w:rsidRDefault="005D1380" w:rsidP="00926E08">
            <w:pPr>
              <w:spacing w:after="20"/>
              <w:rPr>
                <w:sz w:val="24"/>
                <w:szCs w:val="24"/>
                <w:lang w:val="en-US"/>
              </w:rPr>
            </w:pP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მომსახურების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მიწოდების</w:t>
            </w:r>
            <w:proofErr w:type="spellEnd"/>
            <w:r w:rsidRPr="005D1380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D1380">
              <w:rPr>
                <w:rFonts w:ascii="Sylfaen" w:hAnsi="Sylfaen" w:cs="Sylfaen"/>
                <w:sz w:val="24"/>
                <w:szCs w:val="24"/>
                <w:lang w:val="en-US"/>
              </w:rPr>
              <w:t>პირობები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1990A6" w14:textId="76191853" w:rsidR="00BF15B5" w:rsidRPr="00F27A7A" w:rsidRDefault="00F27A7A" w:rsidP="00926E08">
            <w:pPr>
              <w:snapToGrid w:val="0"/>
              <w:spacing w:after="20" w:line="276" w:lineRule="auto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June 2025</w:t>
            </w:r>
          </w:p>
        </w:tc>
      </w:tr>
      <w:tr w:rsidR="00BF15B5" w:rsidRPr="00AF03D7" w14:paraId="37ECF6BD" w14:textId="77777777" w:rsidTr="00F27A7A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544CA" w14:textId="19E88943" w:rsidR="00BF15B5" w:rsidRPr="00F27A7A" w:rsidRDefault="00894FBF" w:rsidP="002351FF">
            <w:pPr>
              <w:snapToGrid w:val="0"/>
              <w:spacing w:after="20" w:line="276" w:lineRule="auto"/>
              <w:jc w:val="center"/>
              <w:rPr>
                <w:bCs/>
                <w:sz w:val="24"/>
                <w:szCs w:val="24"/>
                <w:lang w:val="en-GB"/>
              </w:rPr>
            </w:pPr>
            <w:proofErr w:type="spellStart"/>
            <w:r w:rsidRPr="00894FB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ელექტრო</w:t>
            </w:r>
            <w:proofErr w:type="spellEnd"/>
            <w:r w:rsidRPr="00894FB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FB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სამონტაჟო</w:t>
            </w:r>
            <w:proofErr w:type="spellEnd"/>
            <w:r w:rsidRPr="00894FB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FB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სამუშაოების</w:t>
            </w:r>
            <w:proofErr w:type="spellEnd"/>
            <w:r w:rsidRPr="00894FB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FB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ზოგადი</w:t>
            </w:r>
            <w:proofErr w:type="spellEnd"/>
            <w:r w:rsidRPr="00894FBF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94FBF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მოთხოვნები</w:t>
            </w:r>
            <w:proofErr w:type="spellEnd"/>
            <w:r w:rsidRPr="00894FBF">
              <w:rPr>
                <w:b/>
                <w:sz w:val="24"/>
                <w:szCs w:val="24"/>
                <w:lang w:val="en-US"/>
              </w:rPr>
              <w:t>:</w:t>
            </w:r>
          </w:p>
        </w:tc>
      </w:tr>
      <w:tr w:rsidR="002351FF" w:rsidRPr="00AF03D7" w14:paraId="038A8FED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83C4A4" w14:textId="0AA7DDE0" w:rsidR="002351FF" w:rsidRPr="002351FF" w:rsidRDefault="00F27A7A" w:rsidP="00BF15B5">
            <w:pPr>
              <w:spacing w:after="2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9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A1529" w14:textId="576DBA8D" w:rsidR="002351FF" w:rsidRPr="00F27A7A" w:rsidRDefault="00624746" w:rsidP="00624746">
            <w:pPr>
              <w:pStyle w:val="ListParagraph"/>
              <w:snapToGrid w:val="0"/>
              <w:spacing w:after="20" w:line="276" w:lineRule="auto"/>
              <w:ind w:left="0"/>
              <w:rPr>
                <w:sz w:val="24"/>
                <w:szCs w:val="24"/>
                <w:lang w:val="en-US"/>
              </w:rPr>
            </w:pP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სამუშაო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უნდა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შესრულდეს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დამკვეთის</w:t>
            </w:r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მიერ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გაცემული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დავალების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შესაბამისად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გეგმების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დიაგრამების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PID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დიაგრამების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მიხედვით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>, RMG Copper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>-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საწარმოო პროექტების მართვის </w:t>
            </w:r>
            <w:proofErr w:type="gramStart"/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დეპარტამენტის,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ინჟინრ</w:t>
            </w:r>
            <w:proofErr w:type="spellEnd"/>
            <w:proofErr w:type="gramEnd"/>
            <w:r>
              <w:rPr>
                <w:rFonts w:ascii="Sylfaen" w:hAnsi="Sylfaen" w:cs="Sylfaen"/>
                <w:sz w:val="24"/>
                <w:szCs w:val="24"/>
                <w:lang w:val="ka-GE"/>
              </w:rPr>
              <w:t xml:space="preserve">-ენერგეტიკოსის </w:t>
            </w:r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ხელმძღვანელობით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>.</w:t>
            </w:r>
          </w:p>
        </w:tc>
      </w:tr>
      <w:tr w:rsidR="00357397" w:rsidRPr="00BF15B5" w14:paraId="7598EB2E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BB1FA3" w14:textId="0383E189" w:rsidR="00357397" w:rsidRPr="00F27A7A" w:rsidRDefault="00357397" w:rsidP="00357397">
            <w:pPr>
              <w:spacing w:after="2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B99824" w14:textId="628F841E" w:rsidR="00357397" w:rsidRPr="00F27A7A" w:rsidRDefault="00624746" w:rsidP="00926E08">
            <w:pPr>
              <w:spacing w:after="20"/>
              <w:rPr>
                <w:sz w:val="24"/>
                <w:szCs w:val="24"/>
                <w:lang w:val="en-US"/>
              </w:rPr>
            </w:pP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დენის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მართვის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კაბელების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მონტაჟი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შეერთება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0E7484" w14:textId="5DCEA6BF" w:rsidR="005D542D" w:rsidRPr="00F27A7A" w:rsidRDefault="00624746" w:rsidP="00B714EB">
            <w:pPr>
              <w:snapToGrid w:val="0"/>
              <w:spacing w:after="20"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დანართი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1-</w:t>
            </w:r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ის</w:t>
            </w:r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მიხედვით</w:t>
            </w:r>
            <w:proofErr w:type="spellEnd"/>
          </w:p>
        </w:tc>
      </w:tr>
      <w:tr w:rsidR="00051F79" w:rsidRPr="00F27A7A" w14:paraId="6D901CA3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92D5EF" w14:textId="77777777" w:rsidR="00926E08" w:rsidRPr="00BF15B5" w:rsidRDefault="00926E08" w:rsidP="00F27A7A">
            <w:pPr>
              <w:spacing w:after="20"/>
              <w:jc w:val="center"/>
              <w:rPr>
                <w:sz w:val="24"/>
                <w:szCs w:val="24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25FBB4" w14:textId="649D229C" w:rsidR="00051F79" w:rsidRPr="00F27A7A" w:rsidRDefault="00624746" w:rsidP="00926E08">
            <w:pPr>
              <w:snapToGrid w:val="0"/>
              <w:spacing w:after="20"/>
              <w:rPr>
                <w:sz w:val="24"/>
                <w:szCs w:val="24"/>
                <w:lang w:val="en-US"/>
              </w:rPr>
            </w:pPr>
            <w:r w:rsidRPr="00624746">
              <w:rPr>
                <w:sz w:val="24"/>
                <w:szCs w:val="24"/>
                <w:lang w:val="en-US"/>
              </w:rPr>
              <w:t>MCC 400V-</w:t>
            </w:r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ის</w:t>
            </w:r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მონტაჟი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62474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24746">
              <w:rPr>
                <w:rFonts w:ascii="Sylfaen" w:hAnsi="Sylfaen" w:cs="Sylfaen"/>
                <w:sz w:val="24"/>
                <w:szCs w:val="24"/>
                <w:lang w:val="en-US"/>
              </w:rPr>
              <w:t>მონტაჟი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605FB" w14:textId="5C805347" w:rsidR="005D542D" w:rsidRPr="005A7B10" w:rsidRDefault="00422AC7" w:rsidP="00E56E34">
            <w:pPr>
              <w:snapToGrid w:val="0"/>
              <w:spacing w:after="20" w:line="276" w:lineRule="auto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დანართი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2.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მთავარი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და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დამხმარე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წრედების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მონტაჟი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ქსელის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კაბელების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შეერთება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ყველა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ამოღებული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ფიდერების</w:t>
            </w:r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შემოწმება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მოჭერის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ბრუნვის</w:t>
            </w:r>
            <w:proofErr w:type="spellEnd"/>
            <w:r w:rsidRPr="00422AC7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422AC7">
              <w:rPr>
                <w:rFonts w:ascii="Sylfaen" w:hAnsi="Sylfaen" w:cs="Sylfaen"/>
                <w:sz w:val="24"/>
                <w:szCs w:val="24"/>
                <w:lang w:val="en-GB"/>
              </w:rPr>
              <w:t>მომენტი</w:t>
            </w:r>
            <w:proofErr w:type="spellEnd"/>
          </w:p>
        </w:tc>
      </w:tr>
      <w:tr w:rsidR="00051F79" w:rsidRPr="00AF03D7" w14:paraId="4267B00B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AFF965" w14:textId="2F399D1F" w:rsidR="00051F79" w:rsidRPr="00F27A7A" w:rsidRDefault="00051F79" w:rsidP="00E56E34">
            <w:pPr>
              <w:spacing w:after="20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FF4E50" w14:textId="71D46F57" w:rsidR="00051F79" w:rsidRPr="00F27A7A" w:rsidRDefault="00CA12FC" w:rsidP="00B714EB">
            <w:pPr>
              <w:snapToGrid w:val="0"/>
              <w:spacing w:after="20"/>
              <w:rPr>
                <w:sz w:val="24"/>
                <w:szCs w:val="24"/>
                <w:lang w:val="en-GB"/>
              </w:rPr>
            </w:pPr>
            <w:r w:rsidRPr="00CA12FC">
              <w:rPr>
                <w:sz w:val="24"/>
                <w:szCs w:val="24"/>
                <w:lang w:val="en-GB"/>
              </w:rPr>
              <w:t xml:space="preserve">UPS AC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გამანაწილებელი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დაფის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მონტაჟი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C3CDD" w14:textId="684B7D54" w:rsidR="00051F79" w:rsidRPr="005A7B10" w:rsidRDefault="00CA12FC" w:rsidP="00F27A7A">
            <w:pPr>
              <w:snapToGrid w:val="0"/>
              <w:spacing w:after="20" w:line="276" w:lineRule="auto"/>
              <w:jc w:val="both"/>
              <w:rPr>
                <w:sz w:val="24"/>
                <w:szCs w:val="24"/>
                <w:lang w:val="en-GB"/>
              </w:rPr>
            </w:pPr>
            <w:r w:rsidRPr="00CA12FC">
              <w:rPr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US"/>
              </w:rPr>
              <w:t>ამომრთველის</w:t>
            </w:r>
            <w:proofErr w:type="spellEnd"/>
            <w:r w:rsidRPr="00CA12F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US"/>
              </w:rPr>
              <w:t>პანელის</w:t>
            </w:r>
            <w:proofErr w:type="spellEnd"/>
            <w:r w:rsidRPr="00CA12F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US"/>
              </w:rPr>
              <w:t>აწყობა</w:t>
            </w:r>
            <w:proofErr w:type="spellEnd"/>
          </w:p>
        </w:tc>
      </w:tr>
      <w:tr w:rsidR="00357397" w:rsidRPr="00AF03D7" w14:paraId="20E54E01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32E0A" w14:textId="437C304E" w:rsidR="00357397" w:rsidRPr="00F27A7A" w:rsidRDefault="00357397" w:rsidP="00926E08">
            <w:pPr>
              <w:spacing w:after="2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89DF84" w14:textId="33DD91A0" w:rsidR="00357397" w:rsidRPr="00F27A7A" w:rsidRDefault="00CA12FC" w:rsidP="00E378CB">
            <w:pPr>
              <w:snapToGrid w:val="0"/>
              <w:spacing w:after="20"/>
              <w:rPr>
                <w:sz w:val="24"/>
                <w:szCs w:val="24"/>
                <w:lang w:val="en-GB"/>
              </w:rPr>
            </w:pP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უჯრების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სისტემის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მონტაჟი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0B966" w14:textId="382A0BD3" w:rsidR="00B714EB" w:rsidRPr="005A7B10" w:rsidRDefault="00CA12FC" w:rsidP="004F04EF">
            <w:pPr>
              <w:snapToGrid w:val="0"/>
              <w:spacing w:after="20" w:line="276" w:lineRule="auto"/>
              <w:jc w:val="both"/>
              <w:rPr>
                <w:sz w:val="24"/>
                <w:szCs w:val="24"/>
                <w:lang w:val="en-GB"/>
              </w:rPr>
            </w:pP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ყველა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მარშრუტი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გარდა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ფლოტაციური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მანქანებისა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და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ფლოტაციურ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მანქანებთან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ახლოს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განლაგებული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მომხმარებლებისა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,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უნდა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გაკეთდეს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თაროების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სახით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(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დამზადებული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შეღებილი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ფოლადის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CA12FC">
              <w:rPr>
                <w:rFonts w:ascii="Sylfaen" w:hAnsi="Sylfaen" w:cs="Sylfaen"/>
                <w:sz w:val="24"/>
                <w:szCs w:val="24"/>
                <w:lang w:val="en-GB"/>
              </w:rPr>
              <w:t>კუთხეებისგან</w:t>
            </w:r>
            <w:proofErr w:type="spellEnd"/>
            <w:r w:rsidRPr="00CA12FC">
              <w:rPr>
                <w:sz w:val="24"/>
                <w:szCs w:val="24"/>
                <w:lang w:val="en-GB"/>
              </w:rPr>
              <w:t>).</w:t>
            </w:r>
            <w:r w:rsidR="0080735F" w:rsidRPr="0080735F">
              <w:rPr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მარშრუტები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ტექნოლოგიური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აღჭურვილობის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პერიმეტრის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გასწვრივ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უნდა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გაკეთდეს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თაროების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გამოყენებით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უჯრებით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(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სამუშაოს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დასრულების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შემდეგ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უჯრის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გადასაფარებლების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დამონტაჟებით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>)</w:t>
            </w:r>
            <w:r w:rsidR="005A7B10" w:rsidRPr="005A7B10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მარშრუტების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სავარაუდო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სიგრძე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უჯრების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გარეშე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- 2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თარო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, 250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მეტრის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სიგრძის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>.</w:t>
            </w:r>
            <w:r w:rsidR="0080735F"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საკაბელო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lastRenderedPageBreak/>
              <w:t>მარშრუტების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სავარაუდო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სიგრძე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უჯრებით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- 2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თარო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150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მეტრის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="0080735F" w:rsidRPr="0080735F">
              <w:rPr>
                <w:rFonts w:ascii="Sylfaen" w:hAnsi="Sylfaen" w:cs="Sylfaen"/>
                <w:sz w:val="24"/>
                <w:szCs w:val="24"/>
                <w:lang w:val="en-GB"/>
              </w:rPr>
              <w:t>სიგრძით</w:t>
            </w:r>
            <w:proofErr w:type="spellEnd"/>
            <w:r w:rsidR="0080735F" w:rsidRPr="0080735F">
              <w:rPr>
                <w:sz w:val="24"/>
                <w:szCs w:val="24"/>
                <w:lang w:val="en-GB"/>
              </w:rPr>
              <w:t>.</w:t>
            </w:r>
          </w:p>
        </w:tc>
      </w:tr>
      <w:tr w:rsidR="00357397" w:rsidRPr="00AF03D7" w14:paraId="3E1F26F3" w14:textId="77777777" w:rsidTr="00F27A7A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EE4EF0" w14:textId="431A2074" w:rsidR="00357397" w:rsidRPr="00F27A7A" w:rsidRDefault="00357397" w:rsidP="00926E08">
            <w:pPr>
              <w:spacing w:after="2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57071C" w14:textId="44FB2A56" w:rsidR="00357397" w:rsidRPr="00BB6786" w:rsidRDefault="00BB6786" w:rsidP="005D542D">
            <w:pPr>
              <w:snapToGrid w:val="0"/>
              <w:spacing w:after="20"/>
              <w:rPr>
                <w:sz w:val="24"/>
                <w:szCs w:val="24"/>
                <w:lang w:val="ka-GE"/>
              </w:rPr>
            </w:pPr>
            <w:r w:rsidRPr="00BB6786">
              <w:rPr>
                <w:sz w:val="24"/>
                <w:szCs w:val="24"/>
                <w:lang w:val="en-GB"/>
              </w:rPr>
              <w:t>400V 4000A-</w:t>
            </w:r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ს</w:t>
            </w:r>
            <w:r w:rsidRPr="00BB6786">
              <w:rPr>
                <w:sz w:val="24"/>
                <w:szCs w:val="24"/>
                <w:lang w:val="en-GB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მოდერნიზაცია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B8804F" w14:textId="24E59688" w:rsidR="00357397" w:rsidRPr="00160CC5" w:rsidRDefault="00BB6786" w:rsidP="00F5133C">
            <w:pPr>
              <w:snapToGrid w:val="0"/>
              <w:spacing w:after="20"/>
              <w:rPr>
                <w:sz w:val="24"/>
                <w:szCs w:val="24"/>
                <w:lang w:val="en-GB"/>
              </w:rPr>
            </w:pP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დანართი</w:t>
            </w:r>
            <w:r w:rsidRPr="00BB6786">
              <w:rPr>
                <w:sz w:val="24"/>
                <w:szCs w:val="24"/>
                <w:lang w:val="ka-GE"/>
              </w:rPr>
              <w:t xml:space="preserve"> 3.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სამივე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გადამრთველის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ერთდროული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ჩართვისთვის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მოხსენით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ელექტრო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მექანიკური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საკეტები</w:t>
            </w:r>
            <w:r w:rsidRPr="00BB6786">
              <w:rPr>
                <w:sz w:val="24"/>
                <w:szCs w:val="24"/>
                <w:lang w:val="ka-GE"/>
              </w:rPr>
              <w:t>.</w:t>
            </w:r>
            <w:r w:rsidRPr="00BB6786">
              <w:rPr>
                <w:lang w:val="ka-GE"/>
              </w:rPr>
              <w:t xml:space="preserve"> </w:t>
            </w:r>
            <w:r w:rsidRPr="00BB6786">
              <w:rPr>
                <w:sz w:val="24"/>
                <w:szCs w:val="24"/>
                <w:lang w:val="ka-GE"/>
              </w:rPr>
              <w:t>AVR-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შეყვანის</w:t>
            </w:r>
            <w:r w:rsidRPr="00BB6786">
              <w:rPr>
                <w:sz w:val="24"/>
                <w:szCs w:val="24"/>
                <w:lang w:val="ka-GE"/>
              </w:rPr>
              <w:t>/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გამოყვანის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სელექტორით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ძაბვის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რელეზე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გააკეთეთ</w:t>
            </w:r>
            <w:r w:rsidRPr="00BB6786">
              <w:rPr>
                <w:sz w:val="24"/>
                <w:szCs w:val="24"/>
                <w:lang w:val="ka-GE"/>
              </w:rPr>
              <w:t xml:space="preserve"> AVR.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აუცილებელია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დიზაინის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ხელახლა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დაპროექტება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მოქნილი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სპილენძის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შეერთებების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გამოყენებით</w:t>
            </w:r>
            <w:r w:rsidRPr="00BB6786">
              <w:rPr>
                <w:sz w:val="24"/>
                <w:szCs w:val="24"/>
                <w:lang w:val="ka-GE"/>
              </w:rPr>
              <w:t>.</w:t>
            </w:r>
            <w: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დაამატეთ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დენის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ტრანსფორმატორები</w:t>
            </w:r>
            <w:r w:rsidRPr="00BB6786">
              <w:rPr>
                <w:sz w:val="24"/>
                <w:szCs w:val="24"/>
                <w:lang w:val="ka-GE"/>
              </w:rPr>
              <w:t xml:space="preserve">.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სამუშაოს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დასრულების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შემდეგ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განახორციელეთ</w:t>
            </w:r>
            <w:r w:rsidRPr="00BB6786">
              <w:rPr>
                <w:sz w:val="24"/>
                <w:szCs w:val="24"/>
                <w:lang w:val="ka-GE"/>
              </w:rPr>
              <w:t xml:space="preserve"> </w:t>
            </w:r>
            <w:r w:rsidRPr="00BB6786">
              <w:rPr>
                <w:rFonts w:ascii="Sylfaen" w:hAnsi="Sylfaen" w:cs="Sylfaen"/>
                <w:sz w:val="24"/>
                <w:szCs w:val="24"/>
                <w:lang w:val="ka-GE"/>
              </w:rPr>
              <w:t>ფაზირება</w:t>
            </w:r>
            <w:r w:rsidRPr="00BB6786">
              <w:rPr>
                <w:sz w:val="24"/>
                <w:szCs w:val="24"/>
                <w:lang w:val="ka-GE"/>
              </w:rPr>
              <w:t>.</w:t>
            </w:r>
          </w:p>
        </w:tc>
      </w:tr>
      <w:tr w:rsidR="00357397" w:rsidRPr="00F27A7A" w14:paraId="3823D518" w14:textId="77777777" w:rsidTr="00160CC5">
        <w:trPr>
          <w:trHeight w:val="790"/>
        </w:trPr>
        <w:tc>
          <w:tcPr>
            <w:tcW w:w="49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BC8BE" w14:textId="48A5669D" w:rsidR="00357397" w:rsidRPr="00F27A7A" w:rsidRDefault="00357397" w:rsidP="00926E08">
            <w:pPr>
              <w:spacing w:after="2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A0D1F4" w14:textId="081BEB14" w:rsidR="00357397" w:rsidRPr="00BB6786" w:rsidRDefault="00BB6786" w:rsidP="00926E08">
            <w:pPr>
              <w:spacing w:after="20"/>
              <w:rPr>
                <w:sz w:val="24"/>
                <w:szCs w:val="24"/>
                <w:lang w:val="en-US"/>
              </w:rPr>
            </w:pPr>
            <w:r w:rsidRPr="00BB6786">
              <w:rPr>
                <w:sz w:val="24"/>
                <w:szCs w:val="24"/>
                <w:lang w:val="en-GB"/>
              </w:rPr>
              <w:t>4 (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დამოუკიდებელი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) 350 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კვა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სიმძლავრის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VFD-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ის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მონტაჟი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და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მონტაჟი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A34891" w14:textId="4C68C6C1" w:rsidR="005D542D" w:rsidRPr="00160CC5" w:rsidRDefault="00BB6786" w:rsidP="00BC40A0">
            <w:pPr>
              <w:snapToGrid w:val="0"/>
              <w:spacing w:after="20"/>
              <w:rPr>
                <w:sz w:val="24"/>
                <w:szCs w:val="24"/>
                <w:lang w:val="en-GB"/>
              </w:rPr>
            </w:pPr>
            <w:proofErr w:type="spellStart"/>
            <w:r w:rsidRPr="00BB6786">
              <w:rPr>
                <w:rFonts w:ascii="Sylfaen" w:hAnsi="Sylfaen" w:cs="Sylfaen"/>
                <w:sz w:val="24"/>
                <w:szCs w:val="24"/>
                <w:lang w:val="en-GB"/>
              </w:rPr>
              <w:t>დანართი</w:t>
            </w:r>
            <w:proofErr w:type="spellEnd"/>
            <w:r w:rsidRPr="00BB6786">
              <w:rPr>
                <w:sz w:val="24"/>
                <w:szCs w:val="24"/>
                <w:lang w:val="en-GB"/>
              </w:rPr>
              <w:t xml:space="preserve"> 4</w:t>
            </w:r>
          </w:p>
        </w:tc>
      </w:tr>
      <w:tr w:rsidR="001C3E49" w:rsidRPr="00AF03D7" w14:paraId="2100C58A" w14:textId="77777777" w:rsidTr="00BD2C86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4683" w14:textId="28666D5D" w:rsidR="001C3E49" w:rsidRPr="00F27A7A" w:rsidRDefault="00BD2C86" w:rsidP="001C3E49">
            <w:pPr>
              <w:snapToGrid w:val="0"/>
              <w:spacing w:after="20" w:line="276" w:lineRule="auto"/>
              <w:jc w:val="center"/>
              <w:rPr>
                <w:bCs/>
                <w:sz w:val="24"/>
                <w:szCs w:val="24"/>
                <w:lang w:val="en-GB"/>
              </w:rPr>
            </w:pPr>
            <w:bookmarkStart w:id="0" w:name="_Hlk108120766"/>
            <w:bookmarkStart w:id="1" w:name="_Hlk108121304"/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ინდივიდუალური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ტესტებისა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და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წინასწარი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ექსპლუატაციაში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გაშვების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ზოგადი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b/>
                <w:sz w:val="24"/>
                <w:szCs w:val="24"/>
                <w:lang w:val="en-US"/>
              </w:rPr>
              <w:t>მოთხოვნები</w:t>
            </w:r>
            <w:proofErr w:type="spellEnd"/>
            <w:r w:rsidRPr="00BD2C86">
              <w:rPr>
                <w:b/>
                <w:sz w:val="24"/>
                <w:szCs w:val="24"/>
                <w:lang w:val="en-US"/>
              </w:rPr>
              <w:t>:</w:t>
            </w:r>
          </w:p>
        </w:tc>
      </w:tr>
      <w:tr w:rsidR="001C3E49" w:rsidRPr="00AF03D7" w14:paraId="6533E89D" w14:textId="77777777" w:rsidTr="001C3E49"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71095" w14:textId="52ACE394" w:rsidR="001C3E49" w:rsidRPr="00F27A7A" w:rsidRDefault="00BD2C86" w:rsidP="00BD2C86">
            <w:pPr>
              <w:pStyle w:val="ListParagraph"/>
              <w:snapToGrid w:val="0"/>
              <w:spacing w:after="20" w:line="276" w:lineRule="auto"/>
              <w:ind w:left="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სამუშაო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უნდა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შესრულდეს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lang w:val="ka-GE"/>
              </w:rPr>
              <w:t>დამკვეთის</w:t>
            </w:r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მიერ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გაცემული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დავალების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შესაბამისად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გეგმების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დიაგრამების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PID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დიაგრამების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მიხედვით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>, RMG Copper</w:t>
            </w:r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-ის საწარმოო პროექტების მართვის </w:t>
            </w:r>
            <w:proofErr w:type="gramStart"/>
            <w:r>
              <w:rPr>
                <w:rFonts w:asciiTheme="minorHAnsi" w:hAnsiTheme="minorHAnsi"/>
                <w:sz w:val="24"/>
                <w:szCs w:val="24"/>
                <w:lang w:val="ka-GE"/>
              </w:rPr>
              <w:t>დეპარტამენტის,ინჟინერ</w:t>
            </w:r>
            <w:proofErr w:type="gramEnd"/>
            <w:r>
              <w:rPr>
                <w:rFonts w:asciiTheme="minorHAnsi" w:hAnsiTheme="minorHAnsi"/>
                <w:sz w:val="24"/>
                <w:szCs w:val="24"/>
                <w:lang w:val="ka-GE"/>
              </w:rPr>
              <w:t xml:space="preserve">-ენერგეტიკოსის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ხელმძღვანელობით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>.</w:t>
            </w:r>
          </w:p>
        </w:tc>
      </w:tr>
      <w:tr w:rsidR="001C3E49" w:rsidRPr="00F27A7A" w14:paraId="665B7546" w14:textId="77777777" w:rsidTr="00BD2C86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B3BB40" w14:textId="77777777" w:rsidR="001C3E49" w:rsidRPr="00F27A7A" w:rsidRDefault="001C3E49" w:rsidP="00BD2C86">
            <w:pPr>
              <w:spacing w:after="2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23608A" w14:textId="7589FDAC" w:rsidR="001C3E49" w:rsidRPr="00F27A7A" w:rsidRDefault="001C3E49" w:rsidP="00BD2C86">
            <w:pPr>
              <w:spacing w:after="20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 xml:space="preserve">MCC 400V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3B6341" w14:textId="69A40B30" w:rsidR="001C3E49" w:rsidRPr="00160CC5" w:rsidRDefault="00BD2C86" w:rsidP="00BD2C86">
            <w:pPr>
              <w:snapToGrid w:val="0"/>
              <w:spacing w:after="2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იზოლაციისა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გარდამავალი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წინაღობის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ტესტირება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შეყვანის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გადამრთველის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ტესტირება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>.</w:t>
            </w:r>
          </w:p>
        </w:tc>
      </w:tr>
      <w:tr w:rsidR="001C3E49" w:rsidRPr="00F27A7A" w14:paraId="3CC99B6B" w14:textId="77777777" w:rsidTr="001C3E49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AEF544" w14:textId="77777777" w:rsidR="001C3E49" w:rsidRPr="00F27A7A" w:rsidRDefault="001C3E49" w:rsidP="00BD2C86">
            <w:pPr>
              <w:spacing w:after="20"/>
              <w:jc w:val="center"/>
              <w:rPr>
                <w:sz w:val="24"/>
                <w:szCs w:val="24"/>
                <w:lang w:val="en-GB"/>
              </w:rPr>
            </w:pPr>
          </w:p>
        </w:tc>
        <w:tc>
          <w:tcPr>
            <w:tcW w:w="5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040EB1" w14:textId="325DF857" w:rsidR="001C3E49" w:rsidRPr="00F27A7A" w:rsidRDefault="00BD2C86" w:rsidP="00BD2C86">
            <w:pPr>
              <w:spacing w:after="20"/>
              <w:rPr>
                <w:sz w:val="24"/>
                <w:szCs w:val="24"/>
                <w:lang w:val="en-GB"/>
              </w:rPr>
            </w:pPr>
            <w:r w:rsidRPr="00BD2C86">
              <w:rPr>
                <w:sz w:val="24"/>
                <w:szCs w:val="24"/>
                <w:lang w:val="en-GB"/>
              </w:rPr>
              <w:t xml:space="preserve">DOL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GB"/>
              </w:rPr>
              <w:t>ჭკვიანი</w:t>
            </w:r>
            <w:proofErr w:type="spellEnd"/>
            <w:r w:rsidRPr="00BD2C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GB"/>
              </w:rPr>
              <w:t>მიმწოდებლებისა</w:t>
            </w:r>
            <w:proofErr w:type="spellEnd"/>
            <w:r w:rsidRPr="00BD2C86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GB"/>
              </w:rPr>
              <w:t>და</w:t>
            </w:r>
            <w:proofErr w:type="spellEnd"/>
            <w:r w:rsidRPr="00BD2C86">
              <w:rPr>
                <w:sz w:val="24"/>
                <w:szCs w:val="24"/>
                <w:lang w:val="en-GB"/>
              </w:rPr>
              <w:t xml:space="preserve"> VFD-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GB"/>
              </w:rPr>
              <w:t>ების</w:t>
            </w:r>
            <w:proofErr w:type="spellEnd"/>
            <w:r w:rsidRPr="00BD2C86">
              <w:rPr>
                <w:sz w:val="24"/>
                <w:szCs w:val="24"/>
                <w:lang w:val="en-GB"/>
              </w:rPr>
              <w:t xml:space="preserve"> DCS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GB"/>
              </w:rPr>
              <w:t>ინტეგრაცია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B45FBC" w14:textId="01E88267" w:rsidR="001C3E49" w:rsidRPr="00160CC5" w:rsidRDefault="00BD2C86" w:rsidP="00160CC5">
            <w:pPr>
              <w:snapToGrid w:val="0"/>
              <w:spacing w:after="20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რაოდენობა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მითითებულია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დანართ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1-</w:t>
            </w:r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ში</w:t>
            </w:r>
            <w:r w:rsidRPr="00BD2C86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სიჩქარე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ბრუნვის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მომენტის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მასშტაბირება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დაწყება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გაჩერება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DCS-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დან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ყველა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საჭირო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პარამეტრის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DCS-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ში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გადაცემის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BD2C86">
              <w:rPr>
                <w:rFonts w:ascii="Sylfaen" w:hAnsi="Sylfaen" w:cs="Sylfaen"/>
                <w:sz w:val="24"/>
                <w:szCs w:val="24"/>
                <w:lang w:val="en-US"/>
              </w:rPr>
              <w:t>ორგანიზება</w:t>
            </w:r>
            <w:proofErr w:type="spellEnd"/>
            <w:r w:rsidRPr="00BD2C86">
              <w:rPr>
                <w:sz w:val="24"/>
                <w:szCs w:val="24"/>
                <w:lang w:val="en-US"/>
              </w:rPr>
              <w:t>.</w:t>
            </w:r>
          </w:p>
        </w:tc>
      </w:tr>
    </w:tbl>
    <w:p w14:paraId="20B04A03" w14:textId="77777777" w:rsidR="00D36481" w:rsidRPr="001C3E49" w:rsidRDefault="00D36481" w:rsidP="00D36481">
      <w:pPr>
        <w:autoSpaceDE w:val="0"/>
        <w:autoSpaceDN w:val="0"/>
        <w:adjustRightInd w:val="0"/>
        <w:rPr>
          <w:rFonts w:eastAsia="ArialMT"/>
          <w:sz w:val="22"/>
          <w:szCs w:val="22"/>
          <w:lang w:val="en-US"/>
        </w:rPr>
      </w:pPr>
    </w:p>
    <w:p w14:paraId="4DC1525D" w14:textId="012A5C10" w:rsidR="00712494" w:rsidRPr="001663E0" w:rsidRDefault="00E46150" w:rsidP="006C6DB5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  <w:lang w:val="en-GB"/>
        </w:rPr>
      </w:pPr>
      <w:r w:rsidRPr="00F27A7A">
        <w:rPr>
          <w:rFonts w:eastAsiaTheme="majorEastAsia"/>
          <w:b/>
          <w:bCs/>
          <w:caps/>
          <w:sz w:val="24"/>
          <w:szCs w:val="28"/>
          <w:lang w:val="en-GB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გარანტიის</w:t>
      </w:r>
      <w:r w:rsidR="00BD2C86" w:rsidRPr="00BD2C86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პერიოდის</w:t>
      </w:r>
      <w:r w:rsidR="00BD2C86" w:rsidRPr="00BD2C86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პირობები</w:t>
      </w:r>
    </w:p>
    <w:p w14:paraId="144255A7" w14:textId="5E4DCBB8" w:rsidR="00A24396" w:rsidRDefault="00BD2C86" w:rsidP="00A24396">
      <w:pPr>
        <w:pStyle w:val="ListParagraph"/>
        <w:tabs>
          <w:tab w:val="left" w:pos="360"/>
        </w:tabs>
        <w:ind w:left="1080"/>
        <w:jc w:val="both"/>
        <w:rPr>
          <w:sz w:val="24"/>
          <w:szCs w:val="24"/>
          <w:lang w:val="en-GB"/>
        </w:rPr>
      </w:pP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გარანტიის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ვადაა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მინიმუმ</w:t>
      </w:r>
      <w:proofErr w:type="spellEnd"/>
      <w:r w:rsidRPr="00BD2C86">
        <w:rPr>
          <w:sz w:val="24"/>
          <w:szCs w:val="24"/>
          <w:lang w:val="en-GB"/>
        </w:rPr>
        <w:t xml:space="preserve"> 12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თვე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მიღების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ტესტების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დასრულებისა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და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ექსპლუატაციაში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გაშვების</w:t>
      </w:r>
      <w:proofErr w:type="spellEnd"/>
      <w:r w:rsidRPr="00BD2C86">
        <w:rPr>
          <w:sz w:val="24"/>
          <w:szCs w:val="24"/>
          <w:lang w:val="en-GB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GB"/>
        </w:rPr>
        <w:t>დღიდან</w:t>
      </w:r>
      <w:proofErr w:type="spellEnd"/>
      <w:r w:rsidRPr="00BD2C86">
        <w:rPr>
          <w:sz w:val="24"/>
          <w:szCs w:val="24"/>
          <w:lang w:val="en-GB"/>
        </w:rPr>
        <w:t>.</w:t>
      </w:r>
    </w:p>
    <w:p w14:paraId="698D43E2" w14:textId="77777777" w:rsidR="00BD2C86" w:rsidRPr="00F277D5" w:rsidRDefault="00BD2C86" w:rsidP="00A24396">
      <w:pPr>
        <w:pStyle w:val="ListParagraph"/>
        <w:tabs>
          <w:tab w:val="left" w:pos="360"/>
        </w:tabs>
        <w:ind w:left="1080"/>
        <w:jc w:val="both"/>
        <w:rPr>
          <w:sz w:val="24"/>
          <w:szCs w:val="24"/>
          <w:lang w:val="en-GB"/>
        </w:rPr>
      </w:pPr>
    </w:p>
    <w:p w14:paraId="422D30C0" w14:textId="775F506B" w:rsidR="00712494" w:rsidRPr="00C20851" w:rsidRDefault="00712494" w:rsidP="006C6DB5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F277D5">
        <w:rPr>
          <w:rFonts w:eastAsiaTheme="majorEastAsia"/>
          <w:b/>
          <w:bCs/>
          <w:caps/>
          <w:sz w:val="24"/>
          <w:szCs w:val="28"/>
          <w:lang w:val="en-GB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დამატებითი</w:t>
      </w:r>
      <w:r w:rsidR="00BD2C86" w:rsidRPr="00BD2C86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მოთხოვნები</w:t>
      </w:r>
    </w:p>
    <w:p w14:paraId="02FAD02E" w14:textId="0201A72D" w:rsidR="001663E0" w:rsidRPr="00BD2C86" w:rsidRDefault="001663E0" w:rsidP="001663E0">
      <w:pPr>
        <w:pStyle w:val="BodyText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D2C86">
        <w:rPr>
          <w:color w:val="000000"/>
          <w:sz w:val="24"/>
          <w:szCs w:val="24"/>
        </w:rPr>
        <w:t>3.</w:t>
      </w:r>
      <w:r w:rsidRPr="00BD2C86">
        <w:rPr>
          <w:rFonts w:eastAsiaTheme="minorHAnsi"/>
          <w:sz w:val="24"/>
          <w:szCs w:val="24"/>
          <w:lang w:eastAsia="en-US"/>
        </w:rPr>
        <w:t xml:space="preserve">1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ყველა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სამშენებლო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ექსპლუატაციაში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გაშვების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წინასამუშაო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სამუშაოები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უნდა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განხორციელდეს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ელექტრო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დანადგარების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ექსპლუატაციის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დროს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შრომის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დაცვის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შესახებ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r w:rsidR="00BD2C86" w:rsidRPr="00BD2C86">
        <w:rPr>
          <w:rFonts w:eastAsiaTheme="minorHAnsi"/>
          <w:sz w:val="24"/>
          <w:szCs w:val="24"/>
          <w:lang w:val="en-GB" w:eastAsia="en-US"/>
        </w:rPr>
        <w:t>NTD</w:t>
      </w:r>
      <w:r w:rsidR="00BD2C86" w:rsidRPr="00BD2C86">
        <w:rPr>
          <w:rFonts w:eastAsiaTheme="minorHAnsi"/>
          <w:sz w:val="24"/>
          <w:szCs w:val="24"/>
          <w:lang w:eastAsia="en-US"/>
        </w:rPr>
        <w:t>-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ისა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საქართველოს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მოქმედი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წესების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შესაბამისად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>;</w:t>
      </w:r>
    </w:p>
    <w:p w14:paraId="0CE083DF" w14:textId="4B6D780D" w:rsidR="001663E0" w:rsidRPr="00BD2C86" w:rsidRDefault="001663E0" w:rsidP="001663E0">
      <w:pPr>
        <w:pStyle w:val="BodyText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BD2C86">
        <w:rPr>
          <w:rFonts w:eastAsiaTheme="minorHAnsi"/>
          <w:sz w:val="24"/>
          <w:szCs w:val="24"/>
          <w:lang w:eastAsia="en-US"/>
        </w:rPr>
        <w:lastRenderedPageBreak/>
        <w:t xml:space="preserve">3.2.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კონტრაქტორი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იღებს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ვალდებულებას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შეასრულოს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სამუშაოები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სპეციალურ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ტანსაცმელში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დამცავი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ჩაფხუტის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გამოსაყენებელი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ხელის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ელექტრო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პნევმატური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ხელსაწყოების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გამოყენებით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>;</w:t>
      </w:r>
    </w:p>
    <w:p w14:paraId="2330681D" w14:textId="6C968EA5" w:rsidR="00C20851" w:rsidRPr="00BD2C86" w:rsidRDefault="001663E0" w:rsidP="001663E0">
      <w:pPr>
        <w:pStyle w:val="BodyText"/>
        <w:ind w:firstLine="567"/>
        <w:jc w:val="both"/>
        <w:rPr>
          <w:color w:val="000000"/>
          <w:sz w:val="24"/>
          <w:szCs w:val="24"/>
        </w:rPr>
      </w:pPr>
      <w:r w:rsidRPr="00BD2C86">
        <w:rPr>
          <w:rFonts w:eastAsiaTheme="minorHAnsi"/>
          <w:sz w:val="24"/>
          <w:szCs w:val="24"/>
          <w:lang w:eastAsia="en-US"/>
        </w:rPr>
        <w:t xml:space="preserve">3.3. </w:t>
      </w:r>
      <w:r w:rsidR="00BD2C86" w:rsidRPr="00BD2C86"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დამატებითი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მოთხოვნების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შემთხვევაში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აღჭურვილობის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რაოდენობის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დამატების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შემთხვევაში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ოპერაციული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ერთეულის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ინიციატივით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სამუშაოები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შეთანხმდება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სს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„</w:t>
      </w:r>
      <w:r w:rsidR="00BD2C86" w:rsidRPr="00BD2C86">
        <w:rPr>
          <w:rFonts w:eastAsiaTheme="minorHAnsi"/>
          <w:sz w:val="24"/>
          <w:szCs w:val="24"/>
          <w:lang w:val="en-GB" w:eastAsia="en-US"/>
        </w:rPr>
        <w:t>RMG</w:t>
      </w:r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gramStart"/>
      <w:r w:rsidR="00BD2C86" w:rsidRPr="00BD2C86">
        <w:rPr>
          <w:rFonts w:eastAsiaTheme="minorHAnsi"/>
          <w:sz w:val="24"/>
          <w:szCs w:val="24"/>
          <w:lang w:val="en-GB" w:eastAsia="en-US"/>
        </w:rPr>
        <w:t>Copper</w:t>
      </w:r>
      <w:r w:rsidR="00BD2C86" w:rsidRPr="00BD2C86">
        <w:rPr>
          <w:rFonts w:eastAsiaTheme="minorHAnsi"/>
          <w:sz w:val="24"/>
          <w:szCs w:val="24"/>
          <w:lang w:eastAsia="en-US"/>
        </w:rPr>
        <w:t>“</w:t>
      </w:r>
      <w:proofErr w:type="gramEnd"/>
      <w:r w:rsidR="00BD2C86" w:rsidRPr="00BD2C86">
        <w:rPr>
          <w:rFonts w:eastAsiaTheme="minorHAnsi"/>
          <w:sz w:val="24"/>
          <w:szCs w:val="24"/>
          <w:lang w:eastAsia="en-US"/>
        </w:rPr>
        <w:t>-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მენეჯმენტთან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ფორმალიზდება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დამატებითი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შეთანხმებით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,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თავდაპირველი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ინვოისის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ერთეულის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ფასების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 xml:space="preserve"> </w:t>
      </w:r>
      <w:proofErr w:type="spellStart"/>
      <w:r w:rsidR="00BD2C86" w:rsidRPr="00BD2C86">
        <w:rPr>
          <w:rFonts w:ascii="Sylfaen" w:eastAsiaTheme="minorHAnsi" w:hAnsi="Sylfaen" w:cs="Sylfaen"/>
          <w:sz w:val="24"/>
          <w:szCs w:val="24"/>
          <w:lang w:val="en-GB" w:eastAsia="en-US"/>
        </w:rPr>
        <w:t>შენარჩუნებით</w:t>
      </w:r>
      <w:proofErr w:type="spellEnd"/>
      <w:r w:rsidR="00BD2C86" w:rsidRPr="00BD2C86">
        <w:rPr>
          <w:rFonts w:eastAsiaTheme="minorHAnsi"/>
          <w:sz w:val="24"/>
          <w:szCs w:val="24"/>
          <w:lang w:eastAsia="en-US"/>
        </w:rPr>
        <w:t>;</w:t>
      </w:r>
    </w:p>
    <w:p w14:paraId="709F680F" w14:textId="77777777" w:rsidR="001663E0" w:rsidRPr="00BD2C86" w:rsidRDefault="001663E0" w:rsidP="00C20851">
      <w:pPr>
        <w:pStyle w:val="BodyText"/>
        <w:ind w:firstLine="567"/>
        <w:jc w:val="both"/>
        <w:rPr>
          <w:rFonts w:eastAsiaTheme="majorEastAsia"/>
          <w:b/>
          <w:bCs/>
          <w:caps/>
          <w:sz w:val="24"/>
          <w:szCs w:val="28"/>
        </w:rPr>
      </w:pPr>
    </w:p>
    <w:p w14:paraId="2E67F0E0" w14:textId="77777777" w:rsidR="001663E0" w:rsidRPr="00BD2C86" w:rsidRDefault="001663E0" w:rsidP="00C20851">
      <w:pPr>
        <w:pStyle w:val="BodyText"/>
        <w:ind w:firstLine="567"/>
        <w:jc w:val="both"/>
        <w:rPr>
          <w:rFonts w:eastAsiaTheme="majorEastAsia"/>
          <w:b/>
          <w:bCs/>
          <w:caps/>
          <w:sz w:val="24"/>
          <w:szCs w:val="28"/>
        </w:rPr>
      </w:pPr>
    </w:p>
    <w:p w14:paraId="7731F09E" w14:textId="13BFFEA0" w:rsidR="00712494" w:rsidRPr="00962BC8" w:rsidRDefault="00BD2C86" w:rsidP="001663E0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სუბკონტრაქტორების</w:t>
      </w:r>
      <w:r w:rsidRPr="00BD2C86">
        <w:rPr>
          <w:rFonts w:eastAsiaTheme="majorEastAsia"/>
          <w:b/>
          <w:bCs/>
          <w:caps/>
          <w:sz w:val="24"/>
          <w:szCs w:val="28"/>
        </w:rPr>
        <w:t xml:space="preserve"> </w:t>
      </w:r>
      <w:r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ჩართულობა</w:t>
      </w:r>
    </w:p>
    <w:p w14:paraId="6D1CF39B" w14:textId="442152B4" w:rsidR="00712494" w:rsidRPr="001663E0" w:rsidRDefault="00BD2C86" w:rsidP="001663E0">
      <w:pPr>
        <w:ind w:firstLine="567"/>
        <w:rPr>
          <w:sz w:val="24"/>
          <w:szCs w:val="24"/>
          <w:lang w:val="en-US"/>
        </w:rPr>
      </w:pPr>
      <w:r w:rsidRPr="00BD2C86"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დაუშვებელია</w:t>
      </w:r>
      <w:proofErr w:type="spellEnd"/>
    </w:p>
    <w:p w14:paraId="0ABA64D1" w14:textId="2000259E" w:rsidR="00712494" w:rsidRPr="00BB0DEA" w:rsidRDefault="004D286D" w:rsidP="006C6DB5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962BC8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გადახდის</w:t>
      </w:r>
      <w:r w:rsidR="00BD2C86" w:rsidRPr="00BD2C86">
        <w:rPr>
          <w:rFonts w:eastAsiaTheme="majorEastAsia"/>
          <w:b/>
          <w:bCs/>
          <w:caps/>
          <w:sz w:val="24"/>
          <w:szCs w:val="28"/>
        </w:rPr>
        <w:t xml:space="preserve"> </w:t>
      </w:r>
      <w:r w:rsidR="00BD2C86" w:rsidRPr="00BD2C86">
        <w:rPr>
          <w:rFonts w:ascii="Sylfaen" w:eastAsiaTheme="majorEastAsia" w:hAnsi="Sylfaen" w:cs="Sylfaen"/>
          <w:b/>
          <w:bCs/>
          <w:caps/>
          <w:sz w:val="24"/>
          <w:szCs w:val="28"/>
        </w:rPr>
        <w:t>პირობები</w:t>
      </w:r>
    </w:p>
    <w:p w14:paraId="6F555187" w14:textId="476887C9" w:rsidR="00712494" w:rsidRPr="001663E0" w:rsidRDefault="00BD2C86" w:rsidP="00E46150">
      <w:pPr>
        <w:ind w:firstLine="567"/>
        <w:rPr>
          <w:sz w:val="24"/>
          <w:szCs w:val="24"/>
          <w:lang w:val="en-US"/>
        </w:rPr>
      </w:pP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უნდა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შეთანხმდეს</w:t>
      </w:r>
      <w:proofErr w:type="spellEnd"/>
      <w:r w:rsidRPr="00BD2C86">
        <w:rPr>
          <w:sz w:val="24"/>
          <w:szCs w:val="24"/>
          <w:lang w:val="en-US"/>
        </w:rPr>
        <w:t xml:space="preserve"> RMG Copper JSC-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ის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შესყიდვების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დეპარტამენტთან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და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წარმოების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პროექტების</w:t>
      </w:r>
      <w:proofErr w:type="spellEnd"/>
      <w:r w:rsidRPr="00BD2C86">
        <w:rPr>
          <w:sz w:val="24"/>
          <w:szCs w:val="24"/>
          <w:lang w:val="en-US"/>
        </w:rPr>
        <w:t xml:space="preserve"> </w:t>
      </w:r>
      <w:proofErr w:type="spellStart"/>
      <w:r w:rsidRPr="00BD2C86">
        <w:rPr>
          <w:rFonts w:ascii="Sylfaen" w:hAnsi="Sylfaen" w:cs="Sylfaen"/>
          <w:sz w:val="24"/>
          <w:szCs w:val="24"/>
          <w:lang w:val="en-US"/>
        </w:rPr>
        <w:t>დეპარტამენტთან</w:t>
      </w:r>
      <w:proofErr w:type="spellEnd"/>
      <w:r w:rsidRPr="00BD2C86">
        <w:rPr>
          <w:sz w:val="24"/>
          <w:szCs w:val="24"/>
          <w:lang w:val="en-US"/>
        </w:rPr>
        <w:t>.</w:t>
      </w:r>
    </w:p>
    <w:p w14:paraId="4F954B94" w14:textId="758AED1B" w:rsidR="00E46150" w:rsidRPr="001663E0" w:rsidRDefault="00E46150" w:rsidP="0047222F">
      <w:pPr>
        <w:rPr>
          <w:sz w:val="24"/>
          <w:szCs w:val="24"/>
          <w:lang w:val="en-GB"/>
        </w:rPr>
      </w:pPr>
    </w:p>
    <w:p w14:paraId="3C8D2637" w14:textId="4A55408F" w:rsidR="00C20851" w:rsidRDefault="00832FAC" w:rsidP="006C6DB5">
      <w:pPr>
        <w:pStyle w:val="ListParagraph"/>
        <w:keepNext/>
        <w:keepLines/>
        <w:numPr>
          <w:ilvl w:val="0"/>
          <w:numId w:val="1"/>
        </w:numPr>
        <w:tabs>
          <w:tab w:val="num" w:pos="1770"/>
        </w:tabs>
        <w:spacing w:before="240" w:after="120" w:line="360" w:lineRule="auto"/>
        <w:outlineLvl w:val="0"/>
        <w:rPr>
          <w:rFonts w:eastAsiaTheme="majorEastAsia"/>
          <w:b/>
          <w:bCs/>
          <w:caps/>
          <w:sz w:val="24"/>
          <w:szCs w:val="28"/>
        </w:rPr>
      </w:pPr>
      <w:r w:rsidRPr="00832FAC">
        <w:t xml:space="preserve"> </w:t>
      </w:r>
      <w:proofErr w:type="spellStart"/>
      <w:r w:rsidRPr="00832FAC">
        <w:rPr>
          <w:rFonts w:ascii="Sylfaen" w:eastAsiaTheme="majorEastAsia" w:hAnsi="Sylfaen" w:cs="Sylfaen"/>
          <w:b/>
          <w:bCs/>
          <w:caps/>
          <w:sz w:val="24"/>
          <w:szCs w:val="28"/>
          <w:lang w:val="en-US"/>
        </w:rPr>
        <w:t>დანართი</w:t>
      </w:r>
      <w:proofErr w:type="spellEnd"/>
    </w:p>
    <w:p w14:paraId="333F5AE8" w14:textId="17CCCD45" w:rsidR="002D0E68" w:rsidRDefault="00C0338B" w:rsidP="002D0E68">
      <w:pPr>
        <w:keepNext/>
        <w:keepLines/>
        <w:spacing w:before="240" w:after="120" w:line="360" w:lineRule="auto"/>
        <w:ind w:left="360"/>
        <w:outlineLvl w:val="0"/>
        <w:rPr>
          <w:sz w:val="24"/>
          <w:szCs w:val="24"/>
        </w:rPr>
      </w:pPr>
      <w:r>
        <w:rPr>
          <w:rFonts w:ascii="Sylfaen" w:hAnsi="Sylfaen"/>
          <w:sz w:val="24"/>
          <w:szCs w:val="24"/>
          <w:lang w:val="ka-GE"/>
        </w:rPr>
        <w:t>დანართი</w:t>
      </w:r>
      <w:r w:rsidR="00160CC5">
        <w:rPr>
          <w:sz w:val="24"/>
          <w:szCs w:val="24"/>
        </w:rPr>
        <w:t xml:space="preserve"> </w:t>
      </w:r>
      <w:r w:rsidR="002D0E68">
        <w:rPr>
          <w:sz w:val="24"/>
          <w:szCs w:val="24"/>
        </w:rPr>
        <w:t>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47"/>
        <w:gridCol w:w="220"/>
        <w:gridCol w:w="3827"/>
        <w:gridCol w:w="914"/>
        <w:gridCol w:w="717"/>
        <w:gridCol w:w="1642"/>
        <w:gridCol w:w="886"/>
      </w:tblGrid>
      <w:tr w:rsidR="00832FAC" w:rsidRPr="00A7326D" w14:paraId="518EF6F9" w14:textId="77777777" w:rsidTr="00832FAC">
        <w:trPr>
          <w:trHeight w:val="1260"/>
        </w:trPr>
        <w:tc>
          <w:tcPr>
            <w:tcW w:w="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B2BCEC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EQUIPMENT TAG</w:t>
            </w:r>
          </w:p>
        </w:tc>
        <w:tc>
          <w:tcPr>
            <w:tcW w:w="1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EAAAA"/>
          </w:tcPr>
          <w:p w14:paraId="472DFA0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AA85A6C" w14:textId="11997519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Equipment Name</w:t>
            </w:r>
          </w:p>
        </w:tc>
        <w:tc>
          <w:tcPr>
            <w:tcW w:w="4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7A1A8A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POWER, kW</w:t>
            </w: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br/>
              <w:t>Installed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FCF796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Type of start</w:t>
            </w:r>
          </w:p>
        </w:tc>
        <w:tc>
          <w:tcPr>
            <w:tcW w:w="81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32F3B97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Cable cross section</w:t>
            </w:r>
          </w:p>
        </w:tc>
        <w:tc>
          <w:tcPr>
            <w:tcW w:w="44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1DCEA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7326D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Planned length</w:t>
            </w:r>
          </w:p>
        </w:tc>
      </w:tr>
      <w:tr w:rsidR="00832FAC" w:rsidRPr="00A7326D" w14:paraId="5D1C4FF1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5A1C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300-AG-001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1EDC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GB"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BF150" w14:textId="49DCBB80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GB"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val="en-GB" w:eastAsia="ru-RU"/>
              </w:rPr>
              <w:t>AGITATOR FOR BULK CONDITIONING TANK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4F8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89C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7FAE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4*10</w:t>
            </w:r>
          </w:p>
        </w:tc>
        <w:tc>
          <w:tcPr>
            <w:tcW w:w="4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1FF5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  <w:tr w:rsidR="00832FAC" w:rsidRPr="00A7326D" w14:paraId="3FB1DFE3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AD0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300-FC-001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F092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12B7A" w14:textId="2EDAA6D5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CELL 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DA38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8A6A6" w14:textId="030917B4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 xml:space="preserve"> 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37B2D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9620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  <w:tr w:rsidR="00832FAC" w:rsidRPr="00A7326D" w14:paraId="5B1E5246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6D64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300-FC-002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78E7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7B205" w14:textId="2E4FEE59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CELL 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53B3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C8451" w14:textId="12AC0CA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A122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76F1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55</w:t>
            </w:r>
          </w:p>
        </w:tc>
      </w:tr>
      <w:tr w:rsidR="00832FAC" w:rsidRPr="00A7326D" w14:paraId="66C7B852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1DC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300-FC-003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5DCBF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D0BD2" w14:textId="44A26086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CELL 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B2C3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106A" w14:textId="3265C5D9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710B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973A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50</w:t>
            </w:r>
          </w:p>
        </w:tc>
      </w:tr>
      <w:tr w:rsidR="00832FAC" w:rsidRPr="00A7326D" w14:paraId="745551E6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7010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300-FC-004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4D40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F17DA" w14:textId="3D66DA63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CELL 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C36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F7C59" w14:textId="6564715D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63D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E2D2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</w:tr>
      <w:tr w:rsidR="00832FAC" w:rsidRPr="00A7326D" w14:paraId="7EF341A1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3ECE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300-FC-005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4D1B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50A0D" w14:textId="58D6854D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CELL 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794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C697E" w14:textId="00D4403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0C2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EE2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40</w:t>
            </w:r>
          </w:p>
        </w:tc>
      </w:tr>
      <w:tr w:rsidR="00832FAC" w:rsidRPr="00A7326D" w14:paraId="1DD8F7FD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9BA2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300-FC-006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1FBDF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7E70D" w14:textId="71AEEF50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SCAVENGER CELL 1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7B8F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07E87" w14:textId="3E9E9BB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C174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59CB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35</w:t>
            </w:r>
          </w:p>
        </w:tc>
      </w:tr>
      <w:tr w:rsidR="00832FAC" w:rsidRPr="00A7326D" w14:paraId="16E4C65F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E558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300-FC-007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338D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648D" w14:textId="5FC83201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SCAVENGER CELL 2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251C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65D4" w14:textId="72E04A6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 w:themeColor="text1"/>
                <w:sz w:val="22"/>
                <w:szCs w:val="22"/>
                <w:lang w:eastAsia="ru-RU"/>
              </w:rPr>
              <w:t>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940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4F7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</w:t>
            </w:r>
          </w:p>
        </w:tc>
      </w:tr>
      <w:tr w:rsidR="00832FAC" w:rsidRPr="00A7326D" w14:paraId="427A2F10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AEAF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300-PP-009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7BC6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44E36" w14:textId="2E176558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CONCENTRATE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309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A6C9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720AD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D51D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50</w:t>
            </w:r>
          </w:p>
        </w:tc>
      </w:tr>
      <w:tr w:rsidR="00832FAC" w:rsidRPr="00A7326D" w14:paraId="44257965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C5B9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300-PP-010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8BC1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B2F4" w14:textId="2222C628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ROUGHER CONCENTRATE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AF5F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22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98FD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1CE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4*10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DFF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50</w:t>
            </w:r>
          </w:p>
        </w:tc>
      </w:tr>
      <w:tr w:rsidR="00832FAC" w:rsidRPr="00A7326D" w14:paraId="3EE8D753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E4F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300-PP-007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EC57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D5CF" w14:textId="6EF52DE6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SCAVENGER CONCENTRATE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41B2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50E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5934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F4A0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  <w:tr w:rsidR="00832FAC" w:rsidRPr="00A7326D" w14:paraId="43446AFB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955A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lastRenderedPageBreak/>
              <w:t>300-PP-008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B39B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F074" w14:textId="391967AD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BULK SCAVENGER CONCENTRATE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392B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06AF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ACF4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AF36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60</w:t>
            </w:r>
          </w:p>
        </w:tc>
      </w:tr>
      <w:tr w:rsidR="00832FAC" w:rsidRPr="00A7326D" w14:paraId="31B79F68" w14:textId="77777777" w:rsidTr="00832FAC">
        <w:trPr>
          <w:trHeight w:val="114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8FA26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300-PP-003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BC25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4AE9" w14:textId="29D190C6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SCAVENGER TAILINGS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3B4F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17BC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3E60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3*(1*300)+2*(3*150)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CE70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 (1*300) + 80 (3*150)</w:t>
            </w:r>
          </w:p>
        </w:tc>
      </w:tr>
      <w:tr w:rsidR="00832FAC" w:rsidRPr="00A7326D" w14:paraId="0CF17FAF" w14:textId="77777777" w:rsidTr="00832FAC">
        <w:trPr>
          <w:trHeight w:val="114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B248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300-PP-004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FB3D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567BF" w14:textId="434C39BC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SCAVENGER TAILINGS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9EB6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94A5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B6F20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3*(1*300)+2*(3*150)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F80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 (1*300) + 80 (3*150)</w:t>
            </w:r>
          </w:p>
        </w:tc>
      </w:tr>
      <w:tr w:rsidR="00832FAC" w:rsidRPr="00A7326D" w14:paraId="2FABAFFB" w14:textId="77777777" w:rsidTr="00832FAC">
        <w:trPr>
          <w:trHeight w:val="114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01F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300-PP-005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632F6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43A8A" w14:textId="32B42BEF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SCAVENGER TAILINGS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6B0C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78FE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D021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3*(1*300)+2*(3*150)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86B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 (1*300) + 80 (3*150)</w:t>
            </w:r>
          </w:p>
        </w:tc>
      </w:tr>
      <w:tr w:rsidR="00832FAC" w:rsidRPr="00A7326D" w14:paraId="785B8A38" w14:textId="77777777" w:rsidTr="00832FAC">
        <w:trPr>
          <w:trHeight w:val="114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AEB86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300-PP-006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5907A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6E7D" w14:textId="19DDD79E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SCAVENGER TAILINGS PUMP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8015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9B3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63F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3*(1*300)+2*(3*150)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3EE5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 (1*300) + 80 (3*150)</w:t>
            </w:r>
          </w:p>
        </w:tc>
      </w:tr>
      <w:tr w:rsidR="00832FAC" w:rsidRPr="00A7326D" w14:paraId="2609E382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2880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300-SP-001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AEFC2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F805" w14:textId="60A48E7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SUMP PUMP FLOTATION AREA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CB28E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ACA28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NO 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094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EF06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70</w:t>
            </w:r>
          </w:p>
        </w:tc>
      </w:tr>
      <w:tr w:rsidR="00832FAC" w:rsidRPr="00A7326D" w14:paraId="599413C6" w14:textId="77777777" w:rsidTr="00832FAC">
        <w:trPr>
          <w:trHeight w:val="503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9B34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300-SP-002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354F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F04A8" w14:textId="6CCCAE9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SUMP PUMP FLOTATION AREA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2696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2CCD1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NO DCS DOL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652C7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9466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50</w:t>
            </w:r>
          </w:p>
        </w:tc>
      </w:tr>
      <w:tr w:rsidR="00832FAC" w:rsidRPr="00A7326D" w14:paraId="45971AA4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7838D" w14:textId="4DC0E38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  <w:t>Incomer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042D8" w14:textId="77777777" w:rsidR="00832FAC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E6BED" w14:textId="2EEE52EE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INCOMER FROM TR003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F2350" w14:textId="4226B1FF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 w:rsidRPr="005A7B10"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  <w:t>1000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8117" w14:textId="6B46AEA2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E698" w14:textId="4B2C8EB3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  <w:r w:rsidRPr="005A7B1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  <w:t>7*(1*300)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FFCEF" w14:textId="5B6861D4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5A7B10"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  <w:t>1400</w:t>
            </w: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2FAC" w:rsidRPr="00A7326D" w14:paraId="411A3BE1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5D9CC" w14:textId="7417711B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  <w:t>UPS POWER SUPPLY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10F5C" w14:textId="77777777" w:rsidR="00832FAC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1473F" w14:textId="2740FC70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  <w:t>INCOMER FOR THE UPS DISTRIBUTION BOARD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6F117" w14:textId="1E53E2F0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en-US" w:eastAsia="ru-RU"/>
              </w:rPr>
              <w:t>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BB17C" w14:textId="3974A6B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Feeder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F7E1D" w14:textId="1335D8AC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  <w:t>4*2.5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5DCF3" w14:textId="3894890F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2"/>
                <w:szCs w:val="22"/>
                <w:lang w:val="en-US" w:eastAsia="ru-RU"/>
              </w:rPr>
              <w:t>200</w:t>
            </w: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832FAC" w:rsidRPr="00A7326D" w14:paraId="4164EF43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171A" w14:textId="2D83E929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8AD5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4080" w14:textId="2656F884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  <w:t>Gland seal water pump station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1324F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E94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40863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2BAC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70</w:t>
            </w:r>
          </w:p>
        </w:tc>
      </w:tr>
      <w:tr w:rsidR="00832FAC" w:rsidRPr="00A7326D" w14:paraId="07E858EA" w14:textId="77777777" w:rsidTr="00832FAC">
        <w:trPr>
          <w:trHeight w:val="300"/>
        </w:trPr>
        <w:tc>
          <w:tcPr>
            <w:tcW w:w="9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BBE4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0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981AC9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</w:pPr>
          </w:p>
        </w:tc>
        <w:tc>
          <w:tcPr>
            <w:tcW w:w="1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451A" w14:textId="236F5EE4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val="en-GB" w:eastAsia="ru-RU"/>
              </w:rPr>
              <w:t>Gland seal water pump station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7A19B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sz w:val="22"/>
                <w:szCs w:val="22"/>
                <w:lang w:eastAsia="ru-RU"/>
              </w:rPr>
              <w:t>55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F82C4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VFD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69A7C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4*16</w:t>
            </w:r>
          </w:p>
        </w:tc>
        <w:tc>
          <w:tcPr>
            <w:tcW w:w="4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171D2" w14:textId="77777777" w:rsidR="00832FAC" w:rsidRPr="00A7326D" w:rsidRDefault="00832FAC" w:rsidP="00A7326D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</w:pPr>
            <w:r w:rsidRPr="00A7326D">
              <w:rPr>
                <w:rFonts w:ascii="Arial" w:eastAsia="Times New Roman" w:hAnsi="Arial" w:cs="Arial"/>
                <w:color w:val="000000"/>
                <w:sz w:val="22"/>
                <w:szCs w:val="22"/>
                <w:lang w:eastAsia="ru-RU"/>
              </w:rPr>
              <w:t>70</w:t>
            </w:r>
          </w:p>
        </w:tc>
      </w:tr>
    </w:tbl>
    <w:p w14:paraId="319B5D8C" w14:textId="77777777" w:rsidR="002D0E68" w:rsidRDefault="002D0E68" w:rsidP="0047222F">
      <w:pPr>
        <w:rPr>
          <w:sz w:val="24"/>
          <w:szCs w:val="24"/>
        </w:rPr>
      </w:pPr>
    </w:p>
    <w:p w14:paraId="30609C0E" w14:textId="77777777" w:rsidR="002D0E68" w:rsidRDefault="002D0E68" w:rsidP="0047222F">
      <w:pPr>
        <w:rPr>
          <w:sz w:val="24"/>
          <w:szCs w:val="24"/>
        </w:rPr>
      </w:pPr>
    </w:p>
    <w:p w14:paraId="054F878D" w14:textId="26EB9E5E" w:rsidR="002D0E68" w:rsidRDefault="002D0E68" w:rsidP="0047222F">
      <w:pPr>
        <w:rPr>
          <w:sz w:val="24"/>
          <w:szCs w:val="24"/>
        </w:rPr>
      </w:pPr>
    </w:p>
    <w:p w14:paraId="38274EDF" w14:textId="570988DE" w:rsidR="00C0338B" w:rsidRDefault="00C0338B" w:rsidP="0047222F">
      <w:pPr>
        <w:rPr>
          <w:sz w:val="24"/>
          <w:szCs w:val="24"/>
        </w:rPr>
      </w:pPr>
    </w:p>
    <w:p w14:paraId="23D48DE8" w14:textId="2C54CE48" w:rsidR="00C0338B" w:rsidRDefault="00C0338B" w:rsidP="0047222F">
      <w:pPr>
        <w:rPr>
          <w:sz w:val="24"/>
          <w:szCs w:val="24"/>
        </w:rPr>
      </w:pPr>
    </w:p>
    <w:p w14:paraId="4C7A6132" w14:textId="0DEF881E" w:rsidR="00C0338B" w:rsidRDefault="00C0338B" w:rsidP="0047222F">
      <w:pPr>
        <w:rPr>
          <w:sz w:val="24"/>
          <w:szCs w:val="24"/>
        </w:rPr>
      </w:pPr>
    </w:p>
    <w:p w14:paraId="3945AF48" w14:textId="41622277" w:rsidR="00C0338B" w:rsidRDefault="00C0338B" w:rsidP="0047222F">
      <w:pPr>
        <w:rPr>
          <w:sz w:val="24"/>
          <w:szCs w:val="24"/>
        </w:rPr>
      </w:pPr>
    </w:p>
    <w:p w14:paraId="6CD109BE" w14:textId="2A6FA80C" w:rsidR="00C0338B" w:rsidRDefault="00C0338B" w:rsidP="0047222F">
      <w:pPr>
        <w:rPr>
          <w:sz w:val="24"/>
          <w:szCs w:val="24"/>
        </w:rPr>
      </w:pPr>
    </w:p>
    <w:p w14:paraId="188EAF1A" w14:textId="34E02AA6" w:rsidR="00C0338B" w:rsidRDefault="00C0338B" w:rsidP="0047222F">
      <w:pPr>
        <w:rPr>
          <w:sz w:val="24"/>
          <w:szCs w:val="24"/>
        </w:rPr>
      </w:pPr>
    </w:p>
    <w:p w14:paraId="16D0F09C" w14:textId="68AB3D07" w:rsidR="00C0338B" w:rsidRDefault="00C0338B" w:rsidP="0047222F">
      <w:pPr>
        <w:rPr>
          <w:sz w:val="24"/>
          <w:szCs w:val="24"/>
        </w:rPr>
      </w:pPr>
    </w:p>
    <w:p w14:paraId="0C5123C4" w14:textId="1FD5D119" w:rsidR="00C0338B" w:rsidRDefault="00C0338B" w:rsidP="0047222F">
      <w:pPr>
        <w:rPr>
          <w:sz w:val="24"/>
          <w:szCs w:val="24"/>
        </w:rPr>
      </w:pPr>
    </w:p>
    <w:p w14:paraId="68C37D14" w14:textId="2EA24FAB" w:rsidR="00C0338B" w:rsidRDefault="00C0338B" w:rsidP="0047222F">
      <w:pPr>
        <w:rPr>
          <w:sz w:val="24"/>
          <w:szCs w:val="24"/>
        </w:rPr>
      </w:pPr>
    </w:p>
    <w:p w14:paraId="23D72013" w14:textId="0EF64149" w:rsidR="00C0338B" w:rsidRDefault="00C0338B" w:rsidP="0047222F">
      <w:pPr>
        <w:rPr>
          <w:sz w:val="24"/>
          <w:szCs w:val="24"/>
        </w:rPr>
      </w:pPr>
    </w:p>
    <w:p w14:paraId="183352D5" w14:textId="03FD6988" w:rsidR="00C0338B" w:rsidRDefault="00C0338B" w:rsidP="0047222F">
      <w:pPr>
        <w:rPr>
          <w:sz w:val="24"/>
          <w:szCs w:val="24"/>
        </w:rPr>
      </w:pPr>
    </w:p>
    <w:p w14:paraId="2BC64A11" w14:textId="711448D6" w:rsidR="00C0338B" w:rsidRDefault="00C0338B" w:rsidP="0047222F">
      <w:pPr>
        <w:rPr>
          <w:sz w:val="24"/>
          <w:szCs w:val="24"/>
        </w:rPr>
      </w:pPr>
    </w:p>
    <w:p w14:paraId="323B31B4" w14:textId="23EE98E4" w:rsidR="00C0338B" w:rsidRDefault="00C0338B" w:rsidP="0047222F">
      <w:pPr>
        <w:rPr>
          <w:sz w:val="24"/>
          <w:szCs w:val="24"/>
        </w:rPr>
      </w:pPr>
    </w:p>
    <w:p w14:paraId="136C15C8" w14:textId="348C60EA" w:rsidR="00C0338B" w:rsidRDefault="00C0338B" w:rsidP="0047222F">
      <w:pPr>
        <w:rPr>
          <w:sz w:val="24"/>
          <w:szCs w:val="24"/>
        </w:rPr>
      </w:pPr>
    </w:p>
    <w:p w14:paraId="086EC0E3" w14:textId="1BEA69B5" w:rsidR="00C0338B" w:rsidRDefault="00C0338B" w:rsidP="0047222F">
      <w:pPr>
        <w:rPr>
          <w:sz w:val="24"/>
          <w:szCs w:val="24"/>
        </w:rPr>
      </w:pPr>
    </w:p>
    <w:p w14:paraId="0AE602CC" w14:textId="35060EDF" w:rsidR="00C0338B" w:rsidRDefault="00C0338B" w:rsidP="0047222F">
      <w:pPr>
        <w:rPr>
          <w:sz w:val="24"/>
          <w:szCs w:val="24"/>
        </w:rPr>
      </w:pPr>
    </w:p>
    <w:p w14:paraId="447554C8" w14:textId="77777777" w:rsidR="00C0338B" w:rsidRDefault="00C0338B" w:rsidP="0047222F">
      <w:pPr>
        <w:rPr>
          <w:sz w:val="24"/>
          <w:szCs w:val="24"/>
        </w:rPr>
      </w:pPr>
    </w:p>
    <w:p w14:paraId="570FE41E" w14:textId="1CF78287" w:rsidR="002D0E68" w:rsidRPr="00160CC5" w:rsidRDefault="00C0338B" w:rsidP="0047222F">
      <w:pPr>
        <w:rPr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>დანართი</w:t>
      </w:r>
      <w:r w:rsidR="00160CC5">
        <w:rPr>
          <w:sz w:val="24"/>
          <w:szCs w:val="24"/>
        </w:rPr>
        <w:t xml:space="preserve"> </w:t>
      </w:r>
      <w:r w:rsidR="00160CC5">
        <w:rPr>
          <w:sz w:val="24"/>
          <w:szCs w:val="24"/>
          <w:lang w:val="en-US"/>
        </w:rPr>
        <w:t>2</w:t>
      </w:r>
    </w:p>
    <w:p w14:paraId="1CCDE191" w14:textId="79329418" w:rsidR="00543B48" w:rsidRDefault="00543B48" w:rsidP="0047222F">
      <w:pPr>
        <w:rPr>
          <w:sz w:val="24"/>
          <w:szCs w:val="24"/>
        </w:rPr>
      </w:pPr>
    </w:p>
    <w:p w14:paraId="17AF4012" w14:textId="3B2552D8" w:rsidR="002D0E68" w:rsidRDefault="00160CC5" w:rsidP="0047222F">
      <w:pPr>
        <w:rPr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1E8078E" wp14:editId="5106DE06">
            <wp:extent cx="6390005" cy="31337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313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06798" w14:textId="77777777" w:rsidR="00160CC5" w:rsidRPr="00160CC5" w:rsidRDefault="00160CC5" w:rsidP="0047222F">
      <w:pPr>
        <w:rPr>
          <w:sz w:val="24"/>
          <w:szCs w:val="24"/>
          <w:lang w:val="en-US"/>
        </w:rPr>
      </w:pPr>
    </w:p>
    <w:p w14:paraId="4C12FCC6" w14:textId="77777777" w:rsidR="00160CC5" w:rsidRDefault="00160CC5" w:rsidP="0047222F">
      <w:pPr>
        <w:rPr>
          <w:sz w:val="24"/>
          <w:szCs w:val="24"/>
        </w:rPr>
      </w:pPr>
    </w:p>
    <w:p w14:paraId="37854688" w14:textId="6A05191F" w:rsidR="00160CC5" w:rsidRDefault="00C0338B" w:rsidP="00160CC5">
      <w:pPr>
        <w:rPr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t>დანართი</w:t>
      </w:r>
      <w:r w:rsidR="00160CC5">
        <w:rPr>
          <w:sz w:val="24"/>
          <w:szCs w:val="24"/>
        </w:rPr>
        <w:t xml:space="preserve"> </w:t>
      </w:r>
      <w:r w:rsidR="00160CC5">
        <w:rPr>
          <w:sz w:val="24"/>
          <w:szCs w:val="24"/>
          <w:lang w:val="en-US"/>
        </w:rPr>
        <w:t>3</w:t>
      </w:r>
    </w:p>
    <w:p w14:paraId="49E28CE3" w14:textId="77777777" w:rsidR="00160CC5" w:rsidRDefault="00160CC5" w:rsidP="00160CC5">
      <w:pPr>
        <w:rPr>
          <w:sz w:val="24"/>
          <w:szCs w:val="24"/>
          <w:lang w:val="en-US"/>
        </w:rPr>
      </w:pPr>
    </w:p>
    <w:p w14:paraId="1343B19E" w14:textId="5DDA9EEE" w:rsidR="00160CC5" w:rsidRDefault="00160CC5" w:rsidP="00160CC5">
      <w:pPr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270FF5B1" wp14:editId="7776404D">
            <wp:extent cx="6543675" cy="4276725"/>
            <wp:effectExtent l="0" t="0" r="9525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43675" cy="427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BD4634" w14:textId="77777777" w:rsidR="00160CC5" w:rsidRDefault="00160CC5" w:rsidP="00160CC5">
      <w:pPr>
        <w:rPr>
          <w:sz w:val="24"/>
          <w:szCs w:val="24"/>
          <w:lang w:val="en-US"/>
        </w:rPr>
      </w:pPr>
    </w:p>
    <w:p w14:paraId="01362413" w14:textId="1102E2A2" w:rsidR="00160CC5" w:rsidRDefault="00160CC5" w:rsidP="00160CC5">
      <w:pPr>
        <w:rPr>
          <w:sz w:val="24"/>
          <w:szCs w:val="24"/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 wp14:anchorId="36BD2DE1" wp14:editId="534F1379">
            <wp:extent cx="6315075" cy="4343400"/>
            <wp:effectExtent l="0" t="0" r="9525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6857" r="21594"/>
                    <a:stretch/>
                  </pic:blipFill>
                  <pic:spPr bwMode="auto">
                    <a:xfrm>
                      <a:off x="0" y="0"/>
                      <a:ext cx="6315075" cy="434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39BEF7" w14:textId="61D3B2A6" w:rsidR="002D0E68" w:rsidRDefault="002D0E68" w:rsidP="0047222F">
      <w:pPr>
        <w:rPr>
          <w:sz w:val="24"/>
          <w:szCs w:val="24"/>
        </w:rPr>
      </w:pPr>
    </w:p>
    <w:p w14:paraId="70002B46" w14:textId="222F2331" w:rsidR="002D0E68" w:rsidRDefault="002D0E68" w:rsidP="0047222F">
      <w:pPr>
        <w:rPr>
          <w:sz w:val="24"/>
          <w:szCs w:val="24"/>
        </w:rPr>
      </w:pPr>
    </w:p>
    <w:p w14:paraId="58AF5BB2" w14:textId="77777777" w:rsidR="00761A30" w:rsidRDefault="00761A30" w:rsidP="0047222F">
      <w:pPr>
        <w:rPr>
          <w:sz w:val="24"/>
          <w:szCs w:val="24"/>
          <w:lang w:val="en-US"/>
        </w:rPr>
      </w:pPr>
    </w:p>
    <w:p w14:paraId="5A5D9859" w14:textId="77777777" w:rsidR="00761A30" w:rsidRDefault="00761A30" w:rsidP="0047222F">
      <w:pPr>
        <w:rPr>
          <w:sz w:val="24"/>
          <w:szCs w:val="24"/>
          <w:lang w:val="en-US"/>
        </w:rPr>
      </w:pPr>
    </w:p>
    <w:p w14:paraId="53AA829F" w14:textId="77777777" w:rsidR="00761A30" w:rsidRDefault="00761A30" w:rsidP="0047222F">
      <w:pPr>
        <w:rPr>
          <w:sz w:val="24"/>
          <w:szCs w:val="24"/>
          <w:lang w:val="en-US"/>
        </w:rPr>
      </w:pPr>
    </w:p>
    <w:p w14:paraId="4F61E401" w14:textId="77777777" w:rsidR="00761A30" w:rsidRDefault="00761A30" w:rsidP="0047222F">
      <w:pPr>
        <w:rPr>
          <w:sz w:val="24"/>
          <w:szCs w:val="24"/>
          <w:lang w:val="en-US"/>
        </w:rPr>
      </w:pPr>
    </w:p>
    <w:p w14:paraId="7974D6D2" w14:textId="77777777" w:rsidR="00761A30" w:rsidRDefault="00761A30" w:rsidP="0047222F">
      <w:pPr>
        <w:rPr>
          <w:sz w:val="24"/>
          <w:szCs w:val="24"/>
          <w:lang w:val="en-US"/>
        </w:rPr>
      </w:pPr>
    </w:p>
    <w:p w14:paraId="12623C0A" w14:textId="77777777" w:rsidR="00761A30" w:rsidRDefault="00761A30" w:rsidP="0047222F">
      <w:pPr>
        <w:rPr>
          <w:sz w:val="24"/>
          <w:szCs w:val="24"/>
          <w:lang w:val="en-US"/>
        </w:rPr>
      </w:pPr>
    </w:p>
    <w:p w14:paraId="5DA607F3" w14:textId="77777777" w:rsidR="00761A30" w:rsidRDefault="00761A30" w:rsidP="0047222F">
      <w:pPr>
        <w:rPr>
          <w:sz w:val="24"/>
          <w:szCs w:val="24"/>
          <w:lang w:val="en-US"/>
        </w:rPr>
      </w:pPr>
    </w:p>
    <w:p w14:paraId="458BD795" w14:textId="77777777" w:rsidR="00761A30" w:rsidRDefault="00761A30" w:rsidP="0047222F">
      <w:pPr>
        <w:rPr>
          <w:sz w:val="24"/>
          <w:szCs w:val="24"/>
          <w:lang w:val="en-US"/>
        </w:rPr>
      </w:pPr>
    </w:p>
    <w:p w14:paraId="20DA54F5" w14:textId="77777777" w:rsidR="00761A30" w:rsidRDefault="00761A30" w:rsidP="0047222F">
      <w:pPr>
        <w:rPr>
          <w:sz w:val="24"/>
          <w:szCs w:val="24"/>
          <w:lang w:val="en-US"/>
        </w:rPr>
      </w:pPr>
    </w:p>
    <w:p w14:paraId="72FA0F12" w14:textId="77777777" w:rsidR="00761A30" w:rsidRDefault="00761A30" w:rsidP="0047222F">
      <w:pPr>
        <w:rPr>
          <w:sz w:val="24"/>
          <w:szCs w:val="24"/>
          <w:lang w:val="en-US"/>
        </w:rPr>
      </w:pPr>
    </w:p>
    <w:p w14:paraId="7E211E18" w14:textId="77777777" w:rsidR="00761A30" w:rsidRDefault="00761A30" w:rsidP="0047222F">
      <w:pPr>
        <w:rPr>
          <w:sz w:val="24"/>
          <w:szCs w:val="24"/>
          <w:lang w:val="en-US"/>
        </w:rPr>
      </w:pPr>
    </w:p>
    <w:p w14:paraId="578C88F6" w14:textId="77777777" w:rsidR="00761A30" w:rsidRDefault="00761A30" w:rsidP="0047222F">
      <w:pPr>
        <w:rPr>
          <w:sz w:val="24"/>
          <w:szCs w:val="24"/>
          <w:lang w:val="en-US"/>
        </w:rPr>
      </w:pPr>
    </w:p>
    <w:p w14:paraId="456F2427" w14:textId="77777777" w:rsidR="00761A30" w:rsidRDefault="00761A30" w:rsidP="0047222F">
      <w:pPr>
        <w:rPr>
          <w:sz w:val="24"/>
          <w:szCs w:val="24"/>
          <w:lang w:val="en-US"/>
        </w:rPr>
      </w:pPr>
    </w:p>
    <w:p w14:paraId="53CABD64" w14:textId="77777777" w:rsidR="00761A30" w:rsidRDefault="00761A30" w:rsidP="0047222F">
      <w:pPr>
        <w:rPr>
          <w:sz w:val="24"/>
          <w:szCs w:val="24"/>
          <w:lang w:val="en-US"/>
        </w:rPr>
      </w:pPr>
    </w:p>
    <w:p w14:paraId="23D07B46" w14:textId="77777777" w:rsidR="00761A30" w:rsidRDefault="00761A30" w:rsidP="0047222F">
      <w:pPr>
        <w:rPr>
          <w:sz w:val="24"/>
          <w:szCs w:val="24"/>
          <w:lang w:val="en-US"/>
        </w:rPr>
      </w:pPr>
    </w:p>
    <w:p w14:paraId="1015ED05" w14:textId="77777777" w:rsidR="00761A30" w:rsidRDefault="00761A30" w:rsidP="0047222F">
      <w:pPr>
        <w:rPr>
          <w:sz w:val="24"/>
          <w:szCs w:val="24"/>
          <w:lang w:val="en-US"/>
        </w:rPr>
      </w:pPr>
    </w:p>
    <w:p w14:paraId="3432A252" w14:textId="77777777" w:rsidR="00761A30" w:rsidRDefault="00761A30" w:rsidP="0047222F">
      <w:pPr>
        <w:rPr>
          <w:sz w:val="24"/>
          <w:szCs w:val="24"/>
          <w:lang w:val="en-US"/>
        </w:rPr>
      </w:pPr>
    </w:p>
    <w:p w14:paraId="158A04E6" w14:textId="77777777" w:rsidR="00761A30" w:rsidRDefault="00761A30" w:rsidP="0047222F">
      <w:pPr>
        <w:rPr>
          <w:sz w:val="24"/>
          <w:szCs w:val="24"/>
          <w:lang w:val="en-US"/>
        </w:rPr>
      </w:pPr>
    </w:p>
    <w:p w14:paraId="6AEAAE9D" w14:textId="77777777" w:rsidR="00761A30" w:rsidRDefault="00761A30" w:rsidP="0047222F">
      <w:pPr>
        <w:rPr>
          <w:sz w:val="24"/>
          <w:szCs w:val="24"/>
          <w:lang w:val="en-US"/>
        </w:rPr>
      </w:pPr>
    </w:p>
    <w:p w14:paraId="4839ACAE" w14:textId="77777777" w:rsidR="00761A30" w:rsidRDefault="00761A30" w:rsidP="0047222F">
      <w:pPr>
        <w:rPr>
          <w:sz w:val="24"/>
          <w:szCs w:val="24"/>
          <w:lang w:val="en-US"/>
        </w:rPr>
      </w:pPr>
    </w:p>
    <w:p w14:paraId="67A25B90" w14:textId="77777777" w:rsidR="00761A30" w:rsidRDefault="00761A30" w:rsidP="0047222F">
      <w:pPr>
        <w:rPr>
          <w:sz w:val="24"/>
          <w:szCs w:val="24"/>
          <w:lang w:val="en-US"/>
        </w:rPr>
      </w:pPr>
    </w:p>
    <w:p w14:paraId="5A9F80AC" w14:textId="77777777" w:rsidR="00761A30" w:rsidRDefault="00761A30" w:rsidP="0047222F">
      <w:pPr>
        <w:rPr>
          <w:sz w:val="24"/>
          <w:szCs w:val="24"/>
          <w:lang w:val="en-US"/>
        </w:rPr>
      </w:pPr>
    </w:p>
    <w:p w14:paraId="34182CC3" w14:textId="77777777" w:rsidR="00761A30" w:rsidRDefault="00761A30" w:rsidP="0047222F">
      <w:pPr>
        <w:rPr>
          <w:sz w:val="24"/>
          <w:szCs w:val="24"/>
          <w:lang w:val="en-US"/>
        </w:rPr>
      </w:pPr>
    </w:p>
    <w:p w14:paraId="1E7A0C5C" w14:textId="77777777" w:rsidR="00761A30" w:rsidRDefault="00761A30" w:rsidP="0047222F">
      <w:pPr>
        <w:rPr>
          <w:sz w:val="24"/>
          <w:szCs w:val="24"/>
          <w:lang w:val="en-US"/>
        </w:rPr>
      </w:pPr>
    </w:p>
    <w:p w14:paraId="4B38DEE4" w14:textId="60A19932" w:rsidR="00761A30" w:rsidRDefault="00761A30" w:rsidP="0047222F">
      <w:pPr>
        <w:rPr>
          <w:sz w:val="24"/>
          <w:szCs w:val="24"/>
          <w:lang w:val="en-US"/>
        </w:rPr>
      </w:pPr>
    </w:p>
    <w:p w14:paraId="327EF253" w14:textId="77777777" w:rsidR="00C0338B" w:rsidRDefault="00C0338B" w:rsidP="0047222F">
      <w:pPr>
        <w:rPr>
          <w:sz w:val="24"/>
          <w:szCs w:val="24"/>
          <w:lang w:val="en-US"/>
        </w:rPr>
      </w:pPr>
    </w:p>
    <w:p w14:paraId="7AEC12F0" w14:textId="4FE9DFB6" w:rsidR="0095346F" w:rsidRDefault="00C0338B" w:rsidP="0047222F">
      <w:pPr>
        <w:rPr>
          <w:sz w:val="24"/>
          <w:szCs w:val="24"/>
          <w:lang w:val="en-US"/>
        </w:rPr>
      </w:pPr>
      <w:r>
        <w:rPr>
          <w:rFonts w:ascii="Sylfaen" w:hAnsi="Sylfaen"/>
          <w:sz w:val="24"/>
          <w:szCs w:val="24"/>
          <w:lang w:val="ka-GE"/>
        </w:rPr>
        <w:lastRenderedPageBreak/>
        <w:t xml:space="preserve">დანართი </w:t>
      </w:r>
      <w:r w:rsidR="00160CC5">
        <w:rPr>
          <w:sz w:val="24"/>
          <w:szCs w:val="24"/>
          <w:lang w:val="en-US"/>
        </w:rPr>
        <w:t>4</w:t>
      </w:r>
    </w:p>
    <w:p w14:paraId="73614D22" w14:textId="77777777" w:rsidR="00160CC5" w:rsidRDefault="00160CC5" w:rsidP="0047222F">
      <w:pPr>
        <w:rPr>
          <w:sz w:val="24"/>
          <w:szCs w:val="24"/>
          <w:lang w:val="en-US"/>
        </w:rPr>
      </w:pPr>
    </w:p>
    <w:p w14:paraId="00FC00E8" w14:textId="2CBC5263" w:rsidR="00160CC5" w:rsidRPr="00160CC5" w:rsidRDefault="00160CC5" w:rsidP="0047222F">
      <w:pPr>
        <w:rPr>
          <w:sz w:val="24"/>
          <w:szCs w:val="24"/>
          <w:lang w:val="en-US"/>
        </w:rPr>
      </w:pPr>
      <w:r>
        <w:rPr>
          <w:noProof/>
          <w:lang w:eastAsia="ru-RU"/>
        </w:rPr>
        <w:drawing>
          <wp:inline distT="0" distB="0" distL="0" distR="0" wp14:anchorId="4FB16C3E" wp14:editId="59425C17">
            <wp:extent cx="6390005" cy="4159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90005" cy="415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EFC59" w14:textId="3C5F90D5" w:rsidR="0095346F" w:rsidRDefault="0095346F" w:rsidP="0047222F">
      <w:pPr>
        <w:rPr>
          <w:sz w:val="24"/>
          <w:szCs w:val="24"/>
        </w:rPr>
      </w:pPr>
    </w:p>
    <w:p w14:paraId="1144606D" w14:textId="77777777" w:rsidR="0095346F" w:rsidRDefault="0095346F" w:rsidP="0047222F">
      <w:pPr>
        <w:rPr>
          <w:sz w:val="24"/>
          <w:szCs w:val="24"/>
        </w:rPr>
      </w:pPr>
    </w:p>
    <w:p w14:paraId="0E8DD08C" w14:textId="77777777" w:rsidR="00160CC5" w:rsidRDefault="00160CC5" w:rsidP="00E46150">
      <w:pPr>
        <w:rPr>
          <w:b/>
          <w:sz w:val="24"/>
          <w:lang w:val="en-US"/>
        </w:rPr>
      </w:pPr>
    </w:p>
    <w:p w14:paraId="71864706" w14:textId="77777777" w:rsidR="00160CC5" w:rsidRDefault="00160CC5" w:rsidP="00E46150">
      <w:pPr>
        <w:rPr>
          <w:b/>
          <w:sz w:val="24"/>
          <w:lang w:val="en-US"/>
        </w:rPr>
      </w:pPr>
    </w:p>
    <w:p w14:paraId="475FABEA" w14:textId="77777777" w:rsidR="00160CC5" w:rsidRDefault="00160CC5" w:rsidP="00E46150">
      <w:pPr>
        <w:rPr>
          <w:b/>
          <w:sz w:val="24"/>
          <w:lang w:val="en-US"/>
        </w:rPr>
      </w:pPr>
    </w:p>
    <w:p w14:paraId="3C52F7DD" w14:textId="77777777" w:rsidR="00160CC5" w:rsidRDefault="00160CC5" w:rsidP="00E46150">
      <w:pPr>
        <w:rPr>
          <w:b/>
          <w:sz w:val="24"/>
          <w:lang w:val="en-US"/>
        </w:rPr>
      </w:pPr>
    </w:p>
    <w:p w14:paraId="55FBBA8B" w14:textId="77777777" w:rsidR="00160CC5" w:rsidRDefault="00160CC5" w:rsidP="00E46150">
      <w:pPr>
        <w:rPr>
          <w:b/>
          <w:sz w:val="24"/>
          <w:lang w:val="en-US"/>
        </w:rPr>
      </w:pPr>
    </w:p>
    <w:p w14:paraId="3530377F" w14:textId="77777777" w:rsidR="00160CC5" w:rsidRDefault="00160CC5" w:rsidP="00E46150">
      <w:pPr>
        <w:rPr>
          <w:b/>
          <w:sz w:val="24"/>
          <w:lang w:val="en-US"/>
        </w:rPr>
      </w:pPr>
    </w:p>
    <w:p w14:paraId="5FCBB6E1" w14:textId="77777777" w:rsidR="00761A30" w:rsidRDefault="00761A30" w:rsidP="00E46150">
      <w:pPr>
        <w:rPr>
          <w:b/>
          <w:sz w:val="24"/>
          <w:lang w:val="en-US"/>
        </w:rPr>
      </w:pPr>
    </w:p>
    <w:p w14:paraId="2533BEB7" w14:textId="77777777" w:rsidR="00761A30" w:rsidRDefault="00761A30" w:rsidP="00E46150">
      <w:pPr>
        <w:rPr>
          <w:b/>
          <w:sz w:val="24"/>
          <w:lang w:val="en-US"/>
        </w:rPr>
      </w:pPr>
    </w:p>
    <w:p w14:paraId="4D283850" w14:textId="77777777" w:rsidR="00761A30" w:rsidRDefault="00761A30" w:rsidP="00E46150">
      <w:pPr>
        <w:rPr>
          <w:b/>
          <w:sz w:val="24"/>
          <w:lang w:val="en-US"/>
        </w:rPr>
      </w:pPr>
    </w:p>
    <w:p w14:paraId="322B8EF3" w14:textId="702B5745" w:rsidR="004E5724" w:rsidRDefault="00A930C7" w:rsidP="00E46150">
      <w:pPr>
        <w:rPr>
          <w:b/>
          <w:sz w:val="24"/>
        </w:rPr>
      </w:pPr>
      <w:proofErr w:type="spellStart"/>
      <w:r w:rsidRPr="00A930C7">
        <w:rPr>
          <w:rFonts w:ascii="Sylfaen" w:hAnsi="Sylfaen" w:cs="Sylfaen"/>
          <w:b/>
          <w:sz w:val="24"/>
          <w:lang w:val="en-US"/>
        </w:rPr>
        <w:t>შემუშავებულია</w:t>
      </w:r>
      <w:proofErr w:type="spellEnd"/>
      <w:r w:rsidR="004E5724">
        <w:rPr>
          <w:b/>
          <w:sz w:val="24"/>
        </w:rPr>
        <w:t>:</w:t>
      </w:r>
    </w:p>
    <w:p w14:paraId="7F7E7BF4" w14:textId="77777777" w:rsidR="004E5724" w:rsidRPr="004E5724" w:rsidRDefault="004E5724" w:rsidP="00E46150">
      <w:pPr>
        <w:rPr>
          <w:b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3402"/>
        <w:gridCol w:w="1978"/>
      </w:tblGrid>
      <w:tr w:rsidR="0094081A" w14:paraId="4FE1E291" w14:textId="77777777" w:rsidTr="0075593F">
        <w:trPr>
          <w:trHeight w:val="567"/>
        </w:trPr>
        <w:tc>
          <w:tcPr>
            <w:tcW w:w="4673" w:type="dxa"/>
            <w:vAlign w:val="center"/>
          </w:tcPr>
          <w:p w14:paraId="7515EAE4" w14:textId="77777777" w:rsidR="0082388C" w:rsidRDefault="0082388C" w:rsidP="007D2187">
            <w:pPr>
              <w:rPr>
                <w:sz w:val="24"/>
              </w:rPr>
            </w:pPr>
          </w:p>
          <w:p w14:paraId="5524F957" w14:textId="00207146" w:rsidR="0094081A" w:rsidRPr="00A930C7" w:rsidRDefault="00A930C7" w:rsidP="007D2187">
            <w:pPr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 xml:space="preserve">ინჟინერ-ენერგეტიკო </w:t>
            </w:r>
          </w:p>
        </w:tc>
        <w:tc>
          <w:tcPr>
            <w:tcW w:w="3402" w:type="dxa"/>
            <w:vAlign w:val="center"/>
          </w:tcPr>
          <w:p w14:paraId="067E56F3" w14:textId="77777777" w:rsidR="0094081A" w:rsidRPr="007D2187" w:rsidRDefault="0094081A" w:rsidP="007D2187">
            <w:pPr>
              <w:rPr>
                <w:sz w:val="24"/>
              </w:rPr>
            </w:pPr>
          </w:p>
        </w:tc>
        <w:tc>
          <w:tcPr>
            <w:tcW w:w="1978" w:type="dxa"/>
            <w:vAlign w:val="center"/>
          </w:tcPr>
          <w:p w14:paraId="6C664DE5" w14:textId="77777777" w:rsidR="0094081A" w:rsidRDefault="0094081A" w:rsidP="001663E0">
            <w:pPr>
              <w:rPr>
                <w:sz w:val="24"/>
                <w:lang w:val="en-US"/>
              </w:rPr>
            </w:pPr>
          </w:p>
          <w:p w14:paraId="37DA61AC" w14:textId="561B9D80" w:rsidR="00A930C7" w:rsidRPr="00A930C7" w:rsidRDefault="00A930C7" w:rsidP="001663E0">
            <w:pPr>
              <w:rPr>
                <w:rFonts w:ascii="Sylfaen" w:hAnsi="Sylfaen"/>
                <w:sz w:val="24"/>
                <w:lang w:val="ka-GE"/>
              </w:rPr>
            </w:pPr>
            <w:r>
              <w:rPr>
                <w:rFonts w:ascii="Sylfaen" w:hAnsi="Sylfaen"/>
                <w:sz w:val="24"/>
                <w:lang w:val="ka-GE"/>
              </w:rPr>
              <w:t>ვ.კოსტილევი</w:t>
            </w:r>
            <w:bookmarkStart w:id="2" w:name="_GoBack"/>
            <w:bookmarkEnd w:id="2"/>
          </w:p>
        </w:tc>
      </w:tr>
      <w:bookmarkEnd w:id="0"/>
      <w:bookmarkEnd w:id="1"/>
    </w:tbl>
    <w:p w14:paraId="08CA72AB" w14:textId="2B588F7F" w:rsidR="004D286D" w:rsidRDefault="004D286D" w:rsidP="00E46150">
      <w:pPr>
        <w:rPr>
          <w:sz w:val="24"/>
        </w:rPr>
      </w:pPr>
    </w:p>
    <w:sectPr w:rsidR="004D286D" w:rsidSect="00E46150">
      <w:footerReference w:type="default" r:id="rId12"/>
      <w:pgSz w:w="11906" w:h="16838" w:code="9"/>
      <w:pgMar w:top="1134" w:right="709" w:bottom="1134" w:left="1134" w:header="340" w:footer="2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D57F5" w14:textId="77777777" w:rsidR="00165900" w:rsidRDefault="00165900" w:rsidP="0002060A">
      <w:r>
        <w:separator/>
      </w:r>
    </w:p>
  </w:endnote>
  <w:endnote w:type="continuationSeparator" w:id="0">
    <w:p w14:paraId="762ECB00" w14:textId="77777777" w:rsidR="00165900" w:rsidRDefault="00165900" w:rsidP="0002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MT">
    <w:altName w:val="Yu Gothic UI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35307465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EF7F8A3" w14:textId="17B3250F" w:rsidR="00BD2C86" w:rsidRPr="0002060A" w:rsidRDefault="00BD2C86">
        <w:pPr>
          <w:pStyle w:val="Footer"/>
          <w:jc w:val="right"/>
          <w:rPr>
            <w:sz w:val="22"/>
            <w:szCs w:val="22"/>
          </w:rPr>
        </w:pPr>
        <w:r w:rsidRPr="0002060A">
          <w:rPr>
            <w:sz w:val="22"/>
            <w:szCs w:val="22"/>
          </w:rPr>
          <w:fldChar w:fldCharType="begin"/>
        </w:r>
        <w:r w:rsidRPr="0002060A">
          <w:rPr>
            <w:sz w:val="22"/>
            <w:szCs w:val="22"/>
          </w:rPr>
          <w:instrText>PAGE   \* MERGEFORMAT</w:instrText>
        </w:r>
        <w:r w:rsidRPr="0002060A">
          <w:rPr>
            <w:sz w:val="22"/>
            <w:szCs w:val="22"/>
          </w:rPr>
          <w:fldChar w:fldCharType="separate"/>
        </w:r>
        <w:r>
          <w:rPr>
            <w:noProof/>
            <w:sz w:val="22"/>
            <w:szCs w:val="22"/>
          </w:rPr>
          <w:t>7</w:t>
        </w:r>
        <w:r w:rsidRPr="0002060A">
          <w:rPr>
            <w:sz w:val="22"/>
            <w:szCs w:val="22"/>
          </w:rPr>
          <w:fldChar w:fldCharType="end"/>
        </w:r>
      </w:p>
    </w:sdtContent>
  </w:sdt>
  <w:p w14:paraId="2C104BF0" w14:textId="77777777" w:rsidR="00BD2C86" w:rsidRDefault="00BD2C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C0DE3" w14:textId="77777777" w:rsidR="00165900" w:rsidRDefault="00165900" w:rsidP="0002060A">
      <w:r>
        <w:separator/>
      </w:r>
    </w:p>
  </w:footnote>
  <w:footnote w:type="continuationSeparator" w:id="0">
    <w:p w14:paraId="281620D5" w14:textId="77777777" w:rsidR="00165900" w:rsidRDefault="00165900" w:rsidP="000206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F817CE"/>
    <w:multiLevelType w:val="hybridMultilevel"/>
    <w:tmpl w:val="7840AD34"/>
    <w:lvl w:ilvl="0" w:tplc="408225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9615762"/>
    <w:multiLevelType w:val="hybridMultilevel"/>
    <w:tmpl w:val="3920E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7C91"/>
    <w:rsid w:val="00002A13"/>
    <w:rsid w:val="00007CF1"/>
    <w:rsid w:val="0002060A"/>
    <w:rsid w:val="00035237"/>
    <w:rsid w:val="00043712"/>
    <w:rsid w:val="000518E8"/>
    <w:rsid w:val="00051F79"/>
    <w:rsid w:val="00066570"/>
    <w:rsid w:val="00073D22"/>
    <w:rsid w:val="00074893"/>
    <w:rsid w:val="000753B0"/>
    <w:rsid w:val="00085A91"/>
    <w:rsid w:val="00090CF7"/>
    <w:rsid w:val="00096683"/>
    <w:rsid w:val="000A448F"/>
    <w:rsid w:val="000A7324"/>
    <w:rsid w:val="000B0A92"/>
    <w:rsid w:val="000B4615"/>
    <w:rsid w:val="000B5D67"/>
    <w:rsid w:val="000C272A"/>
    <w:rsid w:val="000C3F72"/>
    <w:rsid w:val="000C5F93"/>
    <w:rsid w:val="000E1C01"/>
    <w:rsid w:val="000E2EE7"/>
    <w:rsid w:val="000E574A"/>
    <w:rsid w:val="000E64FE"/>
    <w:rsid w:val="000E66FF"/>
    <w:rsid w:val="000F5531"/>
    <w:rsid w:val="000F559D"/>
    <w:rsid w:val="000F55B1"/>
    <w:rsid w:val="00101A9A"/>
    <w:rsid w:val="00102A93"/>
    <w:rsid w:val="001052C5"/>
    <w:rsid w:val="0011166E"/>
    <w:rsid w:val="00112B5E"/>
    <w:rsid w:val="0011453D"/>
    <w:rsid w:val="00126B24"/>
    <w:rsid w:val="00131D63"/>
    <w:rsid w:val="00133337"/>
    <w:rsid w:val="001378E2"/>
    <w:rsid w:val="00142FC5"/>
    <w:rsid w:val="001456AA"/>
    <w:rsid w:val="001523B2"/>
    <w:rsid w:val="00156F80"/>
    <w:rsid w:val="00160CC5"/>
    <w:rsid w:val="00164851"/>
    <w:rsid w:val="00165900"/>
    <w:rsid w:val="001663E0"/>
    <w:rsid w:val="0017119A"/>
    <w:rsid w:val="00173CE7"/>
    <w:rsid w:val="00177E33"/>
    <w:rsid w:val="0018291F"/>
    <w:rsid w:val="001833EE"/>
    <w:rsid w:val="00186C64"/>
    <w:rsid w:val="001874BC"/>
    <w:rsid w:val="00193BE4"/>
    <w:rsid w:val="0019568B"/>
    <w:rsid w:val="001961F8"/>
    <w:rsid w:val="001A1E12"/>
    <w:rsid w:val="001B3656"/>
    <w:rsid w:val="001B4CEF"/>
    <w:rsid w:val="001B5F96"/>
    <w:rsid w:val="001B689A"/>
    <w:rsid w:val="001C25CA"/>
    <w:rsid w:val="001C3E49"/>
    <w:rsid w:val="001C513D"/>
    <w:rsid w:val="001D4B9D"/>
    <w:rsid w:val="001D4FB1"/>
    <w:rsid w:val="001E0CBA"/>
    <w:rsid w:val="001E651D"/>
    <w:rsid w:val="001F51FE"/>
    <w:rsid w:val="001F55EC"/>
    <w:rsid w:val="0020139B"/>
    <w:rsid w:val="00202AB1"/>
    <w:rsid w:val="002045FF"/>
    <w:rsid w:val="00206C5D"/>
    <w:rsid w:val="00211E14"/>
    <w:rsid w:val="0021221A"/>
    <w:rsid w:val="00224A31"/>
    <w:rsid w:val="002253E9"/>
    <w:rsid w:val="0022691E"/>
    <w:rsid w:val="00227CB0"/>
    <w:rsid w:val="002351FF"/>
    <w:rsid w:val="00235EBF"/>
    <w:rsid w:val="0024069A"/>
    <w:rsid w:val="00242C6D"/>
    <w:rsid w:val="00254C47"/>
    <w:rsid w:val="0026027F"/>
    <w:rsid w:val="00262F94"/>
    <w:rsid w:val="00271D9E"/>
    <w:rsid w:val="0027326B"/>
    <w:rsid w:val="002733EC"/>
    <w:rsid w:val="00276BEA"/>
    <w:rsid w:val="00283E65"/>
    <w:rsid w:val="002907A7"/>
    <w:rsid w:val="00291F2C"/>
    <w:rsid w:val="0029773C"/>
    <w:rsid w:val="002A31B6"/>
    <w:rsid w:val="002B11F8"/>
    <w:rsid w:val="002B3C64"/>
    <w:rsid w:val="002B462C"/>
    <w:rsid w:val="002B5904"/>
    <w:rsid w:val="002C670C"/>
    <w:rsid w:val="002C7D1F"/>
    <w:rsid w:val="002D001B"/>
    <w:rsid w:val="002D0E68"/>
    <w:rsid w:val="002D6FA1"/>
    <w:rsid w:val="002E2212"/>
    <w:rsid w:val="002E4BB8"/>
    <w:rsid w:val="002E6280"/>
    <w:rsid w:val="002E7110"/>
    <w:rsid w:val="002E7A3A"/>
    <w:rsid w:val="002F75C6"/>
    <w:rsid w:val="0030026C"/>
    <w:rsid w:val="003038A4"/>
    <w:rsid w:val="00303D1D"/>
    <w:rsid w:val="0030471C"/>
    <w:rsid w:val="0032405F"/>
    <w:rsid w:val="00325C40"/>
    <w:rsid w:val="00326F0B"/>
    <w:rsid w:val="003272B6"/>
    <w:rsid w:val="00333837"/>
    <w:rsid w:val="00333945"/>
    <w:rsid w:val="003377B4"/>
    <w:rsid w:val="0034050B"/>
    <w:rsid w:val="00346917"/>
    <w:rsid w:val="00347DBE"/>
    <w:rsid w:val="00347EEE"/>
    <w:rsid w:val="00353EFA"/>
    <w:rsid w:val="00357397"/>
    <w:rsid w:val="00357E4B"/>
    <w:rsid w:val="0036299D"/>
    <w:rsid w:val="003660B2"/>
    <w:rsid w:val="00370B36"/>
    <w:rsid w:val="003758C0"/>
    <w:rsid w:val="00377C00"/>
    <w:rsid w:val="00385B85"/>
    <w:rsid w:val="00392C31"/>
    <w:rsid w:val="003A1001"/>
    <w:rsid w:val="003B2CC5"/>
    <w:rsid w:val="003D251B"/>
    <w:rsid w:val="003D3C23"/>
    <w:rsid w:val="003D425D"/>
    <w:rsid w:val="003D5C21"/>
    <w:rsid w:val="003E6649"/>
    <w:rsid w:val="003F0A95"/>
    <w:rsid w:val="003F2BB5"/>
    <w:rsid w:val="003F43AB"/>
    <w:rsid w:val="003F47C7"/>
    <w:rsid w:val="003F54E2"/>
    <w:rsid w:val="00412EAE"/>
    <w:rsid w:val="00422AC7"/>
    <w:rsid w:val="0043001A"/>
    <w:rsid w:val="00434A97"/>
    <w:rsid w:val="0043719E"/>
    <w:rsid w:val="004408BB"/>
    <w:rsid w:val="0044685D"/>
    <w:rsid w:val="004507F7"/>
    <w:rsid w:val="00452BD7"/>
    <w:rsid w:val="0045489C"/>
    <w:rsid w:val="00462946"/>
    <w:rsid w:val="00464298"/>
    <w:rsid w:val="00466A6D"/>
    <w:rsid w:val="0047222F"/>
    <w:rsid w:val="0048470F"/>
    <w:rsid w:val="0048573E"/>
    <w:rsid w:val="004903B4"/>
    <w:rsid w:val="004A334A"/>
    <w:rsid w:val="004A66E9"/>
    <w:rsid w:val="004B25FA"/>
    <w:rsid w:val="004B5A86"/>
    <w:rsid w:val="004B7DEF"/>
    <w:rsid w:val="004C5391"/>
    <w:rsid w:val="004C5459"/>
    <w:rsid w:val="004C6E97"/>
    <w:rsid w:val="004C7862"/>
    <w:rsid w:val="004D277B"/>
    <w:rsid w:val="004D286D"/>
    <w:rsid w:val="004D3A03"/>
    <w:rsid w:val="004D4246"/>
    <w:rsid w:val="004D467E"/>
    <w:rsid w:val="004E5724"/>
    <w:rsid w:val="004F04EF"/>
    <w:rsid w:val="004F417C"/>
    <w:rsid w:val="004F6BF7"/>
    <w:rsid w:val="004F6CA7"/>
    <w:rsid w:val="0050074F"/>
    <w:rsid w:val="0050255E"/>
    <w:rsid w:val="005034CA"/>
    <w:rsid w:val="005073AD"/>
    <w:rsid w:val="005136BC"/>
    <w:rsid w:val="00514E29"/>
    <w:rsid w:val="005152CC"/>
    <w:rsid w:val="0052002C"/>
    <w:rsid w:val="00525412"/>
    <w:rsid w:val="00526C39"/>
    <w:rsid w:val="005332E3"/>
    <w:rsid w:val="00543B48"/>
    <w:rsid w:val="00546F0A"/>
    <w:rsid w:val="005661F1"/>
    <w:rsid w:val="00573431"/>
    <w:rsid w:val="0058012A"/>
    <w:rsid w:val="005837CA"/>
    <w:rsid w:val="0058755A"/>
    <w:rsid w:val="00590E5A"/>
    <w:rsid w:val="005A2459"/>
    <w:rsid w:val="005A7B10"/>
    <w:rsid w:val="005A7B38"/>
    <w:rsid w:val="005B1010"/>
    <w:rsid w:val="005B2FF6"/>
    <w:rsid w:val="005B509C"/>
    <w:rsid w:val="005C5437"/>
    <w:rsid w:val="005D1380"/>
    <w:rsid w:val="005D542D"/>
    <w:rsid w:val="005D5E11"/>
    <w:rsid w:val="00601997"/>
    <w:rsid w:val="00607425"/>
    <w:rsid w:val="006118BF"/>
    <w:rsid w:val="00611A12"/>
    <w:rsid w:val="00612825"/>
    <w:rsid w:val="0061387C"/>
    <w:rsid w:val="00614834"/>
    <w:rsid w:val="00620236"/>
    <w:rsid w:val="00624746"/>
    <w:rsid w:val="00627011"/>
    <w:rsid w:val="00635DB0"/>
    <w:rsid w:val="00643012"/>
    <w:rsid w:val="00643602"/>
    <w:rsid w:val="00646AB3"/>
    <w:rsid w:val="00654647"/>
    <w:rsid w:val="00656822"/>
    <w:rsid w:val="00657557"/>
    <w:rsid w:val="00667C48"/>
    <w:rsid w:val="006712F1"/>
    <w:rsid w:val="00672373"/>
    <w:rsid w:val="00672D79"/>
    <w:rsid w:val="00675440"/>
    <w:rsid w:val="00676AA6"/>
    <w:rsid w:val="00680B16"/>
    <w:rsid w:val="006821FF"/>
    <w:rsid w:val="00693330"/>
    <w:rsid w:val="00695D13"/>
    <w:rsid w:val="006A1CAB"/>
    <w:rsid w:val="006A3310"/>
    <w:rsid w:val="006A560D"/>
    <w:rsid w:val="006A74A3"/>
    <w:rsid w:val="006B2D6E"/>
    <w:rsid w:val="006C6292"/>
    <w:rsid w:val="006C6DB5"/>
    <w:rsid w:val="006C7F71"/>
    <w:rsid w:val="006D63A2"/>
    <w:rsid w:val="006E3A30"/>
    <w:rsid w:val="006F1B24"/>
    <w:rsid w:val="006F1D77"/>
    <w:rsid w:val="006F5651"/>
    <w:rsid w:val="006F565E"/>
    <w:rsid w:val="006F7411"/>
    <w:rsid w:val="00700D6F"/>
    <w:rsid w:val="00710AB1"/>
    <w:rsid w:val="00711DCD"/>
    <w:rsid w:val="00712494"/>
    <w:rsid w:val="00712DB7"/>
    <w:rsid w:val="00714110"/>
    <w:rsid w:val="00717C01"/>
    <w:rsid w:val="00724F87"/>
    <w:rsid w:val="0073783D"/>
    <w:rsid w:val="00741478"/>
    <w:rsid w:val="00753E37"/>
    <w:rsid w:val="0075436C"/>
    <w:rsid w:val="0075593F"/>
    <w:rsid w:val="00756A96"/>
    <w:rsid w:val="007572D5"/>
    <w:rsid w:val="00761A30"/>
    <w:rsid w:val="007628E2"/>
    <w:rsid w:val="007650B5"/>
    <w:rsid w:val="007727F0"/>
    <w:rsid w:val="00772BB6"/>
    <w:rsid w:val="007839C9"/>
    <w:rsid w:val="00790039"/>
    <w:rsid w:val="0079229C"/>
    <w:rsid w:val="0079266D"/>
    <w:rsid w:val="00792D94"/>
    <w:rsid w:val="007978D4"/>
    <w:rsid w:val="007A464F"/>
    <w:rsid w:val="007B1DCF"/>
    <w:rsid w:val="007B2E63"/>
    <w:rsid w:val="007B58C0"/>
    <w:rsid w:val="007B6865"/>
    <w:rsid w:val="007C2CEF"/>
    <w:rsid w:val="007C4A94"/>
    <w:rsid w:val="007D1A76"/>
    <w:rsid w:val="007D2187"/>
    <w:rsid w:val="007D43F3"/>
    <w:rsid w:val="007E1B9C"/>
    <w:rsid w:val="0080735F"/>
    <w:rsid w:val="00811F1B"/>
    <w:rsid w:val="0081404A"/>
    <w:rsid w:val="00814136"/>
    <w:rsid w:val="00815840"/>
    <w:rsid w:val="00816E46"/>
    <w:rsid w:val="008216BB"/>
    <w:rsid w:val="0082388C"/>
    <w:rsid w:val="00830C6A"/>
    <w:rsid w:val="00832FAC"/>
    <w:rsid w:val="00841119"/>
    <w:rsid w:val="00843B0F"/>
    <w:rsid w:val="00851C60"/>
    <w:rsid w:val="00857C6F"/>
    <w:rsid w:val="0086042D"/>
    <w:rsid w:val="00861BC0"/>
    <w:rsid w:val="008622D8"/>
    <w:rsid w:val="00870FC2"/>
    <w:rsid w:val="0087622A"/>
    <w:rsid w:val="0088039A"/>
    <w:rsid w:val="00885ADD"/>
    <w:rsid w:val="00892174"/>
    <w:rsid w:val="00894CA1"/>
    <w:rsid w:val="00894FBF"/>
    <w:rsid w:val="008A3489"/>
    <w:rsid w:val="008A4A29"/>
    <w:rsid w:val="008A5846"/>
    <w:rsid w:val="008A608E"/>
    <w:rsid w:val="008A615D"/>
    <w:rsid w:val="008A6D59"/>
    <w:rsid w:val="008B1D29"/>
    <w:rsid w:val="008B745A"/>
    <w:rsid w:val="008C2CC1"/>
    <w:rsid w:val="008C5B53"/>
    <w:rsid w:val="008C69FC"/>
    <w:rsid w:val="008D1C85"/>
    <w:rsid w:val="008E0E3A"/>
    <w:rsid w:val="008F1C55"/>
    <w:rsid w:val="009016C1"/>
    <w:rsid w:val="009028C5"/>
    <w:rsid w:val="00910DC8"/>
    <w:rsid w:val="00910E39"/>
    <w:rsid w:val="00912E27"/>
    <w:rsid w:val="00914B3C"/>
    <w:rsid w:val="00917445"/>
    <w:rsid w:val="00917F89"/>
    <w:rsid w:val="00920068"/>
    <w:rsid w:val="009200FD"/>
    <w:rsid w:val="00923A89"/>
    <w:rsid w:val="00925937"/>
    <w:rsid w:val="00926E08"/>
    <w:rsid w:val="0094081A"/>
    <w:rsid w:val="00940E36"/>
    <w:rsid w:val="00940ECE"/>
    <w:rsid w:val="009456D7"/>
    <w:rsid w:val="0094609A"/>
    <w:rsid w:val="00951387"/>
    <w:rsid w:val="0095346F"/>
    <w:rsid w:val="0095410D"/>
    <w:rsid w:val="009610BF"/>
    <w:rsid w:val="00962BC8"/>
    <w:rsid w:val="0096336E"/>
    <w:rsid w:val="00964C59"/>
    <w:rsid w:val="00976ADB"/>
    <w:rsid w:val="00977428"/>
    <w:rsid w:val="009778D3"/>
    <w:rsid w:val="00980767"/>
    <w:rsid w:val="009849BD"/>
    <w:rsid w:val="00984BA0"/>
    <w:rsid w:val="00986A2F"/>
    <w:rsid w:val="0099149C"/>
    <w:rsid w:val="00997418"/>
    <w:rsid w:val="00997DAB"/>
    <w:rsid w:val="009B4860"/>
    <w:rsid w:val="009B5268"/>
    <w:rsid w:val="009B7CAB"/>
    <w:rsid w:val="009C17E7"/>
    <w:rsid w:val="009C20E5"/>
    <w:rsid w:val="009C3A4C"/>
    <w:rsid w:val="009D44FC"/>
    <w:rsid w:val="009E163A"/>
    <w:rsid w:val="009F13EA"/>
    <w:rsid w:val="00A02185"/>
    <w:rsid w:val="00A022D9"/>
    <w:rsid w:val="00A10579"/>
    <w:rsid w:val="00A1587C"/>
    <w:rsid w:val="00A24396"/>
    <w:rsid w:val="00A25DF3"/>
    <w:rsid w:val="00A25EC5"/>
    <w:rsid w:val="00A26D9B"/>
    <w:rsid w:val="00A3038D"/>
    <w:rsid w:val="00A34F50"/>
    <w:rsid w:val="00A44D4E"/>
    <w:rsid w:val="00A51417"/>
    <w:rsid w:val="00A52C2F"/>
    <w:rsid w:val="00A55E2D"/>
    <w:rsid w:val="00A56097"/>
    <w:rsid w:val="00A61A97"/>
    <w:rsid w:val="00A64CA5"/>
    <w:rsid w:val="00A652D9"/>
    <w:rsid w:val="00A655AE"/>
    <w:rsid w:val="00A65AC9"/>
    <w:rsid w:val="00A67162"/>
    <w:rsid w:val="00A7326D"/>
    <w:rsid w:val="00A80A14"/>
    <w:rsid w:val="00A8102A"/>
    <w:rsid w:val="00A837E1"/>
    <w:rsid w:val="00A85B87"/>
    <w:rsid w:val="00A9136F"/>
    <w:rsid w:val="00A930C7"/>
    <w:rsid w:val="00AA26EA"/>
    <w:rsid w:val="00AB12C5"/>
    <w:rsid w:val="00AB456C"/>
    <w:rsid w:val="00AC20F6"/>
    <w:rsid w:val="00AC2B4C"/>
    <w:rsid w:val="00AD10AF"/>
    <w:rsid w:val="00AD3385"/>
    <w:rsid w:val="00AD5AF3"/>
    <w:rsid w:val="00AE3D66"/>
    <w:rsid w:val="00AF03D7"/>
    <w:rsid w:val="00AF5331"/>
    <w:rsid w:val="00B00B15"/>
    <w:rsid w:val="00B00DAE"/>
    <w:rsid w:val="00B04BB4"/>
    <w:rsid w:val="00B16249"/>
    <w:rsid w:val="00B2261C"/>
    <w:rsid w:val="00B230D8"/>
    <w:rsid w:val="00B25538"/>
    <w:rsid w:val="00B31E60"/>
    <w:rsid w:val="00B416C2"/>
    <w:rsid w:val="00B44ADF"/>
    <w:rsid w:val="00B51DB4"/>
    <w:rsid w:val="00B52290"/>
    <w:rsid w:val="00B52F24"/>
    <w:rsid w:val="00B6005E"/>
    <w:rsid w:val="00B714EB"/>
    <w:rsid w:val="00B7200D"/>
    <w:rsid w:val="00B72C45"/>
    <w:rsid w:val="00B846D8"/>
    <w:rsid w:val="00B85291"/>
    <w:rsid w:val="00B855FD"/>
    <w:rsid w:val="00B92BA1"/>
    <w:rsid w:val="00B941FF"/>
    <w:rsid w:val="00B94260"/>
    <w:rsid w:val="00B970C6"/>
    <w:rsid w:val="00BA1F72"/>
    <w:rsid w:val="00BA6086"/>
    <w:rsid w:val="00BA6E78"/>
    <w:rsid w:val="00BB0DEA"/>
    <w:rsid w:val="00BB378F"/>
    <w:rsid w:val="00BB6786"/>
    <w:rsid w:val="00BC18D8"/>
    <w:rsid w:val="00BC26E1"/>
    <w:rsid w:val="00BC3FBE"/>
    <w:rsid w:val="00BC40A0"/>
    <w:rsid w:val="00BC4C51"/>
    <w:rsid w:val="00BD2555"/>
    <w:rsid w:val="00BD2C86"/>
    <w:rsid w:val="00BD78EE"/>
    <w:rsid w:val="00BE7463"/>
    <w:rsid w:val="00BF15B5"/>
    <w:rsid w:val="00BF7734"/>
    <w:rsid w:val="00C0338B"/>
    <w:rsid w:val="00C20851"/>
    <w:rsid w:val="00C20F8A"/>
    <w:rsid w:val="00C223B4"/>
    <w:rsid w:val="00C250FA"/>
    <w:rsid w:val="00C2603A"/>
    <w:rsid w:val="00C300A9"/>
    <w:rsid w:val="00C3739F"/>
    <w:rsid w:val="00C438B7"/>
    <w:rsid w:val="00C4449A"/>
    <w:rsid w:val="00C44BCC"/>
    <w:rsid w:val="00C46083"/>
    <w:rsid w:val="00C464DA"/>
    <w:rsid w:val="00C54161"/>
    <w:rsid w:val="00C562FB"/>
    <w:rsid w:val="00C636B5"/>
    <w:rsid w:val="00C70A72"/>
    <w:rsid w:val="00C73537"/>
    <w:rsid w:val="00C7660E"/>
    <w:rsid w:val="00C863E5"/>
    <w:rsid w:val="00C92F23"/>
    <w:rsid w:val="00C9376C"/>
    <w:rsid w:val="00CA12FC"/>
    <w:rsid w:val="00CA743A"/>
    <w:rsid w:val="00CB03BC"/>
    <w:rsid w:val="00CC4A3C"/>
    <w:rsid w:val="00CC71F5"/>
    <w:rsid w:val="00CD57EE"/>
    <w:rsid w:val="00CD5CF3"/>
    <w:rsid w:val="00CE0BFF"/>
    <w:rsid w:val="00CE6ABC"/>
    <w:rsid w:val="00CF351D"/>
    <w:rsid w:val="00CF35E7"/>
    <w:rsid w:val="00D042E7"/>
    <w:rsid w:val="00D06C69"/>
    <w:rsid w:val="00D24DE1"/>
    <w:rsid w:val="00D26819"/>
    <w:rsid w:val="00D26C3C"/>
    <w:rsid w:val="00D30DF9"/>
    <w:rsid w:val="00D36481"/>
    <w:rsid w:val="00D36FDF"/>
    <w:rsid w:val="00D37C61"/>
    <w:rsid w:val="00D466B7"/>
    <w:rsid w:val="00D52EC2"/>
    <w:rsid w:val="00D56352"/>
    <w:rsid w:val="00D63FFF"/>
    <w:rsid w:val="00D71BEB"/>
    <w:rsid w:val="00D74FB5"/>
    <w:rsid w:val="00D7651D"/>
    <w:rsid w:val="00D8026B"/>
    <w:rsid w:val="00D83BB9"/>
    <w:rsid w:val="00D92987"/>
    <w:rsid w:val="00D95A6A"/>
    <w:rsid w:val="00DA1457"/>
    <w:rsid w:val="00DA6EFA"/>
    <w:rsid w:val="00DB41EB"/>
    <w:rsid w:val="00DB5A13"/>
    <w:rsid w:val="00DB5B94"/>
    <w:rsid w:val="00DC44F7"/>
    <w:rsid w:val="00DC52EC"/>
    <w:rsid w:val="00DE07CF"/>
    <w:rsid w:val="00DE11B6"/>
    <w:rsid w:val="00DF5727"/>
    <w:rsid w:val="00E0003B"/>
    <w:rsid w:val="00E01CFE"/>
    <w:rsid w:val="00E07D51"/>
    <w:rsid w:val="00E164DB"/>
    <w:rsid w:val="00E24CDF"/>
    <w:rsid w:val="00E30E8F"/>
    <w:rsid w:val="00E33D73"/>
    <w:rsid w:val="00E35229"/>
    <w:rsid w:val="00E368E0"/>
    <w:rsid w:val="00E378CB"/>
    <w:rsid w:val="00E37CC0"/>
    <w:rsid w:val="00E41E76"/>
    <w:rsid w:val="00E46150"/>
    <w:rsid w:val="00E46B42"/>
    <w:rsid w:val="00E46D89"/>
    <w:rsid w:val="00E479E8"/>
    <w:rsid w:val="00E519E0"/>
    <w:rsid w:val="00E530C0"/>
    <w:rsid w:val="00E53927"/>
    <w:rsid w:val="00E54A25"/>
    <w:rsid w:val="00E5557B"/>
    <w:rsid w:val="00E55840"/>
    <w:rsid w:val="00E56ADC"/>
    <w:rsid w:val="00E56E34"/>
    <w:rsid w:val="00E63588"/>
    <w:rsid w:val="00E64C0C"/>
    <w:rsid w:val="00E653BE"/>
    <w:rsid w:val="00E771C4"/>
    <w:rsid w:val="00E77778"/>
    <w:rsid w:val="00E83A51"/>
    <w:rsid w:val="00E87362"/>
    <w:rsid w:val="00E9059D"/>
    <w:rsid w:val="00E923BB"/>
    <w:rsid w:val="00E970A4"/>
    <w:rsid w:val="00EA269B"/>
    <w:rsid w:val="00EA395E"/>
    <w:rsid w:val="00EA77AC"/>
    <w:rsid w:val="00EC383A"/>
    <w:rsid w:val="00ED2B54"/>
    <w:rsid w:val="00ED60C1"/>
    <w:rsid w:val="00ED7C91"/>
    <w:rsid w:val="00EE3399"/>
    <w:rsid w:val="00EE49F4"/>
    <w:rsid w:val="00EF3232"/>
    <w:rsid w:val="00F1180B"/>
    <w:rsid w:val="00F11EE4"/>
    <w:rsid w:val="00F17DE4"/>
    <w:rsid w:val="00F277D5"/>
    <w:rsid w:val="00F27A7A"/>
    <w:rsid w:val="00F46931"/>
    <w:rsid w:val="00F47A81"/>
    <w:rsid w:val="00F47C8B"/>
    <w:rsid w:val="00F50B2F"/>
    <w:rsid w:val="00F5133C"/>
    <w:rsid w:val="00F56218"/>
    <w:rsid w:val="00F60CC7"/>
    <w:rsid w:val="00F75BC4"/>
    <w:rsid w:val="00F7606B"/>
    <w:rsid w:val="00F82CF6"/>
    <w:rsid w:val="00F92CA4"/>
    <w:rsid w:val="00F96E48"/>
    <w:rsid w:val="00FA0D5D"/>
    <w:rsid w:val="00FA3A36"/>
    <w:rsid w:val="00FB57C7"/>
    <w:rsid w:val="00FC0C64"/>
    <w:rsid w:val="00FD04AC"/>
    <w:rsid w:val="00FD20DA"/>
    <w:rsid w:val="00FD24AF"/>
    <w:rsid w:val="00FD314F"/>
    <w:rsid w:val="00FE61F9"/>
    <w:rsid w:val="00FF16C2"/>
    <w:rsid w:val="00FF2E2D"/>
    <w:rsid w:val="00FF3A4B"/>
    <w:rsid w:val="00FF4471"/>
    <w:rsid w:val="00FF6267"/>
    <w:rsid w:val="00FF7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A4C46"/>
  <w15:docId w15:val="{AD3565D8-2FAD-44DC-BF6B-AC4D7E3C0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1417"/>
  </w:style>
  <w:style w:type="paragraph" w:styleId="Heading1">
    <w:name w:val="heading 1"/>
    <w:basedOn w:val="Normal"/>
    <w:next w:val="Normal"/>
    <w:link w:val="Heading1Char"/>
    <w:uiPriority w:val="9"/>
    <w:qFormat/>
    <w:rsid w:val="00074893"/>
    <w:pPr>
      <w:keepNext/>
      <w:keepLines/>
      <w:jc w:val="center"/>
      <w:outlineLvl w:val="0"/>
    </w:pPr>
    <w:rPr>
      <w:rFonts w:eastAsiaTheme="majorEastAsia"/>
      <w:b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Сетка таблицы777,Текст в таблице,Обычная таблица со сеткой 10,MA Table"/>
    <w:basedOn w:val="TableNormal"/>
    <w:uiPriority w:val="39"/>
    <w:rsid w:val="00753E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53E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E37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34"/>
    <w:qFormat/>
    <w:rsid w:val="00EF3232"/>
    <w:pPr>
      <w:ind w:left="720"/>
      <w:contextualSpacing/>
    </w:pPr>
  </w:style>
  <w:style w:type="paragraph" w:styleId="Header">
    <w:name w:val="header"/>
    <w:aliases w:val=" Знак Знак, Знак,Знак Знак,Знак"/>
    <w:basedOn w:val="Normal"/>
    <w:link w:val="HeaderChar"/>
    <w:uiPriority w:val="99"/>
    <w:rsid w:val="00377C00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HeaderChar">
    <w:name w:val="Header Char"/>
    <w:aliases w:val=" Знак Знак Char, Знак Char,Знак Знак Char,Знак Char"/>
    <w:basedOn w:val="DefaultParagraphFont"/>
    <w:link w:val="Header"/>
    <w:uiPriority w:val="99"/>
    <w:rsid w:val="00377C00"/>
    <w:rPr>
      <w:rFonts w:eastAsia="Times New Roman"/>
      <w:sz w:val="24"/>
      <w:szCs w:val="24"/>
      <w:lang w:eastAsia="ru-RU"/>
    </w:rPr>
  </w:style>
  <w:style w:type="character" w:customStyle="1" w:styleId="fontstyle01">
    <w:name w:val="fontstyle01"/>
    <w:basedOn w:val="DefaultParagraphFont"/>
    <w:rsid w:val="00377C00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377C00"/>
    <w:rPr>
      <w:rFonts w:ascii="Symbol" w:hAnsi="Symbo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74893"/>
    <w:rPr>
      <w:rFonts w:eastAsiaTheme="majorEastAsia"/>
      <w:b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2060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060A"/>
  </w:style>
  <w:style w:type="character" w:styleId="CommentReference">
    <w:name w:val="annotation reference"/>
    <w:basedOn w:val="DefaultParagraphFont"/>
    <w:uiPriority w:val="99"/>
    <w:semiHidden/>
    <w:unhideWhenUsed/>
    <w:rsid w:val="009C3A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3A4C"/>
  </w:style>
  <w:style w:type="character" w:customStyle="1" w:styleId="CommentTextChar">
    <w:name w:val="Comment Text Char"/>
    <w:basedOn w:val="DefaultParagraphFont"/>
    <w:link w:val="CommentText"/>
    <w:uiPriority w:val="99"/>
    <w:rsid w:val="009C3A4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3A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3A4C"/>
    <w:rPr>
      <w:b/>
      <w:bCs/>
    </w:rPr>
  </w:style>
  <w:style w:type="paragraph" w:styleId="Revision">
    <w:name w:val="Revision"/>
    <w:hidden/>
    <w:uiPriority w:val="99"/>
    <w:semiHidden/>
    <w:rsid w:val="0079266D"/>
  </w:style>
  <w:style w:type="paragraph" w:styleId="BodyText">
    <w:name w:val="Body Text"/>
    <w:basedOn w:val="Normal"/>
    <w:link w:val="BodyTextChar"/>
    <w:rsid w:val="00712494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712494"/>
    <w:rPr>
      <w:rFonts w:eastAsia="Times New Roman"/>
      <w:sz w:val="28"/>
      <w:lang w:eastAsia="ru-RU"/>
    </w:rPr>
  </w:style>
  <w:style w:type="paragraph" w:styleId="BodyTextIndent">
    <w:name w:val="Body Text Indent"/>
    <w:basedOn w:val="Normal"/>
    <w:link w:val="BodyTextIndentChar"/>
    <w:rsid w:val="00712494"/>
    <w:pPr>
      <w:ind w:left="284" w:hanging="284"/>
    </w:pPr>
    <w:rPr>
      <w:rFonts w:eastAsia="Times New Roman"/>
      <w:sz w:val="28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712494"/>
    <w:rPr>
      <w:rFonts w:eastAsia="Times New Roman"/>
      <w:sz w:val="28"/>
      <w:lang w:eastAsia="ru-RU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34"/>
    <w:qFormat/>
    <w:locked/>
    <w:rsid w:val="00325C40"/>
  </w:style>
  <w:style w:type="paragraph" w:styleId="NoSpacing">
    <w:name w:val="No Spacing"/>
    <w:uiPriority w:val="1"/>
    <w:qFormat/>
    <w:rsid w:val="00412EAE"/>
  </w:style>
  <w:style w:type="character" w:customStyle="1" w:styleId="rynqvb">
    <w:name w:val="rynqvb"/>
    <w:basedOn w:val="DefaultParagraphFont"/>
    <w:rsid w:val="00166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4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1842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5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8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7DA70-F7E0-47AB-A5EB-AC39B6799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8</Pages>
  <Words>827</Words>
  <Characters>4715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"СПбАЭП"</Company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Vladimir Kostylev</dc:creator>
  <cp:lastModifiedBy>Maia Tutarashvili</cp:lastModifiedBy>
  <cp:revision>24</cp:revision>
  <cp:lastPrinted>2024-07-08T08:48:00Z</cp:lastPrinted>
  <dcterms:created xsi:type="dcterms:W3CDTF">2025-05-07T13:46:00Z</dcterms:created>
  <dcterms:modified xsi:type="dcterms:W3CDTF">2025-05-08T10:27:00Z</dcterms:modified>
</cp:coreProperties>
</file>