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82A0F" w:rsidRPr="00820FAA" w:rsidRDefault="00001BDE" w:rsidP="00820FAA">
      <w:pPr>
        <w:jc w:val="right"/>
        <w:rPr>
          <w:b/>
          <w:bCs/>
          <w:lang w:val="ka-GE"/>
        </w:rPr>
      </w:pPr>
      <w:r w:rsidRPr="00820FAA">
        <w:rPr>
          <w:b/>
          <w:bCs/>
          <w:lang w:val="ka-GE"/>
        </w:rPr>
        <w:t>ვამტკიცებ:</w:t>
      </w:r>
    </w:p>
    <w:p w:rsidR="00616620" w:rsidRDefault="00616620" w:rsidP="00820FAA">
      <w:pPr>
        <w:jc w:val="right"/>
      </w:pPr>
      <w:r w:rsidRPr="00616620">
        <w:t xml:space="preserve">RMG </w:t>
      </w:r>
      <w:r>
        <w:t>Gold-</w:t>
      </w:r>
      <w:r>
        <w:rPr>
          <w:lang w:val="ka-GE"/>
        </w:rPr>
        <w:t>ი</w:t>
      </w:r>
      <w:r w:rsidRPr="00616620">
        <w:t>ს</w:t>
      </w:r>
      <w:r>
        <w:t xml:space="preserve"> საყდრისის</w:t>
      </w:r>
      <w:r w:rsidRPr="00616620">
        <w:t xml:space="preserve"> </w:t>
      </w:r>
      <w:r w:rsidRPr="00616620">
        <w:rPr>
          <w:lang w:val="ka-GE"/>
        </w:rPr>
        <w:t>მიწისქვეშა</w:t>
      </w:r>
      <w:r w:rsidRPr="00616620">
        <w:t xml:space="preserve"> </w:t>
      </w:r>
    </w:p>
    <w:p w:rsidR="00001BDE" w:rsidRDefault="00616620" w:rsidP="00820FAA">
      <w:pPr>
        <w:jc w:val="right"/>
        <w:rPr>
          <w:lang w:val="ka-GE"/>
        </w:rPr>
      </w:pPr>
      <w:r>
        <w:rPr>
          <w:rFonts w:cstheme="minorHAnsi"/>
          <w:lang w:val="ka-GE"/>
        </w:rPr>
        <w:t>მაღაროს წარმოების</w:t>
      </w:r>
      <w:r w:rsidRPr="00CC17CF">
        <w:rPr>
          <w:rFonts w:cstheme="minorHAnsi"/>
          <w:lang w:val="ka-GE"/>
        </w:rPr>
        <w:t xml:space="preserve"> </w:t>
      </w:r>
      <w:r w:rsidR="00001BDE">
        <w:rPr>
          <w:lang w:val="ka-GE"/>
        </w:rPr>
        <w:t>დირექტორი</w:t>
      </w:r>
    </w:p>
    <w:p w:rsidR="00001BDE" w:rsidRDefault="00001BDE" w:rsidP="00820FAA">
      <w:pPr>
        <w:jc w:val="right"/>
        <w:rPr>
          <w:lang w:val="ka-GE"/>
        </w:rPr>
      </w:pPr>
      <w:r w:rsidRPr="00820FAA">
        <w:rPr>
          <w:i/>
          <w:iCs/>
          <w:sz w:val="20"/>
          <w:szCs w:val="20"/>
          <w:lang w:val="ka-GE"/>
        </w:rPr>
        <w:t>[ხელმოწერილია]</w:t>
      </w:r>
      <w:r>
        <w:rPr>
          <w:lang w:val="ka-GE"/>
        </w:rPr>
        <w:tab/>
        <w:t>ვ. ვ. აბაშმაძე</w:t>
      </w:r>
    </w:p>
    <w:p w:rsidR="00820FAA" w:rsidRDefault="00820FAA" w:rsidP="00820FAA">
      <w:pPr>
        <w:jc w:val="right"/>
        <w:rPr>
          <w:lang w:val="ka-GE"/>
        </w:rPr>
      </w:pPr>
      <w:r>
        <w:rPr>
          <w:lang w:val="ka-GE"/>
        </w:rPr>
        <w:t>202</w:t>
      </w:r>
      <w:r w:rsidR="00616620">
        <w:rPr>
          <w:lang w:val="ka-GE"/>
        </w:rPr>
        <w:t>5</w:t>
      </w:r>
      <w:r>
        <w:rPr>
          <w:lang w:val="ka-GE"/>
        </w:rPr>
        <w:t xml:space="preserve"> წლის </w:t>
      </w:r>
      <w:r w:rsidR="00616620">
        <w:rPr>
          <w:lang w:val="ka-GE"/>
        </w:rPr>
        <w:t>20</w:t>
      </w:r>
      <w:r>
        <w:rPr>
          <w:lang w:val="ka-GE"/>
        </w:rPr>
        <w:t xml:space="preserve"> თებერვალი</w:t>
      </w:r>
    </w:p>
    <w:p w:rsidR="00820FAA" w:rsidRDefault="00820FAA">
      <w:pPr>
        <w:rPr>
          <w:lang w:val="ka-GE"/>
        </w:rPr>
      </w:pPr>
    </w:p>
    <w:p w:rsidR="00EC5158" w:rsidRPr="00EC5158" w:rsidRDefault="00820FAA" w:rsidP="00EC5158">
      <w:pPr>
        <w:jc w:val="center"/>
        <w:rPr>
          <w:b/>
          <w:bCs/>
          <w:lang w:val="ka-GE"/>
        </w:rPr>
      </w:pPr>
      <w:proofErr w:type="spellStart"/>
      <w:r w:rsidRPr="00EC5158">
        <w:rPr>
          <w:b/>
          <w:bCs/>
          <w:lang w:val="ka-GE"/>
        </w:rPr>
        <w:t>საყრდისის</w:t>
      </w:r>
      <w:proofErr w:type="spellEnd"/>
      <w:r w:rsidRPr="00EC5158">
        <w:rPr>
          <w:b/>
          <w:bCs/>
          <w:lang w:val="ka-GE"/>
        </w:rPr>
        <w:t xml:space="preserve"> საბადოსთვის </w:t>
      </w:r>
      <w:r w:rsidR="00EC5158" w:rsidRPr="00EC5158">
        <w:rPr>
          <w:b/>
          <w:bCs/>
          <w:lang w:val="ka-GE"/>
        </w:rPr>
        <w:t xml:space="preserve">მართვის </w:t>
      </w:r>
      <w:proofErr w:type="spellStart"/>
      <w:r w:rsidR="00EC5158" w:rsidRPr="00EC5158">
        <w:rPr>
          <w:b/>
          <w:bCs/>
          <w:lang w:val="ka-GE"/>
        </w:rPr>
        <w:t>ბორტული</w:t>
      </w:r>
      <w:proofErr w:type="spellEnd"/>
      <w:r w:rsidR="00EC5158" w:rsidRPr="00EC5158">
        <w:rPr>
          <w:b/>
          <w:bCs/>
          <w:lang w:val="ka-GE"/>
        </w:rPr>
        <w:t xml:space="preserve"> სისტემის მქონე,</w:t>
      </w:r>
      <w:r w:rsidR="00EC5158">
        <w:rPr>
          <w:b/>
          <w:bCs/>
          <w:lang w:val="ka-GE"/>
        </w:rPr>
        <w:t xml:space="preserve"> </w:t>
      </w:r>
      <w:r w:rsidR="00EC5158" w:rsidRPr="00EC5158">
        <w:rPr>
          <w:b/>
          <w:bCs/>
          <w:lang w:val="ka-GE"/>
        </w:rPr>
        <w:t>ქალაქის ტიპის</w:t>
      </w:r>
    </w:p>
    <w:p w:rsidR="00820FAA" w:rsidRPr="00EC5158" w:rsidRDefault="00820FAA" w:rsidP="00EC5158">
      <w:pPr>
        <w:jc w:val="center"/>
        <w:rPr>
          <w:b/>
          <w:bCs/>
          <w:lang w:val="ka-GE"/>
        </w:rPr>
      </w:pPr>
      <w:r w:rsidRPr="00EC5158">
        <w:rPr>
          <w:b/>
          <w:bCs/>
          <w:lang w:val="ka-GE"/>
        </w:rPr>
        <w:t>კომპლექსური სატრანსფორმატორო ქვესადგურის</w:t>
      </w:r>
      <w:r w:rsidRPr="00EC5158">
        <w:rPr>
          <w:b/>
          <w:bCs/>
          <w:lang w:val="ru-RU"/>
        </w:rPr>
        <w:t xml:space="preserve"> </w:t>
      </w:r>
      <w:bookmarkStart w:id="0" w:name="_Hlk198218078"/>
      <w:r w:rsidRPr="00EC5158">
        <w:rPr>
          <w:b/>
          <w:bCs/>
          <w:lang w:val="ru-RU"/>
        </w:rPr>
        <w:t xml:space="preserve">ГКТП 160 10/0,4 </w:t>
      </w:r>
      <w:bookmarkEnd w:id="0"/>
      <w:r w:rsidRPr="00EC5158">
        <w:rPr>
          <w:b/>
          <w:bCs/>
          <w:lang w:val="ru-RU"/>
        </w:rPr>
        <w:t>БСУ</w:t>
      </w:r>
      <w:r w:rsidRPr="00EC5158">
        <w:rPr>
          <w:b/>
          <w:bCs/>
          <w:lang w:val="ka-GE"/>
        </w:rPr>
        <w:t xml:space="preserve"> </w:t>
      </w:r>
      <w:r w:rsidR="003B5286">
        <w:rPr>
          <w:b/>
          <w:bCs/>
          <w:lang w:val="ka-GE"/>
        </w:rPr>
        <w:t>შეძენის</w:t>
      </w:r>
    </w:p>
    <w:p w:rsidR="00820FAA" w:rsidRPr="00EC5158" w:rsidRDefault="00820FAA" w:rsidP="00EC5158">
      <w:pPr>
        <w:jc w:val="center"/>
        <w:rPr>
          <w:b/>
          <w:bCs/>
          <w:sz w:val="28"/>
          <w:szCs w:val="28"/>
          <w:lang w:val="ka-GE"/>
        </w:rPr>
      </w:pPr>
      <w:r w:rsidRPr="00EC5158">
        <w:rPr>
          <w:b/>
          <w:bCs/>
          <w:sz w:val="28"/>
          <w:szCs w:val="28"/>
          <w:lang w:val="ka-GE"/>
        </w:rPr>
        <w:t>ტექნიკური დავალება</w:t>
      </w:r>
    </w:p>
    <w:p w:rsidR="00EC5158" w:rsidRPr="00EC5158" w:rsidRDefault="00EC5158" w:rsidP="00EC5158">
      <w:pPr>
        <w:jc w:val="center"/>
        <w:rPr>
          <w:b/>
          <w:bCs/>
          <w:lang w:val="ka-GE"/>
        </w:rPr>
      </w:pPr>
    </w:p>
    <w:p w:rsidR="00EC5158" w:rsidRPr="00EC5158" w:rsidRDefault="00EC5158" w:rsidP="00EC5158">
      <w:pPr>
        <w:spacing w:after="120"/>
        <w:ind w:firstLine="567"/>
        <w:rPr>
          <w:b/>
          <w:bCs/>
          <w:lang w:val="ka-GE"/>
        </w:rPr>
      </w:pPr>
      <w:r w:rsidRPr="00EC5158">
        <w:rPr>
          <w:b/>
          <w:bCs/>
          <w:lang w:val="ka-GE"/>
        </w:rPr>
        <w:t xml:space="preserve">ზოგადი </w:t>
      </w:r>
      <w:r w:rsidR="003B5286">
        <w:rPr>
          <w:b/>
          <w:bCs/>
          <w:lang w:val="ka-GE"/>
        </w:rPr>
        <w:t>ცნობები განლაგების შესახებ:</w:t>
      </w:r>
    </w:p>
    <w:p w:rsidR="00EC5158" w:rsidRDefault="00EC5158" w:rsidP="00ED6414">
      <w:pPr>
        <w:spacing w:after="120"/>
        <w:jc w:val="both"/>
        <w:rPr>
          <w:lang w:val="ka-GE"/>
        </w:rPr>
      </w:pPr>
      <w:r>
        <w:rPr>
          <w:lang w:val="ka-GE"/>
        </w:rPr>
        <w:t xml:space="preserve">ქვესადგურის განთავსება </w:t>
      </w:r>
      <w:r w:rsidR="004B6BF5">
        <w:rPr>
          <w:lang w:val="ka-GE"/>
        </w:rPr>
        <w:t>რამდენიმე ნაწილისგან შედგება:</w:t>
      </w:r>
    </w:p>
    <w:p w:rsidR="003C51D7" w:rsidRDefault="003C51D7" w:rsidP="00ED6414">
      <w:pPr>
        <w:pStyle w:val="ListParagraph"/>
        <w:numPr>
          <w:ilvl w:val="0"/>
          <w:numId w:val="1"/>
        </w:numPr>
        <w:ind w:left="340" w:hanging="340"/>
        <w:jc w:val="both"/>
        <w:rPr>
          <w:lang w:val="ka-GE"/>
        </w:rPr>
      </w:pPr>
      <w:r w:rsidRPr="003C51D7">
        <w:rPr>
          <w:lang w:val="ka-GE"/>
        </w:rPr>
        <w:t>შემდგომ</w:t>
      </w:r>
      <w:r w:rsidR="003B5286">
        <w:rPr>
          <w:lang w:val="ka-GE"/>
        </w:rPr>
        <w:t>ი</w:t>
      </w:r>
      <w:r w:rsidRPr="003C51D7">
        <w:rPr>
          <w:lang w:val="ka-GE"/>
        </w:rPr>
        <w:t xml:space="preserve"> ელექტროგადამცემი ხაზების (</w:t>
      </w:r>
      <w:r w:rsidRPr="003C51D7">
        <w:rPr>
          <w:lang w:val="ru-RU"/>
        </w:rPr>
        <w:t>ЛЭП)</w:t>
      </w:r>
      <w:r w:rsidRPr="003C51D7">
        <w:rPr>
          <w:lang w:val="ka-GE"/>
        </w:rPr>
        <w:t xml:space="preserve"> საჰაერო ხაზ</w:t>
      </w:r>
      <w:r>
        <w:rPr>
          <w:lang w:val="ka-GE"/>
        </w:rPr>
        <w:t>ი</w:t>
      </w:r>
      <w:r w:rsidRPr="003C51D7">
        <w:rPr>
          <w:lang w:val="ru-RU"/>
        </w:rPr>
        <w:t xml:space="preserve"> (ВЛ)</w:t>
      </w:r>
      <w:r w:rsidRPr="003C51D7">
        <w:rPr>
          <w:lang w:val="ka-GE"/>
        </w:rPr>
        <w:t xml:space="preserve"> ბოძების დაყენების მეშვეობით.</w:t>
      </w:r>
    </w:p>
    <w:p w:rsidR="00EC5158" w:rsidRDefault="003C51D7" w:rsidP="00ED6414">
      <w:pPr>
        <w:pStyle w:val="ListParagraph"/>
        <w:numPr>
          <w:ilvl w:val="0"/>
          <w:numId w:val="1"/>
        </w:numPr>
        <w:ind w:left="340" w:hanging="340"/>
        <w:jc w:val="both"/>
        <w:rPr>
          <w:lang w:val="ka-GE"/>
        </w:rPr>
      </w:pPr>
      <w:r w:rsidRPr="003C51D7">
        <w:rPr>
          <w:lang w:val="ka-GE"/>
        </w:rPr>
        <w:t xml:space="preserve">ბეტონის მოედნების </w:t>
      </w:r>
      <w:r>
        <w:rPr>
          <w:lang w:val="ka-GE"/>
        </w:rPr>
        <w:t>მომზადება მოწყობილობებისთვის.</w:t>
      </w:r>
    </w:p>
    <w:p w:rsidR="003B5286" w:rsidRDefault="003B5286" w:rsidP="00ED6414">
      <w:pPr>
        <w:pStyle w:val="ListParagraph"/>
        <w:numPr>
          <w:ilvl w:val="0"/>
          <w:numId w:val="1"/>
        </w:numPr>
        <w:ind w:left="340" w:hanging="340"/>
        <w:jc w:val="both"/>
        <w:rPr>
          <w:lang w:val="ka-GE"/>
        </w:rPr>
      </w:pPr>
      <w:r>
        <w:rPr>
          <w:lang w:val="ka-GE"/>
        </w:rPr>
        <w:t xml:space="preserve">მოწყობილობა აღჭურვილი უნდა იყოს </w:t>
      </w:r>
      <w:r w:rsidR="009F713C">
        <w:rPr>
          <w:lang w:val="ka-GE"/>
        </w:rPr>
        <w:t xml:space="preserve">მაღალი ძაბვის </w:t>
      </w:r>
      <w:r>
        <w:rPr>
          <w:lang w:val="ka-GE"/>
        </w:rPr>
        <w:t>საჰაერო</w:t>
      </w:r>
      <w:r w:rsidR="009F713C">
        <w:rPr>
          <w:lang w:val="ka-GE"/>
        </w:rPr>
        <w:t xml:space="preserve"> შეყვანით.</w:t>
      </w:r>
    </w:p>
    <w:p w:rsidR="00DB12EE" w:rsidRDefault="00DB12EE" w:rsidP="00DB12EE">
      <w:pPr>
        <w:jc w:val="both"/>
        <w:rPr>
          <w:lang w:val="ka-GE"/>
        </w:rPr>
      </w:pPr>
    </w:p>
    <w:p w:rsidR="00DB12EE" w:rsidRPr="009173C1" w:rsidRDefault="009173C1" w:rsidP="009173C1">
      <w:pPr>
        <w:spacing w:after="120"/>
        <w:jc w:val="center"/>
        <w:rPr>
          <w:b/>
          <w:bCs/>
          <w:lang w:val="ka-GE"/>
        </w:rPr>
      </w:pPr>
      <w:r w:rsidRPr="009173C1">
        <w:rPr>
          <w:b/>
          <w:bCs/>
          <w:lang w:val="ka-GE"/>
        </w:rPr>
        <w:t>ქალაქის ტიპის კომპლექტური სატრანსფორმატორო ქვესადგური</w:t>
      </w:r>
      <w:r w:rsidRPr="009173C1">
        <w:rPr>
          <w:b/>
          <w:bCs/>
          <w:lang w:val="ka-GE"/>
        </w:rPr>
        <w:t xml:space="preserve"> </w:t>
      </w:r>
      <w:r w:rsidRPr="009173C1">
        <w:rPr>
          <w:b/>
          <w:bCs/>
          <w:lang w:val="ka-GE"/>
        </w:rPr>
        <w:t>ГКТП 160 10/0,4</w:t>
      </w:r>
      <w:r w:rsidRPr="009173C1">
        <w:rPr>
          <w:b/>
          <w:bCs/>
          <w:lang w:val="ka-GE"/>
        </w:rPr>
        <w:t xml:space="preserve"> კვ</w:t>
      </w:r>
    </w:p>
    <w:p w:rsidR="00DB12EE" w:rsidRDefault="009173C1" w:rsidP="00DB12EE">
      <w:pPr>
        <w:jc w:val="center"/>
        <w:rPr>
          <w:lang w:val="ka-GE"/>
        </w:rPr>
      </w:pPr>
      <w:r w:rsidRPr="009173C1">
        <w:rPr>
          <w:noProof/>
          <w:lang w:val="ka-G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2741212</wp:posOffset>
                </wp:positionH>
                <wp:positionV relativeFrom="paragraph">
                  <wp:posOffset>241523</wp:posOffset>
                </wp:positionV>
                <wp:extent cx="643738" cy="136566"/>
                <wp:effectExtent l="0" t="0" r="4445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738" cy="13656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73C1" w:rsidRPr="004C2E83" w:rsidRDefault="009173C1">
                            <w:pPr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proofErr w:type="spellStart"/>
                            <w:r w:rsidRPr="004C2E83"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  <w:t>გამთიში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36000" tIns="0" rIns="3600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15.85pt;margin-top:19pt;width:50.7pt;height:10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" stroked="f">
                <v:textbox inset="1mm,0,1mm,0">
                  <w:txbxContent>
                    <w:p w:rsidR="009173C1" w:rsidRPr="004C2E83" w:rsidRDefault="009173C1">
                      <w:pPr>
                        <w:rPr>
                          <w:b/>
                          <w:bCs/>
                          <w:sz w:val="14"/>
                          <w:szCs w:val="14"/>
                        </w:rPr>
                      </w:pPr>
                      <w:proofErr w:type="spellStart"/>
                      <w:r w:rsidRPr="004C2E83">
                        <w:rPr>
                          <w:b/>
                          <w:bCs/>
                          <w:sz w:val="14"/>
                          <w:szCs w:val="14"/>
                        </w:rPr>
                        <w:t>გამთიში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DB12EE">
        <w:rPr>
          <w:noProof/>
          <w:lang w:val="ka-GE"/>
        </w:rPr>
        <w:drawing>
          <wp:inline distT="0" distB="0" distL="0" distR="0">
            <wp:extent cx="3475990" cy="5169420"/>
            <wp:effectExtent l="0" t="0" r="0" b="0"/>
            <wp:docPr id="12145691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425" cy="5193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12EE" w:rsidRDefault="00DB12EE" w:rsidP="00DB12EE">
      <w:pPr>
        <w:jc w:val="both"/>
        <w:rPr>
          <w:lang w:val="ka-GE"/>
        </w:rPr>
      </w:pPr>
    </w:p>
    <w:p w:rsidR="00ED6414" w:rsidRPr="00ED6BBD" w:rsidRDefault="00ED6414" w:rsidP="00ED6BBD">
      <w:pPr>
        <w:spacing w:after="120"/>
        <w:jc w:val="center"/>
        <w:rPr>
          <w:b/>
          <w:bCs/>
          <w:lang w:val="ka-GE"/>
        </w:rPr>
      </w:pPr>
      <w:r w:rsidRPr="00ED6BBD">
        <w:rPr>
          <w:b/>
          <w:bCs/>
          <w:lang w:val="ka-GE"/>
        </w:rPr>
        <w:lastRenderedPageBreak/>
        <w:t xml:space="preserve">გამოკითხვის ფურცელი </w:t>
      </w:r>
      <w:r w:rsidRPr="00ED6BBD">
        <w:rPr>
          <w:b/>
          <w:bCs/>
          <w:lang w:val="ru-RU"/>
        </w:rPr>
        <w:t>КТП-ТК</w:t>
      </w:r>
      <w:r w:rsidRPr="00ED6BBD">
        <w:rPr>
          <w:b/>
          <w:bCs/>
          <w:lang w:val="ka-GE"/>
        </w:rPr>
        <w:t xml:space="preserve"> ტიპის, კიოსკის ტიპის, გარე დაყენების </w:t>
      </w:r>
      <w:proofErr w:type="spellStart"/>
      <w:r w:rsidRPr="00ED6BBD">
        <w:rPr>
          <w:b/>
          <w:bCs/>
          <w:lang w:val="ka-GE"/>
        </w:rPr>
        <w:t>ერთტრანსფორმატორიანი</w:t>
      </w:r>
      <w:proofErr w:type="spellEnd"/>
      <w:r w:rsidRPr="00ED6BBD">
        <w:rPr>
          <w:b/>
          <w:bCs/>
          <w:lang w:val="ka-GE"/>
        </w:rPr>
        <w:t xml:space="preserve"> ქვესადგურის დასაკვეთად</w:t>
      </w:r>
    </w:p>
    <w:tbl>
      <w:tblPr>
        <w:tblStyle w:val="TableGrid"/>
        <w:tblW w:w="9917" w:type="dxa"/>
        <w:tblLook w:val="04A0" w:firstRow="1" w:lastRow="0" w:firstColumn="1" w:lastColumn="0" w:noHBand="0" w:noVBand="1"/>
      </w:tblPr>
      <w:tblGrid>
        <w:gridCol w:w="279"/>
        <w:gridCol w:w="5953"/>
        <w:gridCol w:w="3685"/>
      </w:tblGrid>
      <w:tr w:rsidR="00ED6414" w:rsidTr="009F713C">
        <w:tc>
          <w:tcPr>
            <w:tcW w:w="279" w:type="dxa"/>
            <w:vAlign w:val="center"/>
          </w:tcPr>
          <w:p w:rsidR="00ED6414" w:rsidRDefault="00ED6414" w:rsidP="00ED6414">
            <w:pPr>
              <w:spacing w:line="276" w:lineRule="auto"/>
              <w:jc w:val="both"/>
              <w:rPr>
                <w:lang w:val="ka-GE"/>
              </w:rPr>
            </w:pPr>
          </w:p>
        </w:tc>
        <w:tc>
          <w:tcPr>
            <w:tcW w:w="5953" w:type="dxa"/>
            <w:vAlign w:val="center"/>
          </w:tcPr>
          <w:p w:rsidR="00ED6414" w:rsidRPr="00EC5158" w:rsidRDefault="00ED6414" w:rsidP="00ED6414">
            <w:pPr>
              <w:jc w:val="center"/>
              <w:rPr>
                <w:b/>
                <w:bCs/>
                <w:lang w:val="ka-GE"/>
              </w:rPr>
            </w:pPr>
            <w:r w:rsidRPr="00EC5158">
              <w:rPr>
                <w:b/>
                <w:bCs/>
                <w:lang w:val="ka-GE"/>
              </w:rPr>
              <w:t>ქალაქის ტიპის</w:t>
            </w:r>
          </w:p>
          <w:p w:rsidR="00ED6414" w:rsidRPr="00256AE6" w:rsidRDefault="00ED6414" w:rsidP="00ED6414">
            <w:pPr>
              <w:spacing w:line="276" w:lineRule="auto"/>
              <w:jc w:val="center"/>
              <w:rPr>
                <w:lang w:val="ka-GE"/>
              </w:rPr>
            </w:pPr>
            <w:r w:rsidRPr="00EC5158">
              <w:rPr>
                <w:b/>
                <w:bCs/>
                <w:lang w:val="ka-GE"/>
              </w:rPr>
              <w:t>კომპლექსური სატრანსფორმატორო ქვესადგურის</w:t>
            </w:r>
            <w:r w:rsidRPr="00EC5158">
              <w:rPr>
                <w:b/>
                <w:bCs/>
                <w:lang w:val="ru-RU"/>
              </w:rPr>
              <w:t xml:space="preserve"> </w:t>
            </w:r>
            <w:r w:rsidR="00256AE6">
              <w:rPr>
                <w:b/>
                <w:bCs/>
                <w:lang w:val="ka-GE"/>
              </w:rPr>
              <w:t>(</w:t>
            </w:r>
            <w:r w:rsidRPr="00EC5158">
              <w:rPr>
                <w:b/>
                <w:bCs/>
                <w:lang w:val="ru-RU"/>
              </w:rPr>
              <w:t>ГКТП</w:t>
            </w:r>
            <w:r w:rsidR="00256AE6">
              <w:rPr>
                <w:b/>
                <w:bCs/>
                <w:lang w:val="ka-GE"/>
              </w:rPr>
              <w:t>) ტიპი</w:t>
            </w:r>
          </w:p>
        </w:tc>
        <w:tc>
          <w:tcPr>
            <w:tcW w:w="3685" w:type="dxa"/>
            <w:vAlign w:val="center"/>
          </w:tcPr>
          <w:p w:rsidR="00ED6414" w:rsidRPr="00256AE6" w:rsidRDefault="00256AE6" w:rsidP="00256AE6">
            <w:pPr>
              <w:spacing w:line="276" w:lineRule="auto"/>
              <w:jc w:val="center"/>
              <w:rPr>
                <w:b/>
                <w:bCs/>
                <w:lang w:val="ka-GE"/>
              </w:rPr>
            </w:pPr>
            <w:r>
              <w:rPr>
                <w:b/>
                <w:bCs/>
                <w:lang w:val="ka-GE"/>
              </w:rPr>
              <w:t>ჩიხური</w:t>
            </w:r>
          </w:p>
        </w:tc>
      </w:tr>
      <w:tr w:rsidR="00ED6414" w:rsidTr="009F713C">
        <w:tc>
          <w:tcPr>
            <w:tcW w:w="279" w:type="dxa"/>
            <w:vAlign w:val="center"/>
          </w:tcPr>
          <w:p w:rsidR="00ED6414" w:rsidRDefault="00ED6414" w:rsidP="00ED6414">
            <w:pPr>
              <w:spacing w:line="276" w:lineRule="auto"/>
              <w:jc w:val="both"/>
              <w:rPr>
                <w:lang w:val="ka-GE"/>
              </w:rPr>
            </w:pPr>
          </w:p>
        </w:tc>
        <w:tc>
          <w:tcPr>
            <w:tcW w:w="5953" w:type="dxa"/>
            <w:vAlign w:val="center"/>
          </w:tcPr>
          <w:p w:rsidR="00ED6414" w:rsidRDefault="00256AE6" w:rsidP="00A82875">
            <w:pPr>
              <w:spacing w:line="276" w:lineRule="auto"/>
              <w:rPr>
                <w:lang w:val="ka-GE"/>
              </w:rPr>
            </w:pPr>
            <w:r w:rsidRPr="00256AE6">
              <w:rPr>
                <w:lang w:val="ka-GE"/>
              </w:rPr>
              <w:t>კომპლექსური სატრანსფორმატორო ქვესადგურის</w:t>
            </w:r>
            <w:r>
              <w:rPr>
                <w:lang w:val="ka-GE"/>
              </w:rPr>
              <w:t xml:space="preserve"> სიმძლავრე, კვა</w:t>
            </w:r>
          </w:p>
        </w:tc>
        <w:tc>
          <w:tcPr>
            <w:tcW w:w="3685" w:type="dxa"/>
            <w:vAlign w:val="center"/>
          </w:tcPr>
          <w:p w:rsidR="00ED6414" w:rsidRDefault="009173C1" w:rsidP="00256AE6">
            <w:pPr>
              <w:spacing w:line="276" w:lineRule="auto"/>
              <w:jc w:val="center"/>
              <w:rPr>
                <w:lang w:val="ka-GE"/>
              </w:rPr>
            </w:pPr>
            <w:r>
              <w:rPr>
                <w:lang w:val="ka-GE"/>
              </w:rPr>
              <w:t>400</w:t>
            </w:r>
          </w:p>
        </w:tc>
      </w:tr>
      <w:tr w:rsidR="00ED6414" w:rsidTr="009F713C">
        <w:tc>
          <w:tcPr>
            <w:tcW w:w="279" w:type="dxa"/>
            <w:vAlign w:val="center"/>
          </w:tcPr>
          <w:p w:rsidR="00ED6414" w:rsidRDefault="00ED6414" w:rsidP="00ED6414">
            <w:pPr>
              <w:spacing w:line="276" w:lineRule="auto"/>
              <w:jc w:val="both"/>
              <w:rPr>
                <w:lang w:val="ka-GE"/>
              </w:rPr>
            </w:pPr>
          </w:p>
        </w:tc>
        <w:tc>
          <w:tcPr>
            <w:tcW w:w="5953" w:type="dxa"/>
            <w:vAlign w:val="center"/>
          </w:tcPr>
          <w:p w:rsidR="00ED6414" w:rsidRDefault="00256AE6" w:rsidP="00A82875">
            <w:pPr>
              <w:spacing w:line="276" w:lineRule="auto"/>
              <w:rPr>
                <w:lang w:val="ka-GE"/>
              </w:rPr>
            </w:pPr>
            <w:r>
              <w:rPr>
                <w:lang w:val="ka-GE"/>
              </w:rPr>
              <w:t>კლიმატური შესრულება</w:t>
            </w:r>
          </w:p>
        </w:tc>
        <w:tc>
          <w:tcPr>
            <w:tcW w:w="3685" w:type="dxa"/>
            <w:vAlign w:val="center"/>
          </w:tcPr>
          <w:p w:rsidR="00ED6414" w:rsidRPr="00256AE6" w:rsidRDefault="00256AE6" w:rsidP="00256AE6">
            <w:pPr>
              <w:spacing w:line="276" w:lineRule="auto"/>
              <w:jc w:val="center"/>
              <w:rPr>
                <w:lang w:val="ka-GE"/>
              </w:rPr>
            </w:pPr>
            <w:r>
              <w:rPr>
                <w:lang w:val="ru-RU"/>
              </w:rPr>
              <w:t>У1</w:t>
            </w:r>
          </w:p>
        </w:tc>
      </w:tr>
      <w:tr w:rsidR="00ED6414" w:rsidTr="009F713C">
        <w:tc>
          <w:tcPr>
            <w:tcW w:w="279" w:type="dxa"/>
            <w:vAlign w:val="center"/>
          </w:tcPr>
          <w:p w:rsidR="00ED6414" w:rsidRDefault="00ED6414" w:rsidP="00ED6414">
            <w:pPr>
              <w:spacing w:line="276" w:lineRule="auto"/>
              <w:jc w:val="both"/>
              <w:rPr>
                <w:lang w:val="ka-GE"/>
              </w:rPr>
            </w:pPr>
          </w:p>
        </w:tc>
        <w:tc>
          <w:tcPr>
            <w:tcW w:w="5953" w:type="dxa"/>
            <w:vAlign w:val="center"/>
          </w:tcPr>
          <w:p w:rsidR="00ED6414" w:rsidRPr="00256AE6" w:rsidRDefault="00256AE6" w:rsidP="00A82875">
            <w:pPr>
              <w:spacing w:line="276" w:lineRule="auto"/>
              <w:rPr>
                <w:lang w:val="ka-GE"/>
              </w:rPr>
            </w:pPr>
            <w:r>
              <w:rPr>
                <w:lang w:val="ka-GE"/>
              </w:rPr>
              <w:t xml:space="preserve">ნომინალური ძაბვა </w:t>
            </w:r>
            <w:r w:rsidR="00ED6BBD">
              <w:rPr>
                <w:lang w:val="ka-GE"/>
              </w:rPr>
              <w:t>მაღალი ძაბვის მხარეს, კვ</w:t>
            </w:r>
          </w:p>
        </w:tc>
        <w:tc>
          <w:tcPr>
            <w:tcW w:w="3685" w:type="dxa"/>
            <w:vAlign w:val="center"/>
          </w:tcPr>
          <w:p w:rsidR="00ED6414" w:rsidRDefault="00ED6BBD" w:rsidP="00256AE6">
            <w:pPr>
              <w:spacing w:line="276" w:lineRule="auto"/>
              <w:jc w:val="center"/>
              <w:rPr>
                <w:lang w:val="ka-GE"/>
              </w:rPr>
            </w:pPr>
            <w:r>
              <w:rPr>
                <w:lang w:val="ka-GE"/>
              </w:rPr>
              <w:t>10</w:t>
            </w:r>
          </w:p>
        </w:tc>
      </w:tr>
      <w:tr w:rsidR="00ED6414" w:rsidTr="009F713C">
        <w:tc>
          <w:tcPr>
            <w:tcW w:w="279" w:type="dxa"/>
            <w:vAlign w:val="center"/>
          </w:tcPr>
          <w:p w:rsidR="00ED6414" w:rsidRDefault="00ED6414" w:rsidP="00ED6414">
            <w:pPr>
              <w:spacing w:line="276" w:lineRule="auto"/>
              <w:jc w:val="both"/>
              <w:rPr>
                <w:lang w:val="ka-GE"/>
              </w:rPr>
            </w:pPr>
          </w:p>
        </w:tc>
        <w:tc>
          <w:tcPr>
            <w:tcW w:w="5953" w:type="dxa"/>
            <w:vAlign w:val="center"/>
          </w:tcPr>
          <w:p w:rsidR="00ED6414" w:rsidRDefault="00ED6BBD" w:rsidP="00A82875">
            <w:pPr>
              <w:spacing w:line="276" w:lineRule="auto"/>
              <w:rPr>
                <w:lang w:val="ka-GE"/>
              </w:rPr>
            </w:pPr>
            <w:r>
              <w:rPr>
                <w:lang w:val="ka-GE"/>
              </w:rPr>
              <w:t>ტრანსფორმატორის ტიპი</w:t>
            </w:r>
          </w:p>
        </w:tc>
        <w:tc>
          <w:tcPr>
            <w:tcW w:w="3685" w:type="dxa"/>
            <w:vAlign w:val="center"/>
          </w:tcPr>
          <w:p w:rsidR="00ED6414" w:rsidRPr="00ED6BBD" w:rsidRDefault="00ED6BBD" w:rsidP="00256AE6">
            <w:pPr>
              <w:spacing w:line="276" w:lineRule="auto"/>
              <w:jc w:val="center"/>
              <w:rPr>
                <w:lang w:val="ka-GE"/>
              </w:rPr>
            </w:pPr>
            <w:r>
              <w:rPr>
                <w:lang w:val="ru-RU"/>
              </w:rPr>
              <w:t>ТМГ</w:t>
            </w:r>
          </w:p>
        </w:tc>
      </w:tr>
      <w:tr w:rsidR="00ED6414" w:rsidTr="009F713C">
        <w:tc>
          <w:tcPr>
            <w:tcW w:w="279" w:type="dxa"/>
            <w:vAlign w:val="center"/>
          </w:tcPr>
          <w:p w:rsidR="00ED6414" w:rsidRDefault="00ED6414" w:rsidP="00ED6414">
            <w:pPr>
              <w:spacing w:line="276" w:lineRule="auto"/>
              <w:jc w:val="both"/>
              <w:rPr>
                <w:lang w:val="ka-GE"/>
              </w:rPr>
            </w:pPr>
          </w:p>
        </w:tc>
        <w:tc>
          <w:tcPr>
            <w:tcW w:w="5953" w:type="dxa"/>
            <w:vAlign w:val="center"/>
          </w:tcPr>
          <w:p w:rsidR="00ED6414" w:rsidRDefault="00ED6BBD" w:rsidP="00A82875">
            <w:pPr>
              <w:spacing w:line="276" w:lineRule="auto"/>
              <w:rPr>
                <w:lang w:val="ka-GE"/>
              </w:rPr>
            </w:pPr>
            <w:proofErr w:type="spellStart"/>
            <w:r>
              <w:rPr>
                <w:lang w:val="ka-GE"/>
              </w:rPr>
              <w:t>მოსალტვის</w:t>
            </w:r>
            <w:proofErr w:type="spellEnd"/>
            <w:r>
              <w:rPr>
                <w:lang w:val="ka-GE"/>
              </w:rPr>
              <w:t xml:space="preserve"> (შ</w:t>
            </w:r>
            <w:r w:rsidR="00B83561">
              <w:rPr>
                <w:lang w:val="ka-GE"/>
              </w:rPr>
              <w:t>ე</w:t>
            </w:r>
            <w:r>
              <w:rPr>
                <w:lang w:val="ka-GE"/>
              </w:rPr>
              <w:t>ბურვის) ტიპი</w:t>
            </w:r>
          </w:p>
        </w:tc>
        <w:tc>
          <w:tcPr>
            <w:tcW w:w="3685" w:type="dxa"/>
            <w:vAlign w:val="center"/>
          </w:tcPr>
          <w:p w:rsidR="00ED6414" w:rsidRDefault="00ED6BBD" w:rsidP="00256AE6">
            <w:pPr>
              <w:spacing w:line="276" w:lineRule="auto"/>
              <w:jc w:val="center"/>
              <w:rPr>
                <w:lang w:val="ka-GE"/>
              </w:rPr>
            </w:pPr>
            <w:r>
              <w:rPr>
                <w:lang w:val="ka-GE"/>
              </w:rPr>
              <w:t>ალუმინი</w:t>
            </w:r>
          </w:p>
        </w:tc>
      </w:tr>
      <w:tr w:rsidR="00ED6414" w:rsidTr="009F713C">
        <w:tc>
          <w:tcPr>
            <w:tcW w:w="279" w:type="dxa"/>
            <w:vAlign w:val="center"/>
          </w:tcPr>
          <w:p w:rsidR="00ED6414" w:rsidRDefault="00ED6414" w:rsidP="00ED6414">
            <w:pPr>
              <w:spacing w:line="276" w:lineRule="auto"/>
              <w:jc w:val="both"/>
              <w:rPr>
                <w:lang w:val="ka-GE"/>
              </w:rPr>
            </w:pPr>
          </w:p>
        </w:tc>
        <w:tc>
          <w:tcPr>
            <w:tcW w:w="5953" w:type="dxa"/>
            <w:vAlign w:val="center"/>
          </w:tcPr>
          <w:p w:rsidR="00ED6414" w:rsidRDefault="00ED6BBD" w:rsidP="00A82875">
            <w:pPr>
              <w:spacing w:line="276" w:lineRule="auto"/>
              <w:rPr>
                <w:lang w:val="ka-GE"/>
              </w:rPr>
            </w:pPr>
            <w:r>
              <w:rPr>
                <w:lang w:val="ka-GE"/>
              </w:rPr>
              <w:t>ძალური ტრანსფორმატორის შეერთების სქემა და ჯგუფი</w:t>
            </w:r>
          </w:p>
        </w:tc>
        <w:tc>
          <w:tcPr>
            <w:tcW w:w="3685" w:type="dxa"/>
            <w:vAlign w:val="center"/>
          </w:tcPr>
          <w:p w:rsidR="00ED6414" w:rsidRPr="00ED6BBD" w:rsidRDefault="00ED6BBD" w:rsidP="00256AE6">
            <w:pPr>
              <w:spacing w:line="276" w:lineRule="auto"/>
              <w:jc w:val="center"/>
              <w:rPr>
                <w:lang w:val="ka-GE"/>
              </w:rPr>
            </w:pPr>
            <w:r>
              <w:rPr>
                <w:lang w:val="ru-RU"/>
              </w:rPr>
              <w:t>Д/У-</w:t>
            </w:r>
            <w:r>
              <w:rPr>
                <w:lang w:val="ka-GE"/>
              </w:rPr>
              <w:t>11</w:t>
            </w:r>
          </w:p>
        </w:tc>
      </w:tr>
      <w:tr w:rsidR="00ED6414" w:rsidTr="009F713C">
        <w:tc>
          <w:tcPr>
            <w:tcW w:w="279" w:type="dxa"/>
            <w:vAlign w:val="center"/>
          </w:tcPr>
          <w:p w:rsidR="00ED6414" w:rsidRDefault="00ED6414" w:rsidP="00ED6414">
            <w:pPr>
              <w:spacing w:line="276" w:lineRule="auto"/>
              <w:jc w:val="both"/>
              <w:rPr>
                <w:lang w:val="ka-GE"/>
              </w:rPr>
            </w:pPr>
          </w:p>
        </w:tc>
        <w:tc>
          <w:tcPr>
            <w:tcW w:w="5953" w:type="dxa"/>
            <w:vAlign w:val="center"/>
          </w:tcPr>
          <w:p w:rsidR="00ED6414" w:rsidRDefault="00ED6BBD" w:rsidP="00A82875">
            <w:pPr>
              <w:spacing w:line="276" w:lineRule="auto"/>
              <w:rPr>
                <w:lang w:val="ka-GE"/>
              </w:rPr>
            </w:pPr>
            <w:r>
              <w:rPr>
                <w:lang w:val="ka-GE"/>
              </w:rPr>
              <w:t>ძალური ტრანსფორმატორების რაოდენობა</w:t>
            </w:r>
          </w:p>
        </w:tc>
        <w:tc>
          <w:tcPr>
            <w:tcW w:w="3685" w:type="dxa"/>
            <w:vAlign w:val="center"/>
          </w:tcPr>
          <w:p w:rsidR="00ED6414" w:rsidRPr="00ED6BBD" w:rsidRDefault="00ED6BBD" w:rsidP="00256AE6">
            <w:pPr>
              <w:spacing w:line="276" w:lineRule="auto"/>
              <w:jc w:val="center"/>
              <w:rPr>
                <w:b/>
                <w:bCs/>
                <w:lang w:val="ka-GE"/>
              </w:rPr>
            </w:pPr>
            <w:r w:rsidRPr="00ED6BBD">
              <w:rPr>
                <w:b/>
                <w:bCs/>
                <w:lang w:val="ka-GE"/>
              </w:rPr>
              <w:t>ერთი</w:t>
            </w:r>
          </w:p>
        </w:tc>
      </w:tr>
      <w:tr w:rsidR="00ED6414" w:rsidTr="009F713C">
        <w:tc>
          <w:tcPr>
            <w:tcW w:w="279" w:type="dxa"/>
            <w:vAlign w:val="center"/>
          </w:tcPr>
          <w:p w:rsidR="00ED6414" w:rsidRDefault="00ED6414" w:rsidP="00ED6414">
            <w:pPr>
              <w:spacing w:line="276" w:lineRule="auto"/>
              <w:jc w:val="both"/>
              <w:rPr>
                <w:lang w:val="ka-GE"/>
              </w:rPr>
            </w:pPr>
          </w:p>
        </w:tc>
        <w:tc>
          <w:tcPr>
            <w:tcW w:w="5953" w:type="dxa"/>
            <w:vAlign w:val="center"/>
          </w:tcPr>
          <w:p w:rsidR="00ED6414" w:rsidRDefault="00ED6BBD" w:rsidP="00A82875">
            <w:pPr>
              <w:spacing w:line="276" w:lineRule="auto"/>
              <w:rPr>
                <w:lang w:val="ka-GE"/>
              </w:rPr>
            </w:pPr>
            <w:r>
              <w:rPr>
                <w:lang w:val="ka-GE"/>
              </w:rPr>
              <w:t>შეყვანა მაღალი ძაბვის მხრიდან</w:t>
            </w:r>
          </w:p>
        </w:tc>
        <w:tc>
          <w:tcPr>
            <w:tcW w:w="3685" w:type="dxa"/>
            <w:vAlign w:val="center"/>
          </w:tcPr>
          <w:p w:rsidR="00ED6414" w:rsidRDefault="00CC46D8" w:rsidP="00256AE6">
            <w:pPr>
              <w:spacing w:line="276" w:lineRule="auto"/>
              <w:jc w:val="center"/>
              <w:rPr>
                <w:lang w:val="ka-GE"/>
              </w:rPr>
            </w:pPr>
            <w:r>
              <w:rPr>
                <w:lang w:val="ka-GE"/>
              </w:rPr>
              <w:t>საჰაერო</w:t>
            </w:r>
          </w:p>
        </w:tc>
      </w:tr>
      <w:tr w:rsidR="00ED6414" w:rsidTr="009F713C">
        <w:tc>
          <w:tcPr>
            <w:tcW w:w="279" w:type="dxa"/>
            <w:vAlign w:val="center"/>
          </w:tcPr>
          <w:p w:rsidR="00ED6414" w:rsidRDefault="00ED6414" w:rsidP="00ED6414">
            <w:pPr>
              <w:spacing w:line="276" w:lineRule="auto"/>
              <w:jc w:val="both"/>
              <w:rPr>
                <w:lang w:val="ka-GE"/>
              </w:rPr>
            </w:pPr>
          </w:p>
        </w:tc>
        <w:tc>
          <w:tcPr>
            <w:tcW w:w="5953" w:type="dxa"/>
            <w:vAlign w:val="center"/>
          </w:tcPr>
          <w:p w:rsidR="00ED6414" w:rsidRDefault="00ED6BBD" w:rsidP="00A82875">
            <w:pPr>
              <w:spacing w:line="276" w:lineRule="auto"/>
              <w:rPr>
                <w:lang w:val="ka-GE"/>
              </w:rPr>
            </w:pPr>
            <w:r>
              <w:rPr>
                <w:lang w:val="ka-GE"/>
              </w:rPr>
              <w:t>შემყვანი აპარატის ტიპი მაღალი ძაბვის მხარეს*</w:t>
            </w:r>
          </w:p>
        </w:tc>
        <w:tc>
          <w:tcPr>
            <w:tcW w:w="3685" w:type="dxa"/>
            <w:vAlign w:val="center"/>
          </w:tcPr>
          <w:p w:rsidR="00ED6414" w:rsidRPr="00ED6BBD" w:rsidRDefault="00ED6BBD" w:rsidP="00256AE6">
            <w:pPr>
              <w:spacing w:line="276" w:lineRule="auto"/>
              <w:jc w:val="center"/>
              <w:rPr>
                <w:lang w:val="ka-GE"/>
              </w:rPr>
            </w:pPr>
            <w:r>
              <w:rPr>
                <w:lang w:val="ru-RU"/>
              </w:rPr>
              <w:t>ВНВ</w:t>
            </w:r>
            <w:r>
              <w:rPr>
                <w:lang w:val="ka-GE"/>
              </w:rPr>
              <w:t xml:space="preserve"> (დატვირთვის საჰაერო ამომრთველი)</w:t>
            </w:r>
          </w:p>
        </w:tc>
      </w:tr>
      <w:tr w:rsidR="00ED6414" w:rsidTr="009F713C">
        <w:tc>
          <w:tcPr>
            <w:tcW w:w="279" w:type="dxa"/>
            <w:vAlign w:val="center"/>
          </w:tcPr>
          <w:p w:rsidR="00ED6414" w:rsidRDefault="00ED6414" w:rsidP="00ED6414">
            <w:pPr>
              <w:spacing w:line="276" w:lineRule="auto"/>
              <w:jc w:val="both"/>
              <w:rPr>
                <w:lang w:val="ka-GE"/>
              </w:rPr>
            </w:pPr>
          </w:p>
        </w:tc>
        <w:tc>
          <w:tcPr>
            <w:tcW w:w="5953" w:type="dxa"/>
            <w:vAlign w:val="center"/>
          </w:tcPr>
          <w:p w:rsidR="00ED6414" w:rsidRDefault="00ED6BBD" w:rsidP="00A82875">
            <w:pPr>
              <w:spacing w:line="276" w:lineRule="auto"/>
              <w:rPr>
                <w:lang w:val="ka-GE"/>
              </w:rPr>
            </w:pPr>
            <w:r>
              <w:rPr>
                <w:lang w:val="ka-GE"/>
              </w:rPr>
              <w:t>ხაზოვანი აპარატების ტიპი მაღალი ძაბვის მხარეს</w:t>
            </w:r>
          </w:p>
        </w:tc>
        <w:tc>
          <w:tcPr>
            <w:tcW w:w="3685" w:type="dxa"/>
            <w:vAlign w:val="center"/>
          </w:tcPr>
          <w:p w:rsidR="00ED6414" w:rsidRDefault="00ED6BBD" w:rsidP="00256AE6">
            <w:pPr>
              <w:spacing w:line="276" w:lineRule="auto"/>
              <w:jc w:val="center"/>
              <w:rPr>
                <w:lang w:val="ka-GE"/>
              </w:rPr>
            </w:pPr>
            <w:proofErr w:type="spellStart"/>
            <w:r>
              <w:rPr>
                <w:lang w:val="ka-GE"/>
              </w:rPr>
              <w:t>გამთიშები</w:t>
            </w:r>
            <w:proofErr w:type="spellEnd"/>
          </w:p>
        </w:tc>
      </w:tr>
      <w:tr w:rsidR="00ED6414" w:rsidTr="009F713C">
        <w:tc>
          <w:tcPr>
            <w:tcW w:w="279" w:type="dxa"/>
            <w:vAlign w:val="center"/>
          </w:tcPr>
          <w:p w:rsidR="00ED6414" w:rsidRDefault="00ED6414" w:rsidP="00ED6414">
            <w:pPr>
              <w:spacing w:line="276" w:lineRule="auto"/>
              <w:jc w:val="both"/>
              <w:rPr>
                <w:lang w:val="ka-GE"/>
              </w:rPr>
            </w:pPr>
          </w:p>
        </w:tc>
        <w:tc>
          <w:tcPr>
            <w:tcW w:w="5953" w:type="dxa"/>
            <w:vAlign w:val="center"/>
          </w:tcPr>
          <w:p w:rsidR="00ED6414" w:rsidRPr="00B83561" w:rsidRDefault="00ED6BBD" w:rsidP="00A82875">
            <w:pPr>
              <w:spacing w:line="276" w:lineRule="auto"/>
              <w:rPr>
                <w:lang w:val="ka-GE"/>
              </w:rPr>
            </w:pPr>
            <w:proofErr w:type="spellStart"/>
            <w:r w:rsidRPr="00B83561">
              <w:rPr>
                <w:lang w:val="ka-GE"/>
              </w:rPr>
              <w:t>გადამეტძაბვის</w:t>
            </w:r>
            <w:proofErr w:type="spellEnd"/>
            <w:r w:rsidRPr="00B83561">
              <w:rPr>
                <w:lang w:val="ka-GE"/>
              </w:rPr>
              <w:t xml:space="preserve"> </w:t>
            </w:r>
            <w:proofErr w:type="spellStart"/>
            <w:r w:rsidRPr="00B83561">
              <w:rPr>
                <w:lang w:val="ka-GE"/>
              </w:rPr>
              <w:t>განმმუხტველების</w:t>
            </w:r>
            <w:proofErr w:type="spellEnd"/>
            <w:r w:rsidRPr="00B83561">
              <w:rPr>
                <w:lang w:val="ka-GE"/>
              </w:rPr>
              <w:t xml:space="preserve"> / </w:t>
            </w:r>
            <w:proofErr w:type="spellStart"/>
            <w:r w:rsidRPr="00B83561">
              <w:rPr>
                <w:lang w:val="ka-GE"/>
              </w:rPr>
              <w:t>შემზღუდველების</w:t>
            </w:r>
            <w:proofErr w:type="spellEnd"/>
            <w:r w:rsidR="00B83561" w:rsidRPr="00B83561">
              <w:rPr>
                <w:lang w:val="ka-GE"/>
              </w:rPr>
              <w:t xml:space="preserve"> არსებობა მაღალი ძაბვის მხარეს (სავალდებულოა</w:t>
            </w:r>
            <w:r w:rsidR="00B83561">
              <w:rPr>
                <w:lang w:val="ka-GE"/>
              </w:rPr>
              <w:t xml:space="preserve"> </w:t>
            </w:r>
            <w:r w:rsidR="00B83561" w:rsidRPr="00B83561">
              <w:rPr>
                <w:lang w:val="ka-GE"/>
              </w:rPr>
              <w:t>კომპლექსური სატრანსფორმატორო ქვესადგურისთვის (</w:t>
            </w:r>
            <w:r w:rsidR="00B83561" w:rsidRPr="00B83561">
              <w:rPr>
                <w:lang w:val="ru-RU"/>
              </w:rPr>
              <w:t>КТП</w:t>
            </w:r>
            <w:r w:rsidR="00B83561" w:rsidRPr="00B83561">
              <w:rPr>
                <w:lang w:val="ka-GE"/>
              </w:rPr>
              <w:t>)</w:t>
            </w:r>
            <w:r w:rsidR="00B83561">
              <w:rPr>
                <w:lang w:val="ka-GE"/>
              </w:rPr>
              <w:t>, რომელშიც</w:t>
            </w:r>
            <w:r w:rsidR="00B83561" w:rsidRPr="00B83561">
              <w:rPr>
                <w:lang w:val="ka-GE"/>
              </w:rPr>
              <w:t xml:space="preserve"> მაღალი ძაბვ</w:t>
            </w:r>
            <w:r w:rsidR="00B83561">
              <w:rPr>
                <w:lang w:val="ka-GE"/>
              </w:rPr>
              <w:t>ა</w:t>
            </w:r>
            <w:r w:rsidR="00B83561" w:rsidRPr="00B83561">
              <w:rPr>
                <w:lang w:val="ka-GE"/>
              </w:rPr>
              <w:t xml:space="preserve"> საჰაერ</w:t>
            </w:r>
            <w:r w:rsidR="00B83561">
              <w:rPr>
                <w:lang w:val="ka-GE"/>
              </w:rPr>
              <w:t>ო გზით</w:t>
            </w:r>
            <w:r w:rsidR="00B83561" w:rsidRPr="00B83561">
              <w:rPr>
                <w:lang w:val="ka-GE"/>
              </w:rPr>
              <w:t xml:space="preserve"> </w:t>
            </w:r>
            <w:proofErr w:type="spellStart"/>
            <w:r w:rsidR="00B83561">
              <w:rPr>
                <w:lang w:val="ka-GE"/>
              </w:rPr>
              <w:t>შეიყვანება</w:t>
            </w:r>
            <w:proofErr w:type="spellEnd"/>
            <w:r w:rsidR="00B83561">
              <w:rPr>
                <w:lang w:val="ka-GE"/>
              </w:rPr>
              <w:t>)</w:t>
            </w:r>
          </w:p>
        </w:tc>
        <w:tc>
          <w:tcPr>
            <w:tcW w:w="3685" w:type="dxa"/>
            <w:vAlign w:val="center"/>
          </w:tcPr>
          <w:p w:rsidR="00ED6414" w:rsidRDefault="00B83561" w:rsidP="00256AE6">
            <w:pPr>
              <w:spacing w:line="276" w:lineRule="auto"/>
              <w:jc w:val="center"/>
              <w:rPr>
                <w:lang w:val="ka-GE"/>
              </w:rPr>
            </w:pPr>
            <w:r>
              <w:rPr>
                <w:lang w:val="ka-GE"/>
              </w:rPr>
              <w:t>არსებობს</w:t>
            </w:r>
          </w:p>
        </w:tc>
      </w:tr>
      <w:tr w:rsidR="00B83561" w:rsidTr="009F713C">
        <w:tc>
          <w:tcPr>
            <w:tcW w:w="279" w:type="dxa"/>
            <w:vAlign w:val="center"/>
          </w:tcPr>
          <w:p w:rsidR="00B83561" w:rsidRDefault="00B83561" w:rsidP="00B83561">
            <w:pPr>
              <w:spacing w:line="276" w:lineRule="auto"/>
              <w:jc w:val="both"/>
              <w:rPr>
                <w:lang w:val="ka-GE"/>
              </w:rPr>
            </w:pPr>
          </w:p>
        </w:tc>
        <w:tc>
          <w:tcPr>
            <w:tcW w:w="5953" w:type="dxa"/>
            <w:vAlign w:val="center"/>
          </w:tcPr>
          <w:p w:rsidR="00B83561" w:rsidRPr="00256AE6" w:rsidRDefault="00B83561" w:rsidP="00A82875">
            <w:pPr>
              <w:spacing w:line="276" w:lineRule="auto"/>
              <w:rPr>
                <w:lang w:val="ka-GE"/>
              </w:rPr>
            </w:pPr>
            <w:r>
              <w:rPr>
                <w:lang w:val="ka-GE"/>
              </w:rPr>
              <w:t>ნომინალური ძაბვა დაბალი ძაბვის მხარეს, კვ</w:t>
            </w:r>
          </w:p>
        </w:tc>
        <w:tc>
          <w:tcPr>
            <w:tcW w:w="3685" w:type="dxa"/>
            <w:vAlign w:val="center"/>
          </w:tcPr>
          <w:p w:rsidR="00B83561" w:rsidRDefault="00B83561" w:rsidP="00B83561">
            <w:pPr>
              <w:spacing w:line="276" w:lineRule="auto"/>
              <w:jc w:val="center"/>
              <w:rPr>
                <w:lang w:val="ka-GE"/>
              </w:rPr>
            </w:pPr>
            <w:r>
              <w:rPr>
                <w:lang w:val="ka-GE"/>
              </w:rPr>
              <w:t>0,4 კვ</w:t>
            </w:r>
          </w:p>
        </w:tc>
      </w:tr>
      <w:tr w:rsidR="00B83561" w:rsidTr="009F713C">
        <w:tc>
          <w:tcPr>
            <w:tcW w:w="279" w:type="dxa"/>
            <w:vAlign w:val="center"/>
          </w:tcPr>
          <w:p w:rsidR="00B83561" w:rsidRDefault="00B83561" w:rsidP="00B83561">
            <w:pPr>
              <w:spacing w:line="276" w:lineRule="auto"/>
              <w:jc w:val="both"/>
              <w:rPr>
                <w:lang w:val="ka-GE"/>
              </w:rPr>
            </w:pPr>
          </w:p>
        </w:tc>
        <w:tc>
          <w:tcPr>
            <w:tcW w:w="5953" w:type="dxa"/>
            <w:vAlign w:val="center"/>
          </w:tcPr>
          <w:p w:rsidR="00B83561" w:rsidRDefault="00B83561" w:rsidP="00A82875">
            <w:pPr>
              <w:spacing w:line="276" w:lineRule="auto"/>
              <w:rPr>
                <w:lang w:val="ka-GE"/>
              </w:rPr>
            </w:pPr>
            <w:r>
              <w:rPr>
                <w:lang w:val="ka-GE"/>
              </w:rPr>
              <w:t>შემყვანი აპარატის ტიპი დაბალი ძაბვის მხარეს*</w:t>
            </w:r>
          </w:p>
        </w:tc>
        <w:tc>
          <w:tcPr>
            <w:tcW w:w="3685" w:type="dxa"/>
            <w:vAlign w:val="center"/>
          </w:tcPr>
          <w:p w:rsidR="00B83561" w:rsidRDefault="00B83561" w:rsidP="00B83561">
            <w:pPr>
              <w:spacing w:line="276" w:lineRule="auto"/>
              <w:jc w:val="center"/>
              <w:rPr>
                <w:lang w:val="ka-GE"/>
              </w:rPr>
            </w:pPr>
            <w:r>
              <w:rPr>
                <w:lang w:val="ka-GE"/>
              </w:rPr>
              <w:t>ავტომატური ამომრთველი</w:t>
            </w:r>
          </w:p>
        </w:tc>
      </w:tr>
      <w:tr w:rsidR="00B83561" w:rsidTr="009F713C">
        <w:tc>
          <w:tcPr>
            <w:tcW w:w="279" w:type="dxa"/>
            <w:vAlign w:val="center"/>
          </w:tcPr>
          <w:p w:rsidR="00B83561" w:rsidRDefault="00B83561" w:rsidP="00B83561">
            <w:pPr>
              <w:spacing w:line="276" w:lineRule="auto"/>
              <w:jc w:val="both"/>
              <w:rPr>
                <w:lang w:val="ka-GE"/>
              </w:rPr>
            </w:pPr>
          </w:p>
        </w:tc>
        <w:tc>
          <w:tcPr>
            <w:tcW w:w="5953" w:type="dxa"/>
            <w:vAlign w:val="center"/>
          </w:tcPr>
          <w:p w:rsidR="00B83561" w:rsidRDefault="00B83561" w:rsidP="00A82875">
            <w:pPr>
              <w:spacing w:line="276" w:lineRule="auto"/>
              <w:rPr>
                <w:lang w:val="ka-GE"/>
              </w:rPr>
            </w:pPr>
            <w:r>
              <w:rPr>
                <w:lang w:val="ka-GE"/>
              </w:rPr>
              <w:t>გამოსავალი დაბალი ძაბვის მხარეს</w:t>
            </w:r>
          </w:p>
        </w:tc>
        <w:tc>
          <w:tcPr>
            <w:tcW w:w="3685" w:type="dxa"/>
            <w:vAlign w:val="center"/>
          </w:tcPr>
          <w:p w:rsidR="00B83561" w:rsidRDefault="00CC46D8" w:rsidP="00B83561">
            <w:pPr>
              <w:spacing w:line="276" w:lineRule="auto"/>
              <w:jc w:val="center"/>
              <w:rPr>
                <w:lang w:val="ka-GE"/>
              </w:rPr>
            </w:pPr>
            <w:r>
              <w:rPr>
                <w:lang w:val="ka-GE"/>
              </w:rPr>
              <w:t>საკაბელო</w:t>
            </w:r>
          </w:p>
        </w:tc>
      </w:tr>
      <w:tr w:rsidR="00B83561" w:rsidTr="009F713C">
        <w:tc>
          <w:tcPr>
            <w:tcW w:w="279" w:type="dxa"/>
            <w:vAlign w:val="center"/>
          </w:tcPr>
          <w:p w:rsidR="00B83561" w:rsidRDefault="00B83561" w:rsidP="00B83561">
            <w:pPr>
              <w:spacing w:line="276" w:lineRule="auto"/>
              <w:jc w:val="both"/>
              <w:rPr>
                <w:lang w:val="ka-GE"/>
              </w:rPr>
            </w:pPr>
          </w:p>
        </w:tc>
        <w:tc>
          <w:tcPr>
            <w:tcW w:w="5953" w:type="dxa"/>
            <w:vAlign w:val="center"/>
          </w:tcPr>
          <w:p w:rsidR="00B83561" w:rsidRDefault="00B83561" w:rsidP="00A82875">
            <w:pPr>
              <w:spacing w:line="276" w:lineRule="auto"/>
              <w:rPr>
                <w:lang w:val="ka-GE"/>
              </w:rPr>
            </w:pPr>
            <w:r>
              <w:rPr>
                <w:lang w:val="ka-GE"/>
              </w:rPr>
              <w:t>აპარატების შესრულება გამავალ ხაზებზე 0,4 კვ</w:t>
            </w:r>
          </w:p>
        </w:tc>
        <w:tc>
          <w:tcPr>
            <w:tcW w:w="3685" w:type="dxa"/>
            <w:vAlign w:val="center"/>
          </w:tcPr>
          <w:p w:rsidR="00B83561" w:rsidRDefault="00B83561" w:rsidP="00B83561">
            <w:pPr>
              <w:spacing w:line="276" w:lineRule="auto"/>
              <w:jc w:val="center"/>
              <w:rPr>
                <w:lang w:val="ka-GE"/>
              </w:rPr>
            </w:pPr>
            <w:r>
              <w:rPr>
                <w:lang w:val="ka-GE"/>
              </w:rPr>
              <w:t>სტაციონარული ავტომატური ამომრთველები</w:t>
            </w:r>
          </w:p>
        </w:tc>
      </w:tr>
      <w:tr w:rsidR="00B83561" w:rsidTr="009F713C">
        <w:tc>
          <w:tcPr>
            <w:tcW w:w="279" w:type="dxa"/>
            <w:vAlign w:val="center"/>
          </w:tcPr>
          <w:p w:rsidR="00B83561" w:rsidRDefault="00B83561" w:rsidP="00B83561">
            <w:pPr>
              <w:spacing w:line="276" w:lineRule="auto"/>
              <w:jc w:val="both"/>
              <w:rPr>
                <w:lang w:val="ka-GE"/>
              </w:rPr>
            </w:pPr>
          </w:p>
        </w:tc>
        <w:tc>
          <w:tcPr>
            <w:tcW w:w="5953" w:type="dxa"/>
            <w:vAlign w:val="center"/>
          </w:tcPr>
          <w:p w:rsidR="00B83561" w:rsidRDefault="00B83561" w:rsidP="00A82875">
            <w:pPr>
              <w:spacing w:line="276" w:lineRule="auto"/>
              <w:rPr>
                <w:lang w:val="ka-GE"/>
              </w:rPr>
            </w:pPr>
            <w:r>
              <w:rPr>
                <w:lang w:val="ka-GE"/>
              </w:rPr>
              <w:t>გარე განათების ფიდერის არსებობა და დენი</w:t>
            </w:r>
          </w:p>
        </w:tc>
        <w:tc>
          <w:tcPr>
            <w:tcW w:w="3685" w:type="dxa"/>
            <w:vAlign w:val="center"/>
          </w:tcPr>
          <w:p w:rsidR="00B83561" w:rsidRDefault="00B83561" w:rsidP="00B83561">
            <w:pPr>
              <w:spacing w:line="276" w:lineRule="auto"/>
              <w:jc w:val="center"/>
              <w:rPr>
                <w:lang w:val="ka-GE"/>
              </w:rPr>
            </w:pPr>
            <w:r>
              <w:rPr>
                <w:lang w:val="ka-GE"/>
              </w:rPr>
              <w:t>არა აქვს</w:t>
            </w:r>
          </w:p>
        </w:tc>
      </w:tr>
      <w:tr w:rsidR="00B83561" w:rsidTr="009F713C">
        <w:tc>
          <w:tcPr>
            <w:tcW w:w="279" w:type="dxa"/>
            <w:vAlign w:val="center"/>
          </w:tcPr>
          <w:p w:rsidR="00B83561" w:rsidRDefault="00B83561" w:rsidP="00B83561">
            <w:pPr>
              <w:spacing w:line="276" w:lineRule="auto"/>
              <w:jc w:val="both"/>
              <w:rPr>
                <w:lang w:val="ka-GE"/>
              </w:rPr>
            </w:pPr>
          </w:p>
        </w:tc>
        <w:tc>
          <w:tcPr>
            <w:tcW w:w="5953" w:type="dxa"/>
            <w:vAlign w:val="center"/>
          </w:tcPr>
          <w:p w:rsidR="00B83561" w:rsidRPr="00B83561" w:rsidRDefault="00B83561" w:rsidP="00A82875">
            <w:pPr>
              <w:spacing w:line="276" w:lineRule="auto"/>
              <w:rPr>
                <w:lang w:val="ka-GE"/>
              </w:rPr>
            </w:pPr>
            <w:r>
              <w:rPr>
                <w:lang w:val="ka-GE"/>
              </w:rPr>
              <w:t>ერთფაზიანი მოკლე ჩართვისგან დაცვის არსებობა საჰაერო ხაზებზე 0,4 კვ (</w:t>
            </w:r>
            <w:r w:rsidRPr="00B83561">
              <w:rPr>
                <w:lang w:val="ka-GE"/>
              </w:rPr>
              <w:t>კომპლექსური სატრანსფორმატორო ქვესადგურისთვის (</w:t>
            </w:r>
            <w:r w:rsidRPr="00B83561">
              <w:rPr>
                <w:lang w:val="ru-RU"/>
              </w:rPr>
              <w:t>КТП</w:t>
            </w:r>
            <w:r>
              <w:rPr>
                <w:lang w:val="ka-GE"/>
              </w:rPr>
              <w:t xml:space="preserve"> საჰაერო და საჰაერო-საკაბელო </w:t>
            </w:r>
            <w:proofErr w:type="spellStart"/>
            <w:r>
              <w:rPr>
                <w:lang w:val="ka-GE"/>
              </w:rPr>
              <w:t>გამომყვანებით</w:t>
            </w:r>
            <w:proofErr w:type="spellEnd"/>
            <w:r>
              <w:rPr>
                <w:lang w:val="ka-GE"/>
              </w:rPr>
              <w:t>)</w:t>
            </w:r>
          </w:p>
        </w:tc>
        <w:tc>
          <w:tcPr>
            <w:tcW w:w="3685" w:type="dxa"/>
            <w:vAlign w:val="center"/>
          </w:tcPr>
          <w:p w:rsidR="00B83561" w:rsidRDefault="00B83561" w:rsidP="00B83561">
            <w:pPr>
              <w:spacing w:line="276" w:lineRule="auto"/>
              <w:jc w:val="center"/>
              <w:rPr>
                <w:lang w:val="ka-GE"/>
              </w:rPr>
            </w:pPr>
            <w:r>
              <w:rPr>
                <w:lang w:val="ka-GE"/>
              </w:rPr>
              <w:t>არა აქვს</w:t>
            </w:r>
          </w:p>
        </w:tc>
      </w:tr>
      <w:tr w:rsidR="00B83561" w:rsidTr="009F713C">
        <w:tc>
          <w:tcPr>
            <w:tcW w:w="279" w:type="dxa"/>
            <w:vAlign w:val="center"/>
          </w:tcPr>
          <w:p w:rsidR="00B83561" w:rsidRDefault="00B83561" w:rsidP="00B83561">
            <w:pPr>
              <w:spacing w:line="276" w:lineRule="auto"/>
              <w:jc w:val="both"/>
              <w:rPr>
                <w:lang w:val="ka-GE"/>
              </w:rPr>
            </w:pPr>
          </w:p>
        </w:tc>
        <w:tc>
          <w:tcPr>
            <w:tcW w:w="5953" w:type="dxa"/>
            <w:vAlign w:val="center"/>
          </w:tcPr>
          <w:p w:rsidR="00B83561" w:rsidRDefault="00B83561" w:rsidP="00A82875">
            <w:pPr>
              <w:spacing w:line="276" w:lineRule="auto"/>
              <w:rPr>
                <w:lang w:val="ka-GE"/>
              </w:rPr>
            </w:pPr>
            <w:proofErr w:type="spellStart"/>
            <w:r w:rsidRPr="00B83561">
              <w:rPr>
                <w:lang w:val="ka-GE"/>
              </w:rPr>
              <w:t>გადამეტძაბვის</w:t>
            </w:r>
            <w:proofErr w:type="spellEnd"/>
            <w:r w:rsidRPr="00B83561">
              <w:rPr>
                <w:lang w:val="ka-GE"/>
              </w:rPr>
              <w:t xml:space="preserve"> </w:t>
            </w:r>
            <w:proofErr w:type="spellStart"/>
            <w:r w:rsidRPr="00B83561">
              <w:rPr>
                <w:lang w:val="ka-GE"/>
              </w:rPr>
              <w:t>შემზღუდველების</w:t>
            </w:r>
            <w:proofErr w:type="spellEnd"/>
            <w:r w:rsidRPr="00B83561">
              <w:rPr>
                <w:lang w:val="ka-GE"/>
              </w:rPr>
              <w:t xml:space="preserve"> არსებობა მაღალი ძაბვის მხარეს</w:t>
            </w:r>
          </w:p>
        </w:tc>
        <w:tc>
          <w:tcPr>
            <w:tcW w:w="3685" w:type="dxa"/>
            <w:vAlign w:val="center"/>
          </w:tcPr>
          <w:p w:rsidR="00B83561" w:rsidRDefault="00B83561" w:rsidP="00B83561">
            <w:pPr>
              <w:spacing w:line="276" w:lineRule="auto"/>
              <w:jc w:val="center"/>
              <w:rPr>
                <w:lang w:val="ka-GE"/>
              </w:rPr>
            </w:pPr>
            <w:r>
              <w:rPr>
                <w:lang w:val="ka-GE"/>
              </w:rPr>
              <w:t>აქვს</w:t>
            </w:r>
          </w:p>
        </w:tc>
      </w:tr>
      <w:tr w:rsidR="00B83561" w:rsidTr="009F713C">
        <w:tc>
          <w:tcPr>
            <w:tcW w:w="279" w:type="dxa"/>
            <w:vAlign w:val="center"/>
          </w:tcPr>
          <w:p w:rsidR="00B83561" w:rsidRDefault="00B83561" w:rsidP="00B83561">
            <w:pPr>
              <w:spacing w:line="276" w:lineRule="auto"/>
              <w:jc w:val="both"/>
              <w:rPr>
                <w:lang w:val="ka-GE"/>
              </w:rPr>
            </w:pPr>
          </w:p>
        </w:tc>
        <w:tc>
          <w:tcPr>
            <w:tcW w:w="5953" w:type="dxa"/>
            <w:vAlign w:val="center"/>
          </w:tcPr>
          <w:p w:rsidR="00B83561" w:rsidRDefault="00A82875" w:rsidP="00A82875">
            <w:pPr>
              <w:spacing w:line="276" w:lineRule="auto"/>
              <w:rPr>
                <w:lang w:val="ka-GE"/>
              </w:rPr>
            </w:pPr>
            <w:r>
              <w:rPr>
                <w:lang w:val="ka-GE"/>
              </w:rPr>
              <w:t>ელექტროენერგიის აღრიცხვის არსებობა (ელექტრონული მრიცხველი დენის ტრანსფორმატორებით)*</w:t>
            </w:r>
          </w:p>
        </w:tc>
        <w:tc>
          <w:tcPr>
            <w:tcW w:w="3685" w:type="dxa"/>
            <w:vAlign w:val="center"/>
          </w:tcPr>
          <w:p w:rsidR="00B83561" w:rsidRDefault="00A82875" w:rsidP="00B83561">
            <w:pPr>
              <w:spacing w:line="276" w:lineRule="auto"/>
              <w:jc w:val="center"/>
              <w:rPr>
                <w:lang w:val="ka-GE"/>
              </w:rPr>
            </w:pPr>
            <w:r>
              <w:rPr>
                <w:lang w:val="ka-GE"/>
              </w:rPr>
              <w:t>არა აქვს</w:t>
            </w:r>
          </w:p>
        </w:tc>
      </w:tr>
      <w:tr w:rsidR="00A82875" w:rsidTr="009F713C">
        <w:tc>
          <w:tcPr>
            <w:tcW w:w="279" w:type="dxa"/>
            <w:vAlign w:val="center"/>
          </w:tcPr>
          <w:p w:rsidR="00A82875" w:rsidRDefault="00A82875" w:rsidP="00B83561">
            <w:pPr>
              <w:jc w:val="both"/>
              <w:rPr>
                <w:lang w:val="ka-GE"/>
              </w:rPr>
            </w:pPr>
          </w:p>
        </w:tc>
        <w:tc>
          <w:tcPr>
            <w:tcW w:w="5953" w:type="dxa"/>
            <w:vAlign w:val="center"/>
          </w:tcPr>
          <w:p w:rsidR="00A82875" w:rsidRDefault="00A82875" w:rsidP="00A82875">
            <w:pPr>
              <w:rPr>
                <w:lang w:val="ka-GE"/>
              </w:rPr>
            </w:pPr>
            <w:r>
              <w:rPr>
                <w:lang w:val="ka-GE"/>
              </w:rPr>
              <w:t>ამპერმეტრისა და ვოლტმეტრის არსებობა</w:t>
            </w:r>
          </w:p>
        </w:tc>
        <w:tc>
          <w:tcPr>
            <w:tcW w:w="3685" w:type="dxa"/>
            <w:vAlign w:val="center"/>
          </w:tcPr>
          <w:p w:rsidR="00A82875" w:rsidRDefault="00CC46D8" w:rsidP="00B83561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აქვს</w:t>
            </w:r>
          </w:p>
        </w:tc>
      </w:tr>
    </w:tbl>
    <w:p w:rsidR="00ED6414" w:rsidRDefault="00ED6414" w:rsidP="00ED6414">
      <w:pPr>
        <w:jc w:val="both"/>
        <w:rPr>
          <w:lang w:val="ka-GE"/>
        </w:rPr>
      </w:pPr>
    </w:p>
    <w:p w:rsidR="00A82875" w:rsidRDefault="00A82875" w:rsidP="00ED6414">
      <w:pPr>
        <w:jc w:val="both"/>
        <w:rPr>
          <w:lang w:val="ka-GE"/>
        </w:rPr>
      </w:pPr>
    </w:p>
    <w:p w:rsidR="00CC46D8" w:rsidRDefault="00A82875" w:rsidP="00ED6414">
      <w:pPr>
        <w:jc w:val="both"/>
        <w:rPr>
          <w:lang w:val="ka-GE"/>
        </w:rPr>
      </w:pPr>
      <w:r w:rsidRPr="00CC46D8">
        <w:rPr>
          <w:b/>
          <w:bCs/>
          <w:lang w:val="ka-GE"/>
        </w:rPr>
        <w:t>მოამზადა</w:t>
      </w:r>
      <w:r w:rsidR="00CC46D8" w:rsidRPr="00CC46D8">
        <w:rPr>
          <w:b/>
          <w:bCs/>
          <w:lang w:val="ka-GE"/>
        </w:rPr>
        <w:t>:</w:t>
      </w:r>
      <w:r>
        <w:rPr>
          <w:lang w:val="ka-GE"/>
        </w:rPr>
        <w:t xml:space="preserve"> </w:t>
      </w:r>
    </w:p>
    <w:p w:rsidR="00A82875" w:rsidRPr="00ED6414" w:rsidRDefault="00CC46D8" w:rsidP="00ED6414">
      <w:pPr>
        <w:jc w:val="both"/>
        <w:rPr>
          <w:lang w:val="ka-GE"/>
        </w:rPr>
      </w:pPr>
      <w:r>
        <w:rPr>
          <w:lang w:val="ka-GE"/>
        </w:rPr>
        <w:t>საყდრისის მიწისქვეშა მაღაროს</w:t>
      </w:r>
      <w:r w:rsidR="00A82875">
        <w:rPr>
          <w:lang w:val="ka-GE"/>
        </w:rPr>
        <w:t xml:space="preserve"> ენერგეტიკოსმა</w:t>
      </w:r>
      <w:r w:rsidR="00A82875">
        <w:rPr>
          <w:lang w:val="ka-GE"/>
        </w:rPr>
        <w:tab/>
      </w:r>
      <w:r w:rsidR="00A82875" w:rsidRPr="00CC46D8">
        <w:rPr>
          <w:i/>
          <w:iCs/>
          <w:sz w:val="20"/>
          <w:szCs w:val="20"/>
          <w:lang w:val="ka-GE"/>
        </w:rPr>
        <w:t>[ხელმოწერილია]</w:t>
      </w:r>
      <w:r w:rsidR="00A82875">
        <w:rPr>
          <w:lang w:val="ka-GE"/>
        </w:rPr>
        <w:tab/>
      </w:r>
      <w:r>
        <w:rPr>
          <w:lang w:val="ka-GE"/>
        </w:rPr>
        <w:t xml:space="preserve">ი. </w:t>
      </w:r>
      <w:proofErr w:type="spellStart"/>
      <w:r>
        <w:rPr>
          <w:lang w:val="ka-GE"/>
        </w:rPr>
        <w:t>პელისოვმა</w:t>
      </w:r>
      <w:proofErr w:type="spellEnd"/>
    </w:p>
    <w:sectPr w:rsidR="00A82875" w:rsidRPr="00ED6414" w:rsidSect="00A82875">
      <w:pgSz w:w="11907" w:h="16840" w:code="9"/>
      <w:pgMar w:top="1134" w:right="1134" w:bottom="1134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718E5"/>
    <w:multiLevelType w:val="hybridMultilevel"/>
    <w:tmpl w:val="84BCC0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BE033D"/>
    <w:multiLevelType w:val="hybridMultilevel"/>
    <w:tmpl w:val="D32CD4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3580193">
    <w:abstractNumId w:val="1"/>
  </w:num>
  <w:num w:numId="2" w16cid:durableId="962543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08F"/>
    <w:rsid w:val="00001BDE"/>
    <w:rsid w:val="00061CF7"/>
    <w:rsid w:val="001E208F"/>
    <w:rsid w:val="00256AE6"/>
    <w:rsid w:val="003B5286"/>
    <w:rsid w:val="003C51D7"/>
    <w:rsid w:val="00406C9B"/>
    <w:rsid w:val="004B1F3D"/>
    <w:rsid w:val="004B6BF5"/>
    <w:rsid w:val="004C2E83"/>
    <w:rsid w:val="00616620"/>
    <w:rsid w:val="006E4741"/>
    <w:rsid w:val="00782A0F"/>
    <w:rsid w:val="00820FAA"/>
    <w:rsid w:val="009173C1"/>
    <w:rsid w:val="009414E3"/>
    <w:rsid w:val="009F713C"/>
    <w:rsid w:val="00A72CCA"/>
    <w:rsid w:val="00A82875"/>
    <w:rsid w:val="00B11D44"/>
    <w:rsid w:val="00B53CBB"/>
    <w:rsid w:val="00B83561"/>
    <w:rsid w:val="00CC46D8"/>
    <w:rsid w:val="00DB12EE"/>
    <w:rsid w:val="00EC5158"/>
    <w:rsid w:val="00ED6414"/>
    <w:rsid w:val="00ED6BBD"/>
    <w:rsid w:val="00F52FFA"/>
    <w:rsid w:val="00FB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67689"/>
  <w15:chartTrackingRefBased/>
  <w15:docId w15:val="{FD7789CE-4827-41A3-964A-E9D45C10D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6414"/>
  </w:style>
  <w:style w:type="paragraph" w:styleId="Heading1">
    <w:name w:val="heading 1"/>
    <w:basedOn w:val="Normal"/>
    <w:next w:val="Normal"/>
    <w:link w:val="Heading1Char"/>
    <w:uiPriority w:val="9"/>
    <w:qFormat/>
    <w:rsid w:val="001E20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20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20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20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20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208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208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208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208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20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20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20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E208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208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208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208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208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208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E20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E20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208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E20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E208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208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E208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E208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20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208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E208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ED641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258</Words>
  <Characters>1966</Characters>
  <Application>Microsoft Office Word</Application>
  <DocSecurity>0</DocSecurity>
  <Lines>102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2025-05-15T11:31:00Z</dcterms:created>
  <dcterms:modified xsi:type="dcterms:W3CDTF">2025-05-15T12:32:00Z</dcterms:modified>
</cp:coreProperties>
</file>