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565A75D3" w:rsidR="000B0AB1" w:rsidRPr="00A27362" w:rsidRDefault="00185B0C"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435B5790">
                    <wp:simplePos x="0" y="0"/>
                    <wp:positionH relativeFrom="margin">
                      <wp:align>right</wp:align>
                    </wp:positionH>
                    <wp:positionV relativeFrom="margin">
                      <wp:posOffset>1911985</wp:posOffset>
                    </wp:positionV>
                    <wp:extent cx="6583680" cy="12636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583680" cy="1263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3"/>
                                  <w:gridCol w:w="6741"/>
                                </w:tblGrid>
                                <w:tr w:rsidR="006F3955" w:rsidRPr="00B54832" w14:paraId="59B4BB47" w14:textId="77777777" w:rsidTr="00185B0C">
                                  <w:trPr>
                                    <w:trHeight w:val="279"/>
                                  </w:trPr>
                                  <w:tc>
                                    <w:tcPr>
                                      <w:tcW w:w="3523" w:type="dxa"/>
                                    </w:tcPr>
                                    <w:p w14:paraId="06405214" w14:textId="627C6A99" w:rsidR="006F3955" w:rsidRPr="0070052C" w:rsidRDefault="006F3955" w:rsidP="00305561">
                                      <w:pPr>
                                        <w:rPr>
                                          <w:rFonts w:ascii="BOG 2017" w:hAnsi="BOG 2017"/>
                                          <w:lang w:val="ka-GE"/>
                                        </w:rPr>
                                      </w:pPr>
                                    </w:p>
                                  </w:tc>
                                  <w:tc>
                                    <w:tcPr>
                                      <w:tcW w:w="6741"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185B0C">
                                  <w:trPr>
                                    <w:trHeight w:val="532"/>
                                  </w:trPr>
                                  <w:tc>
                                    <w:tcPr>
                                      <w:tcW w:w="3523"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41" w:type="dxa"/>
                                      <w:shd w:val="clear" w:color="auto" w:fill="auto"/>
                                    </w:tcPr>
                                    <w:p w14:paraId="1AB7A516" w14:textId="4CDEAC7B" w:rsidR="006F3955" w:rsidRPr="00F72B00" w:rsidRDefault="00185B0C" w:rsidP="007C5AE6">
                                      <w:pPr>
                                        <w:rPr>
                                          <w:rFonts w:asciiTheme="minorHAnsi" w:hAnsiTheme="minorHAnsi"/>
                                          <w:lang w:val="ka-GE"/>
                                        </w:rPr>
                                      </w:pPr>
                                      <w:r>
                                        <w:rPr>
                                          <w:rFonts w:asciiTheme="minorHAnsi" w:hAnsiTheme="minorHAnsi"/>
                                          <w:lang w:val="ka-GE"/>
                                        </w:rPr>
                                        <w:t>05/06/</w:t>
                                      </w:r>
                                      <w:r w:rsidR="00F72B00">
                                        <w:rPr>
                                          <w:rFonts w:asciiTheme="minorHAnsi" w:hAnsiTheme="minorHAnsi"/>
                                          <w:lang w:val="ka-GE"/>
                                        </w:rPr>
                                        <w:t>2025</w:t>
                                      </w:r>
                                    </w:p>
                                    <w:p w14:paraId="5273460A" w14:textId="4FCC09BA" w:rsidR="006F3955" w:rsidRPr="00FF6665" w:rsidRDefault="00185B0C" w:rsidP="008E34DB">
                                      <w:pPr>
                                        <w:rPr>
                                          <w:rFonts w:asciiTheme="minorHAnsi" w:hAnsiTheme="minorHAnsi"/>
                                          <w:lang w:val="ka-GE"/>
                                        </w:rPr>
                                      </w:pPr>
                                      <w:r>
                                        <w:rPr>
                                          <w:rFonts w:asciiTheme="minorHAnsi" w:hAnsiTheme="minorHAnsi"/>
                                          <w:lang w:val="ka-GE"/>
                                        </w:rPr>
                                        <w:t>12/06/2025</w:t>
                                      </w:r>
                                    </w:p>
                                  </w:tc>
                                </w:tr>
                                <w:tr w:rsidR="006F3955" w:rsidRPr="00DF2E46" w14:paraId="26CDC481" w14:textId="77777777" w:rsidTr="00185B0C">
                                  <w:trPr>
                                    <w:trHeight w:val="279"/>
                                  </w:trPr>
                                  <w:tc>
                                    <w:tcPr>
                                      <w:tcW w:w="3523" w:type="dxa"/>
                                    </w:tcPr>
                                    <w:p w14:paraId="217C017A" w14:textId="61DE790B" w:rsidR="006F3955" w:rsidRPr="002838F4" w:rsidRDefault="006F3955" w:rsidP="00305561">
                                      <w:pPr>
                                        <w:rPr>
                                          <w:lang w:val="ka-GE"/>
                                        </w:rPr>
                                      </w:pPr>
                                    </w:p>
                                  </w:tc>
                                  <w:tc>
                                    <w:tcPr>
                                      <w:tcW w:w="6741"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467.2pt;margin-top:150.55pt;width:518.4pt;height:99.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eRJZwIAAD4FAAAOAAAAZHJzL2Uyb0RvYy54bWysVEtv2zAMvg/YfxB0X533uqBOkbXoMCBo&#10;i7VDz4osJcZkUZOY2NmvLyU7j2W7dNjFpsSPr4+krq6byrCt8qEEm/P+RY8zZSUUpV3l/Pvz3YdL&#10;zgIKWwgDVuV8pwK/nr1/d1W7qRrAGkyhPCMnNkxrl/M1optmWZBrVYlwAU5ZUmrwlUA6+lVWeFGT&#10;98pkg15vktXgC+dBqhDo9rZV8lnyr7WS+KB1UMhMzik3TF+fvsv4zWZXYrrywq1L2aUh/iGLSpSW&#10;gh5c3QoUbOPLP1xVpfQQQOOFhCoDrUupUg1UTb93Vs3TWjiVaiFygjvQFP6fW3m/fXKPnmHzGRpq&#10;YCSkdmEa6DLW02hfxT9lykhPFO4OtKkGmaTLyfhyOLkklSRdfzAZTsaJ2Oxo7nzALwoqFoWce+pL&#10;oktsFwEpJEH3kBjNwl1pTOqNsaymEENy+ZuGLIyNNyp1uXNzTD1JuDMqYoz9pjQri1RBvEjzpW6M&#10;Z1tBkyGkVBZT8ckvoSNKUxJvMezwx6zeYtzWsY8MFg/GVWnBp+rP0i5+7FPWLZ6IPKk7itgsm66l&#10;Syh21GkP7RIEJ+9K6sZCBHwUnqaeOkibjA/00QaIdegkztbgf/3tPuJpGEnLWU1blPPwcyO84sx8&#10;tTSmn/qjUVy7dBiNPw7o4E81y1ON3VQ3QO3o05vhZBIjHs1e1B6qF1r4eYxKKmElxc457sUbbHeb&#10;Hgyp5vMEokVzAhf2ycnoOnYnztpz8yK86wYSaZbvYb9vYno2ly02WlqYbxB0mYY2Etyy2hFPS5pm&#10;uXtQ4itwek6o47M3ewUAAP//AwBQSwMEFAAGAAgAAAAhALXsaOTfAAAACQEAAA8AAABkcnMvZG93&#10;bnJldi54bWxMj0FrwkAQhe8F/8MyQm91N4oiaSYiASmU9qD10tskOyah2d00u2raX9/1VI/DG977&#10;vmwzmk5cePCtswjJTIFgWznd2hrh+LF7WoPwgaymzllG+GEPm3zykFGq3dXu+XIItYgl1qeE0ITQ&#10;p1L6qmFDfuZ6tjE7ucFQiOdQSz3QNZabTs6VWklDrY0LDfVcNFx9Hc4G4bXYvdO+nJv1b1e8vJ22&#10;/ffxc4n4OB23zyACj+H/GW74ER3yyFS6s9VedAhRJCAsVJKAuMVqsYoqJcJSqQRknsl7g/wPAAD/&#10;/wMAUEsBAi0AFAAGAAgAAAAhALaDOJL+AAAA4QEAABMAAAAAAAAAAAAAAAAAAAAAAFtDb250ZW50&#10;X1R5cGVzXS54bWxQSwECLQAUAAYACAAAACEAOP0h/9YAAACUAQAACwAAAAAAAAAAAAAAAAAvAQAA&#10;X3JlbHMvLnJlbHNQSwECLQAUAAYACAAAACEAu+nkSWcCAAA+BQAADgAAAAAAAAAAAAAAAAAuAgAA&#10;ZHJzL2Uyb0RvYy54bWxQSwECLQAUAAYACAAAACEAtexo5N8AAAAJAQAADwAAAAAAAAAAAAAAAADB&#10;BAAAZHJzL2Rvd25yZXYueG1sUEsFBgAAAAAEAAQA8wAAAM0FA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3"/>
                            <w:gridCol w:w="6741"/>
                          </w:tblGrid>
                          <w:tr w:rsidR="006F3955" w:rsidRPr="00B54832" w14:paraId="59B4BB47" w14:textId="77777777" w:rsidTr="00185B0C">
                            <w:trPr>
                              <w:trHeight w:val="279"/>
                            </w:trPr>
                            <w:tc>
                              <w:tcPr>
                                <w:tcW w:w="3523" w:type="dxa"/>
                              </w:tcPr>
                              <w:p w14:paraId="06405214" w14:textId="627C6A99" w:rsidR="006F3955" w:rsidRPr="0070052C" w:rsidRDefault="006F3955" w:rsidP="00305561">
                                <w:pPr>
                                  <w:rPr>
                                    <w:rFonts w:ascii="BOG 2017" w:hAnsi="BOG 2017"/>
                                    <w:lang w:val="ka-GE"/>
                                  </w:rPr>
                                </w:pPr>
                              </w:p>
                            </w:tc>
                            <w:tc>
                              <w:tcPr>
                                <w:tcW w:w="6741"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185B0C">
                            <w:trPr>
                              <w:trHeight w:val="532"/>
                            </w:trPr>
                            <w:tc>
                              <w:tcPr>
                                <w:tcW w:w="3523"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41" w:type="dxa"/>
                                <w:shd w:val="clear" w:color="auto" w:fill="auto"/>
                              </w:tcPr>
                              <w:p w14:paraId="1AB7A516" w14:textId="4CDEAC7B" w:rsidR="006F3955" w:rsidRPr="00F72B00" w:rsidRDefault="00185B0C" w:rsidP="007C5AE6">
                                <w:pPr>
                                  <w:rPr>
                                    <w:rFonts w:asciiTheme="minorHAnsi" w:hAnsiTheme="minorHAnsi"/>
                                    <w:lang w:val="ka-GE"/>
                                  </w:rPr>
                                </w:pPr>
                                <w:r>
                                  <w:rPr>
                                    <w:rFonts w:asciiTheme="minorHAnsi" w:hAnsiTheme="minorHAnsi"/>
                                    <w:lang w:val="ka-GE"/>
                                  </w:rPr>
                                  <w:t>05/06/</w:t>
                                </w:r>
                                <w:r w:rsidR="00F72B00">
                                  <w:rPr>
                                    <w:rFonts w:asciiTheme="minorHAnsi" w:hAnsiTheme="minorHAnsi"/>
                                    <w:lang w:val="ka-GE"/>
                                  </w:rPr>
                                  <w:t>2025</w:t>
                                </w:r>
                              </w:p>
                              <w:p w14:paraId="5273460A" w14:textId="4FCC09BA" w:rsidR="006F3955" w:rsidRPr="00FF6665" w:rsidRDefault="00185B0C" w:rsidP="008E34DB">
                                <w:pPr>
                                  <w:rPr>
                                    <w:rFonts w:asciiTheme="minorHAnsi" w:hAnsiTheme="minorHAnsi"/>
                                    <w:lang w:val="ka-GE"/>
                                  </w:rPr>
                                </w:pPr>
                                <w:r>
                                  <w:rPr>
                                    <w:rFonts w:asciiTheme="minorHAnsi" w:hAnsiTheme="minorHAnsi"/>
                                    <w:lang w:val="ka-GE"/>
                                  </w:rPr>
                                  <w:t>12/06/2025</w:t>
                                </w:r>
                              </w:p>
                            </w:tc>
                          </w:tr>
                          <w:tr w:rsidR="006F3955" w:rsidRPr="00DF2E46" w14:paraId="26CDC481" w14:textId="77777777" w:rsidTr="00185B0C">
                            <w:trPr>
                              <w:trHeight w:val="279"/>
                            </w:trPr>
                            <w:tc>
                              <w:tcPr>
                                <w:tcW w:w="3523" w:type="dxa"/>
                              </w:tcPr>
                              <w:p w14:paraId="217C017A" w14:textId="61DE790B" w:rsidR="006F3955" w:rsidRPr="002838F4" w:rsidRDefault="006F3955" w:rsidP="00305561">
                                <w:pPr>
                                  <w:rPr>
                                    <w:lang w:val="ka-GE"/>
                                  </w:rPr>
                                </w:pPr>
                              </w:p>
                            </w:tc>
                            <w:tc>
                              <w:tcPr>
                                <w:tcW w:w="6741"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300797"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033B7BD"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185B0C">
                                  <w:rPr>
                                    <w:rFonts w:eastAsiaTheme="minorEastAsia"/>
                                    <w:b/>
                                    <w:sz w:val="36"/>
                                    <w:szCs w:val="36"/>
                                    <w:lang w:val="ka-GE" w:eastAsia="ja-JP"/>
                                  </w:rPr>
                                  <w:t>იატაკის ელექტრო გათბობის</w:t>
                                </w:r>
                                <w:r w:rsidR="007446A0">
                                  <w:rPr>
                                    <w:rFonts w:eastAsiaTheme="minorEastAsia"/>
                                    <w:b/>
                                    <w:sz w:val="36"/>
                                    <w:szCs w:val="36"/>
                                    <w:lang w:val="ka-GE" w:eastAsia="ja-JP"/>
                                  </w:rPr>
                                  <w:t xml:space="preserve"> მოწოდება</w:t>
                                </w:r>
                                <w:r w:rsidR="00185B0C">
                                  <w:rPr>
                                    <w:rFonts w:eastAsiaTheme="minorEastAsia"/>
                                    <w:b/>
                                    <w:sz w:val="36"/>
                                    <w:szCs w:val="36"/>
                                    <w:lang w:val="ka-GE" w:eastAsia="ja-JP"/>
                                  </w:rPr>
                                  <w:t>-მონტაჟზე</w:t>
                                </w:r>
                                <w:r>
                                  <w:rPr>
                                    <w:rFonts w:eastAsiaTheme="minorEastAsia"/>
                                    <w:b/>
                                    <w:sz w:val="36"/>
                                    <w:szCs w:val="36"/>
                                    <w:lang w:val="ka-GE"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16CdQIAAGwFAAAOAAAAZHJzL2Uyb0RvYy54bWysVEtPGzEQvlfqf7B8L5vQkKQRG5SCqCoh&#10;QIWKs+O1iVWvxx072U1/fcfezaOUC1Uvu2PP+/M3c37R1pZtFAYDruTDkwFnykmojHsu+ffH6w9T&#10;zkIUrhIWnCr5VgV+MX//7rzxM3UKK7CVQkZBXJg1vuSrGP2sKIJcqVqEE/DKkVID1iLSEZ+LCkVD&#10;0WtbnA4G46IBrDyCVCHQ7VWn5PMcX2sl453WQUVmS061xfzF/F2mbzE/F7NnFH5lZF+G+IcqamEc&#10;Jd2HuhJRsDWav0LVRiIE0PFEQl2A1kaq3AN1Mxy86OZhJbzKvRA4we9hCv8vrLzdPPh7ZLH9DC09&#10;YAKk8WEW6DL102qs058qZaQnCLd72FQbmaTL8WQynpySSpJuOh5NJxnX4uDtMcQvCmqWhJIjPUtG&#10;S2xuQqSMZLozSckCWFNdG2vzIVFBXVpkG0GPaGOukTz+sLKONVTJx7NBDuwguXeRrUthVCZDn+7Q&#10;YZbi1qpkY903pZmpcqOv5BZSKrfPn62TlaZUb3Hs7Q9VvcW564M8cmZwce9cGweYu8/Tc4Cs+rGD&#10;THf2BPhR30mM7bKlxo8IsIRqS7xA6EYmeHlt6PFuRIj3AmlG6L1p7uMdfbQFAh96ibMV4K/X7pM9&#10;UZe0nDU0cyUPP9cCFWf2qyNSfxqORmlI82F0ljmFx5rlscat60sgRgxpw3iZRXLGaHeiRqifaD0s&#10;UlZSCScpd8njTryM3Sag9SLVYpGNaCy9iDfuwcsUOqGcqPnYPgn0PX8jMf8WdtMpZi9o3NkmTweL&#10;dQRtMscTzh2qPf400pn6/fpJO+P4nK0OS3L+GwAA//8DAFBLAwQUAAYACAAAACEAz7nnDuIAAAAM&#10;AQAADwAAAGRycy9kb3ducmV2LnhtbEyPy07DMBBF90j8gzVIbFBrk6jQhjgVQjwkdjQ8xM6NhyQi&#10;Hkexm4S/Z7qC5ehe3Tkn386uEyMOofWk4XKpQCBV3rZUa3gtHxZrECEasqbzhBp+MMC2OD3JTWb9&#10;RC847mIteIRCZjQ0MfaZlKFq0Jmw9D0SZ19+cCbyOdTSDmbicdfJRKkr6UxL/KExPd41WH3vDk7D&#10;50X98Rzmx7cpXaX9/dNYXr/bUuvzs/n2BkTEOf6V4YjP6FAw094fyAbRaVikm4SrHKxSdjg2VLJm&#10;vb2GZKMUyCKX/yWKXwAAAP//AwBQSwECLQAUAAYACAAAACEAtoM4kv4AAADhAQAAEwAAAAAAAAAA&#10;AAAAAAAAAAAAW0NvbnRlbnRfVHlwZXNdLnhtbFBLAQItABQABgAIAAAAIQA4/SH/1gAAAJQBAAAL&#10;AAAAAAAAAAAAAAAAAC8BAABfcmVscy8ucmVsc1BLAQItABQABgAIAAAAIQDm416CdQIAAGwFAAAO&#10;AAAAAAAAAAAAAAAAAC4CAABkcnMvZTJvRG9jLnhtbFBLAQItABQABgAIAAAAIQDPuecO4gAAAAwB&#10;AAAPAAAAAAAAAAAAAAAAAM8EAABkcnMvZG93bnJldi54bWxQSwUGAAAAAAQABADzAAAA3gUAAAAA&#10;" fillcolor="white [3201]" stroked="f" strokeweight=".5pt">
                    <v:textbox>
                      <w:txbxContent>
                        <w:p w14:paraId="573A4337" w14:textId="2033B7BD"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185B0C">
                            <w:rPr>
                              <w:rFonts w:eastAsiaTheme="minorEastAsia"/>
                              <w:b/>
                              <w:sz w:val="36"/>
                              <w:szCs w:val="36"/>
                              <w:lang w:val="ka-GE" w:eastAsia="ja-JP"/>
                            </w:rPr>
                            <w:t>იატაკის ელექტრო გათბობის</w:t>
                          </w:r>
                          <w:r w:rsidR="007446A0">
                            <w:rPr>
                              <w:rFonts w:eastAsiaTheme="minorEastAsia"/>
                              <w:b/>
                              <w:sz w:val="36"/>
                              <w:szCs w:val="36"/>
                              <w:lang w:val="ka-GE" w:eastAsia="ja-JP"/>
                            </w:rPr>
                            <w:t xml:space="preserve"> მოწოდება</w:t>
                          </w:r>
                          <w:r w:rsidR="00185B0C">
                            <w:rPr>
                              <w:rFonts w:eastAsiaTheme="minorEastAsia"/>
                              <w:b/>
                              <w:sz w:val="36"/>
                              <w:szCs w:val="36"/>
                              <w:lang w:val="ka-GE" w:eastAsia="ja-JP"/>
                            </w:rPr>
                            <w:t>-მონტაჟზე</w:t>
                          </w:r>
                          <w:r>
                            <w:rPr>
                              <w:rFonts w:eastAsiaTheme="minorEastAsia"/>
                              <w:b/>
                              <w:sz w:val="36"/>
                              <w:szCs w:val="36"/>
                              <w:lang w:val="ka-GE" w:eastAsia="ja-JP"/>
                            </w:rPr>
                            <w:t xml:space="preserve">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22C4A5E6">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8"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Lpgw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Knd95UyhyqNRVQgK63opdXhvi+FhHvRKBmopqhAYG3tGgL&#10;9EjQS5wtIPx57zzhqcZJy1lDzVny+HspguLM/nBU/afD8Th1c96MD49HtAn7mvm+xi3rC6DKGdIo&#10;8jKLCY92I+oA9SPNkVm6lVTCSbq75LgRL7AbGTSHpJrNMoj61wu8dvdeJteJ5VRnD+2jCL6vc6QW&#10;uYFNG4vJm3LvsMnSwWyJoE3uhcRzx2rPP/V+7qZ+TqXhsr/PqN00nb4AAAD//wMAUEsDBBQABgAI&#10;AAAAIQBG2fhd3wAAAAwBAAAPAAAAZHJzL2Rvd25yZXYueG1sTI/BTsMwEETvSPyDtUjcWsdEhCSN&#10;UwEqXDhRUM9u7NoWsR3Zbhr+nuUEx9U8zbzttosbyaxissFzYOsCiPJDkNZrDp8fL6saSMrCSzEG&#10;rzh8qwTb/vqqE60MF/+u5n3WBEt8agUHk/PUUpoGo5xI6zApj9kpRCcynlFTGcUFy91I74qiok5Y&#10;jwtGTOrZqOFrf3Ycdk+60UMtotnV0tp5OZze9CvntzfL4wZIVkv+g+FXH9WhR6djOHuZyMhhxRhD&#10;lEN1X1ZAkGgeygbIEVFWVCXQvqP/n+h/AAAA//8DAFBLAQItABQABgAIAAAAIQC2gziS/gAAAOEB&#10;AAATAAAAAAAAAAAAAAAAAAAAAABbQ29udGVudF9UeXBlc10ueG1sUEsBAi0AFAAGAAgAAAAhADj9&#10;If/WAAAAlAEAAAsAAAAAAAAAAAAAAAAALwEAAF9yZWxzLy5yZWxzUEsBAi0AFAAGAAgAAAAhAGHR&#10;QumDAgAAlQUAAA4AAAAAAAAAAAAAAAAALgIAAGRycy9lMm9Eb2MueG1sUEsBAi0AFAAGAAgAAAAh&#10;AEbZ+F3fAAAADAEAAA8AAAAAAAAAAAAAAAAA3QQAAGRycy9kb3ducmV2LnhtbFBLBQYAAAAABAAE&#10;APMAAADpBQ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1BA353BA"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185B0C">
        <w:rPr>
          <w:rFonts w:eastAsiaTheme="minorEastAsia"/>
          <w:lang w:val="ka-GE" w:eastAsia="ja-JP"/>
        </w:rPr>
        <w:t>იატაკის ელექტრო გათბობის მოწოდება-მონტაჟზე</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4C4F18A6" w14:textId="77777777" w:rsidR="00010892" w:rsidRDefault="00010892" w:rsidP="008E34DB">
      <w:pPr>
        <w:rPr>
          <w:rFonts w:eastAsiaTheme="majorEastAsia" w:cs="Sylfaen"/>
          <w:b/>
          <w:color w:val="FF671B"/>
          <w:sz w:val="24"/>
          <w:szCs w:val="28"/>
          <w:lang w:val="ka-GE" w:eastAsia="ja-JP"/>
        </w:rPr>
      </w:pPr>
    </w:p>
    <w:p w14:paraId="2655AD57" w14:textId="3FE7B819" w:rsidR="00010892" w:rsidRP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2126E7BB" w14:textId="465AEC16"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p w14:paraId="42B16A94" w14:textId="77777777" w:rsidR="00185B0C" w:rsidRPr="003E038A" w:rsidRDefault="00185B0C" w:rsidP="00185B0C">
      <w:pPr>
        <w:rPr>
          <w:rFonts w:asciiTheme="minorHAnsi" w:hAnsiTheme="minorHAnsi" w:cstheme="minorHAnsi"/>
          <w:b/>
          <w:color w:val="auto"/>
          <w:lang w:val="ka-GE"/>
        </w:rPr>
      </w:pPr>
      <w:bookmarkStart w:id="3" w:name="_Hlk200032485"/>
    </w:p>
    <w:tbl>
      <w:tblPr>
        <w:tblStyle w:val="TableGridLight"/>
        <w:tblW w:w="10407" w:type="dxa"/>
        <w:tblLook w:val="04A0" w:firstRow="1" w:lastRow="0" w:firstColumn="1" w:lastColumn="0" w:noHBand="0" w:noVBand="1"/>
      </w:tblPr>
      <w:tblGrid>
        <w:gridCol w:w="371"/>
        <w:gridCol w:w="2935"/>
        <w:gridCol w:w="1725"/>
        <w:gridCol w:w="1776"/>
        <w:gridCol w:w="1892"/>
        <w:gridCol w:w="1708"/>
      </w:tblGrid>
      <w:tr w:rsidR="00185B0C" w14:paraId="607B4948" w14:textId="77777777" w:rsidTr="007647AB">
        <w:trPr>
          <w:trHeight w:val="997"/>
        </w:trPr>
        <w:tc>
          <w:tcPr>
            <w:tcW w:w="371" w:type="dxa"/>
            <w:shd w:val="clear" w:color="auto" w:fill="EEECE1" w:themeFill="background2"/>
          </w:tcPr>
          <w:p w14:paraId="2B529991" w14:textId="77777777" w:rsidR="00185B0C" w:rsidRPr="001A1C12" w:rsidRDefault="00185B0C" w:rsidP="007647AB">
            <w:pPr>
              <w:jc w:val="left"/>
              <w:rPr>
                <w:rFonts w:asciiTheme="minorHAnsi" w:hAnsiTheme="minorHAnsi" w:cstheme="minorHAnsi"/>
                <w:b/>
                <w:color w:val="auto"/>
              </w:rPr>
            </w:pPr>
            <w:r w:rsidRPr="001A1C12">
              <w:rPr>
                <w:rFonts w:asciiTheme="minorHAnsi" w:hAnsiTheme="minorHAnsi" w:cstheme="minorHAnsi"/>
                <w:b/>
                <w:color w:val="auto"/>
              </w:rPr>
              <w:t>N</w:t>
            </w:r>
          </w:p>
        </w:tc>
        <w:tc>
          <w:tcPr>
            <w:tcW w:w="2935" w:type="dxa"/>
            <w:shd w:val="clear" w:color="auto" w:fill="EEECE1" w:themeFill="background2"/>
          </w:tcPr>
          <w:p w14:paraId="1ADA1570" w14:textId="77777777" w:rsidR="00185B0C" w:rsidRPr="001A1C12" w:rsidRDefault="00185B0C" w:rsidP="007647AB">
            <w:pPr>
              <w:jc w:val="left"/>
              <w:rPr>
                <w:rFonts w:asciiTheme="minorHAnsi" w:hAnsiTheme="minorHAnsi" w:cstheme="minorHAnsi"/>
                <w:b/>
                <w:color w:val="auto"/>
                <w:lang w:val="ka-GE"/>
              </w:rPr>
            </w:pPr>
            <w:r w:rsidRPr="001A1C12">
              <w:rPr>
                <w:rFonts w:asciiTheme="minorHAnsi" w:hAnsiTheme="minorHAnsi" w:cstheme="minorHAnsi"/>
                <w:b/>
                <w:color w:val="auto"/>
                <w:lang w:val="ka-GE"/>
              </w:rPr>
              <w:t>დასახელება</w:t>
            </w:r>
          </w:p>
        </w:tc>
        <w:tc>
          <w:tcPr>
            <w:tcW w:w="1725" w:type="dxa"/>
            <w:shd w:val="clear" w:color="auto" w:fill="EEECE1" w:themeFill="background2"/>
          </w:tcPr>
          <w:p w14:paraId="3B752149" w14:textId="77777777" w:rsidR="00185B0C" w:rsidRPr="001A1C12" w:rsidRDefault="00185B0C" w:rsidP="007647AB">
            <w:pPr>
              <w:jc w:val="left"/>
              <w:rPr>
                <w:rFonts w:asciiTheme="minorHAnsi" w:hAnsiTheme="minorHAnsi" w:cstheme="minorHAnsi"/>
                <w:b/>
                <w:color w:val="auto"/>
                <w:lang w:val="ka-GE"/>
              </w:rPr>
            </w:pPr>
            <w:r w:rsidRPr="001A1C12">
              <w:rPr>
                <w:rFonts w:asciiTheme="minorHAnsi" w:hAnsiTheme="minorHAnsi" w:cstheme="minorHAnsi"/>
                <w:b/>
                <w:color w:val="auto"/>
                <w:lang w:val="ka-GE"/>
              </w:rPr>
              <w:t>აღწერა</w:t>
            </w:r>
          </w:p>
        </w:tc>
        <w:tc>
          <w:tcPr>
            <w:tcW w:w="1776" w:type="dxa"/>
            <w:shd w:val="clear" w:color="auto" w:fill="EEECE1" w:themeFill="background2"/>
          </w:tcPr>
          <w:p w14:paraId="178ABED2" w14:textId="77777777" w:rsidR="00185B0C" w:rsidRPr="001A1C12" w:rsidRDefault="00185B0C" w:rsidP="007647AB">
            <w:pPr>
              <w:jc w:val="left"/>
              <w:rPr>
                <w:rFonts w:asciiTheme="minorHAnsi" w:hAnsiTheme="minorHAnsi" w:cstheme="minorHAnsi"/>
                <w:b/>
                <w:color w:val="auto"/>
                <w:lang w:val="ka-GE"/>
              </w:rPr>
            </w:pPr>
            <w:r w:rsidRPr="001A1C12">
              <w:rPr>
                <w:rFonts w:asciiTheme="minorHAnsi" w:hAnsiTheme="minorHAnsi" w:cstheme="minorHAnsi"/>
                <w:b/>
                <w:color w:val="auto"/>
                <w:lang w:val="ka-GE"/>
              </w:rPr>
              <w:t>განზომილება</w:t>
            </w:r>
          </w:p>
        </w:tc>
        <w:tc>
          <w:tcPr>
            <w:tcW w:w="1892" w:type="dxa"/>
            <w:shd w:val="clear" w:color="auto" w:fill="EEECE1" w:themeFill="background2"/>
          </w:tcPr>
          <w:p w14:paraId="40C734D6" w14:textId="3BF81264" w:rsidR="00185B0C" w:rsidRPr="001A1C12" w:rsidRDefault="00185B0C" w:rsidP="007647AB">
            <w:pPr>
              <w:jc w:val="left"/>
              <w:rPr>
                <w:rFonts w:asciiTheme="minorHAnsi" w:hAnsiTheme="minorHAnsi" w:cstheme="minorHAnsi"/>
                <w:b/>
                <w:color w:val="auto"/>
                <w:lang w:val="ka-GE"/>
              </w:rPr>
            </w:pPr>
            <w:r w:rsidRPr="001A1C12">
              <w:rPr>
                <w:rFonts w:asciiTheme="minorHAnsi" w:hAnsiTheme="minorHAnsi" w:cstheme="minorHAnsi"/>
                <w:b/>
                <w:color w:val="auto"/>
                <w:lang w:val="ka-GE"/>
              </w:rPr>
              <w:t>ერთეულის ფასი</w:t>
            </w:r>
            <w:r>
              <w:rPr>
                <w:rFonts w:asciiTheme="minorHAnsi" w:hAnsiTheme="minorHAnsi" w:cstheme="minorHAnsi"/>
                <w:b/>
                <w:color w:val="auto"/>
                <w:lang w:val="ka-GE"/>
              </w:rPr>
              <w:t xml:space="preserve"> </w:t>
            </w:r>
            <w:r>
              <w:rPr>
                <w:rFonts w:asciiTheme="minorHAnsi" w:hAnsiTheme="minorHAnsi" w:cstheme="minorHAnsi"/>
                <w:b/>
                <w:color w:val="auto"/>
                <w:lang w:val="ka-GE"/>
              </w:rPr>
              <w:t>დოლარში</w:t>
            </w:r>
            <w:r>
              <w:rPr>
                <w:rFonts w:asciiTheme="minorHAnsi" w:hAnsiTheme="minorHAnsi" w:cstheme="minorHAnsi"/>
                <w:b/>
                <w:color w:val="auto"/>
                <w:lang w:val="ka-GE"/>
              </w:rPr>
              <w:t xml:space="preserve"> დღგ-ს ჩათვლით</w:t>
            </w:r>
          </w:p>
        </w:tc>
        <w:tc>
          <w:tcPr>
            <w:tcW w:w="1708" w:type="dxa"/>
            <w:shd w:val="clear" w:color="auto" w:fill="EEECE1" w:themeFill="background2"/>
          </w:tcPr>
          <w:p w14:paraId="3542D893" w14:textId="77777777" w:rsidR="00185B0C" w:rsidRPr="001A1C12" w:rsidRDefault="00185B0C" w:rsidP="007647AB">
            <w:pPr>
              <w:jc w:val="left"/>
              <w:rPr>
                <w:rFonts w:asciiTheme="minorHAnsi" w:hAnsiTheme="minorHAnsi" w:cstheme="minorHAnsi"/>
                <w:b/>
                <w:color w:val="auto"/>
                <w:lang w:val="ka-GE"/>
              </w:rPr>
            </w:pPr>
            <w:r>
              <w:rPr>
                <w:rFonts w:asciiTheme="minorHAnsi" w:hAnsiTheme="minorHAnsi" w:cstheme="minorHAnsi"/>
                <w:b/>
                <w:color w:val="auto"/>
                <w:lang w:val="ka-GE"/>
              </w:rPr>
              <w:t>მწარმოებელი და წარმოშობის ქვეყანა</w:t>
            </w:r>
          </w:p>
        </w:tc>
      </w:tr>
      <w:tr w:rsidR="00185B0C" w14:paraId="6D8DC0DE" w14:textId="77777777" w:rsidTr="007647AB">
        <w:trPr>
          <w:trHeight w:val="488"/>
        </w:trPr>
        <w:tc>
          <w:tcPr>
            <w:tcW w:w="371" w:type="dxa"/>
          </w:tcPr>
          <w:p w14:paraId="74B72CBD" w14:textId="77777777" w:rsidR="00185B0C" w:rsidRPr="001A1C12" w:rsidRDefault="00185B0C" w:rsidP="007647AB">
            <w:pPr>
              <w:jc w:val="left"/>
              <w:rPr>
                <w:rFonts w:asciiTheme="minorHAnsi" w:hAnsiTheme="minorHAnsi" w:cstheme="minorHAnsi"/>
                <w:b/>
                <w:color w:val="auto"/>
              </w:rPr>
            </w:pPr>
            <w:r w:rsidRPr="001A1C12">
              <w:rPr>
                <w:rFonts w:asciiTheme="minorHAnsi" w:hAnsiTheme="minorHAnsi" w:cstheme="minorHAnsi"/>
                <w:b/>
                <w:color w:val="auto"/>
              </w:rPr>
              <w:t>1</w:t>
            </w:r>
          </w:p>
        </w:tc>
        <w:tc>
          <w:tcPr>
            <w:tcW w:w="2935" w:type="dxa"/>
          </w:tcPr>
          <w:p w14:paraId="323C49D8" w14:textId="77777777" w:rsidR="00185B0C" w:rsidRPr="001A1C12" w:rsidRDefault="00185B0C" w:rsidP="007647AB">
            <w:pPr>
              <w:jc w:val="left"/>
              <w:rPr>
                <w:rFonts w:asciiTheme="minorHAnsi" w:hAnsiTheme="minorHAnsi" w:cstheme="minorHAnsi"/>
                <w:color w:val="auto"/>
                <w:lang w:val="ka-GE"/>
              </w:rPr>
            </w:pPr>
            <w:r w:rsidRPr="001A1C12">
              <w:rPr>
                <w:rFonts w:asciiTheme="minorHAnsi" w:hAnsiTheme="minorHAnsi" w:cstheme="minorHAnsi"/>
                <w:color w:val="auto"/>
                <w:lang w:val="ka-GE"/>
              </w:rPr>
              <w:t>იატაკის ელექტრო გათბობა, თანმდევი მონტაჟით</w:t>
            </w:r>
          </w:p>
        </w:tc>
        <w:tc>
          <w:tcPr>
            <w:tcW w:w="1725" w:type="dxa"/>
          </w:tcPr>
          <w:p w14:paraId="4DE9AE9F" w14:textId="77777777" w:rsidR="00185B0C" w:rsidRDefault="00185B0C" w:rsidP="007647AB">
            <w:pPr>
              <w:jc w:val="left"/>
              <w:rPr>
                <w:rFonts w:asciiTheme="minorHAnsi" w:hAnsiTheme="minorHAnsi" w:cstheme="minorHAnsi"/>
                <w:color w:val="auto"/>
                <w:lang w:val="ka-GE"/>
              </w:rPr>
            </w:pPr>
            <w:r>
              <w:rPr>
                <w:rFonts w:asciiTheme="minorHAnsi" w:hAnsiTheme="minorHAnsi" w:cstheme="minorHAnsi"/>
                <w:color w:val="auto"/>
                <w:lang w:val="ka-GE"/>
              </w:rPr>
              <w:t>ინფრაწითელი</w:t>
            </w:r>
          </w:p>
        </w:tc>
        <w:tc>
          <w:tcPr>
            <w:tcW w:w="1776" w:type="dxa"/>
          </w:tcPr>
          <w:p w14:paraId="18DCEAB9" w14:textId="77777777" w:rsidR="00185B0C" w:rsidRDefault="00185B0C" w:rsidP="007647AB">
            <w:pPr>
              <w:jc w:val="center"/>
              <w:rPr>
                <w:rFonts w:asciiTheme="minorHAnsi" w:hAnsiTheme="minorHAnsi" w:cstheme="minorHAnsi"/>
                <w:color w:val="auto"/>
                <w:lang w:val="ka-GE"/>
              </w:rPr>
            </w:pPr>
            <w:r>
              <w:rPr>
                <w:rFonts w:asciiTheme="minorHAnsi" w:hAnsiTheme="minorHAnsi" w:cstheme="minorHAnsi"/>
                <w:color w:val="auto"/>
                <w:lang w:val="ka-GE"/>
              </w:rPr>
              <w:t>მ2</w:t>
            </w:r>
          </w:p>
        </w:tc>
        <w:tc>
          <w:tcPr>
            <w:tcW w:w="1892" w:type="dxa"/>
          </w:tcPr>
          <w:p w14:paraId="6E257054" w14:textId="77777777" w:rsidR="00185B0C" w:rsidRDefault="00185B0C" w:rsidP="007647AB">
            <w:pPr>
              <w:jc w:val="left"/>
              <w:rPr>
                <w:rFonts w:asciiTheme="minorHAnsi" w:hAnsiTheme="minorHAnsi" w:cstheme="minorHAnsi"/>
                <w:color w:val="auto"/>
                <w:lang w:val="ka-GE"/>
              </w:rPr>
            </w:pPr>
          </w:p>
        </w:tc>
        <w:tc>
          <w:tcPr>
            <w:tcW w:w="1708" w:type="dxa"/>
          </w:tcPr>
          <w:p w14:paraId="2D533E67" w14:textId="77777777" w:rsidR="00185B0C" w:rsidRDefault="00185B0C" w:rsidP="007647AB">
            <w:pPr>
              <w:jc w:val="left"/>
              <w:rPr>
                <w:rFonts w:asciiTheme="minorHAnsi" w:hAnsiTheme="minorHAnsi" w:cstheme="minorHAnsi"/>
                <w:color w:val="auto"/>
                <w:lang w:val="ka-GE"/>
              </w:rPr>
            </w:pPr>
          </w:p>
        </w:tc>
      </w:tr>
      <w:tr w:rsidR="00185B0C" w14:paraId="183337C5" w14:textId="77777777" w:rsidTr="007647AB">
        <w:trPr>
          <w:trHeight w:val="254"/>
        </w:trPr>
        <w:tc>
          <w:tcPr>
            <w:tcW w:w="371" w:type="dxa"/>
          </w:tcPr>
          <w:p w14:paraId="722D017A" w14:textId="77777777" w:rsidR="00185B0C" w:rsidRPr="001A1C12" w:rsidRDefault="00185B0C" w:rsidP="007647AB">
            <w:pPr>
              <w:jc w:val="left"/>
              <w:rPr>
                <w:rFonts w:asciiTheme="minorHAnsi" w:hAnsiTheme="minorHAnsi" w:cstheme="minorHAnsi"/>
                <w:b/>
                <w:color w:val="auto"/>
              </w:rPr>
            </w:pPr>
            <w:r>
              <w:rPr>
                <w:rFonts w:asciiTheme="minorHAnsi" w:hAnsiTheme="minorHAnsi" w:cstheme="minorHAnsi"/>
                <w:b/>
                <w:color w:val="auto"/>
              </w:rPr>
              <w:t>2</w:t>
            </w:r>
          </w:p>
        </w:tc>
        <w:tc>
          <w:tcPr>
            <w:tcW w:w="2935" w:type="dxa"/>
          </w:tcPr>
          <w:p w14:paraId="439E96D6" w14:textId="77777777" w:rsidR="00185B0C" w:rsidRDefault="00185B0C" w:rsidP="007647AB">
            <w:pPr>
              <w:jc w:val="left"/>
              <w:rPr>
                <w:rFonts w:asciiTheme="minorHAnsi" w:hAnsiTheme="minorHAnsi" w:cstheme="minorHAnsi"/>
                <w:color w:val="auto"/>
                <w:lang w:val="ka-GE"/>
              </w:rPr>
            </w:pPr>
            <w:r>
              <w:rPr>
                <w:rFonts w:asciiTheme="minorHAnsi" w:hAnsiTheme="minorHAnsi" w:cstheme="minorHAnsi"/>
                <w:color w:val="auto"/>
                <w:lang w:val="ka-GE"/>
              </w:rPr>
              <w:t>მართვის პულტი</w:t>
            </w:r>
          </w:p>
        </w:tc>
        <w:tc>
          <w:tcPr>
            <w:tcW w:w="1725" w:type="dxa"/>
          </w:tcPr>
          <w:p w14:paraId="360D70C6" w14:textId="77777777" w:rsidR="00185B0C" w:rsidRDefault="00185B0C" w:rsidP="007647AB">
            <w:pPr>
              <w:jc w:val="left"/>
              <w:rPr>
                <w:rFonts w:asciiTheme="minorHAnsi" w:hAnsiTheme="minorHAnsi" w:cstheme="minorHAnsi"/>
                <w:color w:val="auto"/>
                <w:lang w:val="ka-GE"/>
              </w:rPr>
            </w:pPr>
          </w:p>
        </w:tc>
        <w:tc>
          <w:tcPr>
            <w:tcW w:w="1776" w:type="dxa"/>
          </w:tcPr>
          <w:p w14:paraId="3CAC3E63" w14:textId="77777777" w:rsidR="00185B0C" w:rsidRDefault="00185B0C" w:rsidP="007647AB">
            <w:pPr>
              <w:jc w:val="center"/>
              <w:rPr>
                <w:rFonts w:asciiTheme="minorHAnsi" w:hAnsiTheme="minorHAnsi" w:cstheme="minorHAnsi"/>
                <w:color w:val="auto"/>
                <w:lang w:val="ka-GE"/>
              </w:rPr>
            </w:pPr>
            <w:r>
              <w:rPr>
                <w:rFonts w:asciiTheme="minorHAnsi" w:hAnsiTheme="minorHAnsi" w:cstheme="minorHAnsi"/>
                <w:color w:val="auto"/>
                <w:lang w:val="ka-GE"/>
              </w:rPr>
              <w:t>ცალი</w:t>
            </w:r>
          </w:p>
        </w:tc>
        <w:tc>
          <w:tcPr>
            <w:tcW w:w="1892" w:type="dxa"/>
          </w:tcPr>
          <w:p w14:paraId="36E2295E" w14:textId="77777777" w:rsidR="00185B0C" w:rsidRDefault="00185B0C" w:rsidP="007647AB">
            <w:pPr>
              <w:jc w:val="left"/>
              <w:rPr>
                <w:rFonts w:asciiTheme="minorHAnsi" w:hAnsiTheme="minorHAnsi" w:cstheme="minorHAnsi"/>
                <w:color w:val="auto"/>
                <w:lang w:val="ka-GE"/>
              </w:rPr>
            </w:pPr>
          </w:p>
        </w:tc>
        <w:tc>
          <w:tcPr>
            <w:tcW w:w="1708" w:type="dxa"/>
          </w:tcPr>
          <w:p w14:paraId="1D59C6FA" w14:textId="77777777" w:rsidR="00185B0C" w:rsidRDefault="00185B0C" w:rsidP="007647AB">
            <w:pPr>
              <w:jc w:val="left"/>
              <w:rPr>
                <w:rFonts w:asciiTheme="minorHAnsi" w:hAnsiTheme="minorHAnsi" w:cstheme="minorHAnsi"/>
                <w:color w:val="auto"/>
                <w:lang w:val="ka-GE"/>
              </w:rPr>
            </w:pPr>
          </w:p>
        </w:tc>
      </w:tr>
      <w:tr w:rsidR="00185B0C" w14:paraId="3BC8A161" w14:textId="77777777" w:rsidTr="007647AB">
        <w:trPr>
          <w:trHeight w:val="498"/>
        </w:trPr>
        <w:tc>
          <w:tcPr>
            <w:tcW w:w="371" w:type="dxa"/>
          </w:tcPr>
          <w:p w14:paraId="7FEF36F6" w14:textId="77777777" w:rsidR="00185B0C" w:rsidRDefault="00185B0C" w:rsidP="007647AB">
            <w:pPr>
              <w:jc w:val="left"/>
              <w:rPr>
                <w:rFonts w:asciiTheme="minorHAnsi" w:hAnsiTheme="minorHAnsi" w:cstheme="minorHAnsi"/>
                <w:b/>
                <w:color w:val="auto"/>
              </w:rPr>
            </w:pPr>
          </w:p>
          <w:p w14:paraId="171C76A1" w14:textId="77777777" w:rsidR="00185B0C" w:rsidRDefault="00185B0C" w:rsidP="007647AB">
            <w:pPr>
              <w:jc w:val="left"/>
              <w:rPr>
                <w:rFonts w:asciiTheme="minorHAnsi" w:hAnsiTheme="minorHAnsi" w:cstheme="minorHAnsi"/>
                <w:b/>
                <w:color w:val="auto"/>
              </w:rPr>
            </w:pPr>
          </w:p>
          <w:p w14:paraId="39FFAA52" w14:textId="77777777" w:rsidR="00185B0C" w:rsidRDefault="00185B0C" w:rsidP="007647AB">
            <w:pPr>
              <w:jc w:val="left"/>
              <w:rPr>
                <w:rFonts w:asciiTheme="minorHAnsi" w:hAnsiTheme="minorHAnsi" w:cstheme="minorHAnsi"/>
                <w:b/>
                <w:color w:val="auto"/>
              </w:rPr>
            </w:pPr>
          </w:p>
          <w:p w14:paraId="2035EF99" w14:textId="77777777" w:rsidR="00185B0C" w:rsidRPr="001A1C12" w:rsidRDefault="00185B0C" w:rsidP="007647AB">
            <w:pPr>
              <w:jc w:val="left"/>
              <w:rPr>
                <w:rFonts w:asciiTheme="minorHAnsi" w:hAnsiTheme="minorHAnsi" w:cstheme="minorHAnsi"/>
                <w:b/>
                <w:color w:val="auto"/>
              </w:rPr>
            </w:pPr>
            <w:r>
              <w:rPr>
                <w:rFonts w:asciiTheme="minorHAnsi" w:hAnsiTheme="minorHAnsi" w:cstheme="minorHAnsi"/>
                <w:b/>
                <w:color w:val="auto"/>
              </w:rPr>
              <w:t>3</w:t>
            </w:r>
          </w:p>
        </w:tc>
        <w:tc>
          <w:tcPr>
            <w:tcW w:w="2935" w:type="dxa"/>
          </w:tcPr>
          <w:p w14:paraId="503571F6" w14:textId="77777777" w:rsidR="00185B0C" w:rsidRDefault="00185B0C" w:rsidP="007647AB">
            <w:pPr>
              <w:jc w:val="left"/>
              <w:rPr>
                <w:rFonts w:asciiTheme="minorHAnsi" w:hAnsiTheme="minorHAnsi" w:cstheme="minorHAnsi"/>
                <w:color w:val="auto"/>
                <w:lang w:val="ka-GE"/>
              </w:rPr>
            </w:pPr>
          </w:p>
          <w:p w14:paraId="2D61B8BE" w14:textId="77777777" w:rsidR="00185B0C" w:rsidRDefault="00185B0C" w:rsidP="007647AB">
            <w:pPr>
              <w:jc w:val="left"/>
              <w:rPr>
                <w:rFonts w:asciiTheme="minorHAnsi" w:hAnsiTheme="minorHAnsi" w:cstheme="minorHAnsi"/>
                <w:color w:val="auto"/>
                <w:lang w:val="ka-GE"/>
              </w:rPr>
            </w:pPr>
          </w:p>
          <w:p w14:paraId="18F92AB7" w14:textId="77777777" w:rsidR="00185B0C" w:rsidRDefault="00185B0C" w:rsidP="007647AB">
            <w:pPr>
              <w:jc w:val="left"/>
              <w:rPr>
                <w:rFonts w:asciiTheme="minorHAnsi" w:hAnsiTheme="minorHAnsi" w:cstheme="minorHAnsi"/>
                <w:color w:val="auto"/>
                <w:lang w:val="ka-GE"/>
              </w:rPr>
            </w:pPr>
          </w:p>
          <w:p w14:paraId="29E87238" w14:textId="77777777" w:rsidR="00185B0C" w:rsidRPr="00CD1208" w:rsidRDefault="00185B0C" w:rsidP="007647AB">
            <w:pPr>
              <w:jc w:val="left"/>
              <w:rPr>
                <w:rFonts w:asciiTheme="minorHAnsi" w:hAnsiTheme="minorHAnsi" w:cstheme="minorHAnsi"/>
                <w:color w:val="auto"/>
                <w:lang w:val="ka-GE"/>
              </w:rPr>
            </w:pPr>
            <w:r>
              <w:rPr>
                <w:rFonts w:asciiTheme="minorHAnsi" w:hAnsiTheme="minorHAnsi" w:cstheme="minorHAnsi"/>
                <w:color w:val="auto"/>
                <w:lang w:val="ka-GE"/>
              </w:rPr>
              <w:t>ტრანსპორტირება</w:t>
            </w:r>
          </w:p>
        </w:tc>
        <w:tc>
          <w:tcPr>
            <w:tcW w:w="1725" w:type="dxa"/>
          </w:tcPr>
          <w:p w14:paraId="5572899C" w14:textId="77777777" w:rsidR="00185B0C" w:rsidRDefault="00185B0C" w:rsidP="007647AB">
            <w:pPr>
              <w:jc w:val="left"/>
              <w:rPr>
                <w:rFonts w:asciiTheme="minorHAnsi" w:hAnsiTheme="minorHAnsi" w:cstheme="minorHAnsi"/>
                <w:color w:val="auto"/>
                <w:lang w:val="ka-GE"/>
              </w:rPr>
            </w:pPr>
            <w:r>
              <w:rPr>
                <w:rFonts w:asciiTheme="minorHAnsi" w:hAnsiTheme="minorHAnsi" w:cstheme="minorHAnsi"/>
                <w:color w:val="auto"/>
                <w:lang w:val="ka-GE"/>
              </w:rPr>
              <w:t>ანგარიშდება თბილისიდან 50 და მეტი კილომეტრით დაშორებულ ობიექტებზე</w:t>
            </w:r>
          </w:p>
        </w:tc>
        <w:tc>
          <w:tcPr>
            <w:tcW w:w="1776" w:type="dxa"/>
          </w:tcPr>
          <w:p w14:paraId="26161983" w14:textId="77777777" w:rsidR="00185B0C" w:rsidRDefault="00185B0C" w:rsidP="007647AB">
            <w:pPr>
              <w:jc w:val="center"/>
              <w:rPr>
                <w:rFonts w:asciiTheme="minorHAnsi" w:hAnsiTheme="minorHAnsi" w:cstheme="minorHAnsi"/>
                <w:color w:val="auto"/>
                <w:lang w:val="ka-GE"/>
              </w:rPr>
            </w:pPr>
          </w:p>
          <w:p w14:paraId="38DD8963" w14:textId="77777777" w:rsidR="00185B0C" w:rsidRDefault="00185B0C" w:rsidP="007647AB">
            <w:pPr>
              <w:jc w:val="center"/>
              <w:rPr>
                <w:rFonts w:asciiTheme="minorHAnsi" w:hAnsiTheme="minorHAnsi" w:cstheme="minorHAnsi"/>
                <w:color w:val="auto"/>
                <w:lang w:val="ka-GE"/>
              </w:rPr>
            </w:pPr>
          </w:p>
          <w:p w14:paraId="25EC69CB" w14:textId="77777777" w:rsidR="00185B0C" w:rsidRDefault="00185B0C" w:rsidP="007647AB">
            <w:pPr>
              <w:jc w:val="center"/>
              <w:rPr>
                <w:rFonts w:asciiTheme="minorHAnsi" w:hAnsiTheme="minorHAnsi" w:cstheme="minorHAnsi"/>
                <w:color w:val="auto"/>
                <w:lang w:val="ka-GE"/>
              </w:rPr>
            </w:pPr>
          </w:p>
          <w:p w14:paraId="79A34784" w14:textId="77777777" w:rsidR="00185B0C" w:rsidRDefault="00185B0C" w:rsidP="007647AB">
            <w:pPr>
              <w:jc w:val="center"/>
              <w:rPr>
                <w:rFonts w:asciiTheme="minorHAnsi" w:hAnsiTheme="minorHAnsi" w:cstheme="minorHAnsi"/>
                <w:color w:val="auto"/>
                <w:lang w:val="ka-GE"/>
              </w:rPr>
            </w:pPr>
            <w:r>
              <w:rPr>
                <w:rFonts w:asciiTheme="minorHAnsi" w:hAnsiTheme="minorHAnsi" w:cstheme="minorHAnsi"/>
                <w:color w:val="auto"/>
                <w:lang w:val="ka-GE"/>
              </w:rPr>
              <w:t>კმ</w:t>
            </w:r>
          </w:p>
        </w:tc>
        <w:tc>
          <w:tcPr>
            <w:tcW w:w="1892" w:type="dxa"/>
          </w:tcPr>
          <w:p w14:paraId="07FB8AB1" w14:textId="77777777" w:rsidR="00185B0C" w:rsidRDefault="00185B0C" w:rsidP="007647AB">
            <w:pPr>
              <w:jc w:val="left"/>
              <w:rPr>
                <w:rFonts w:asciiTheme="minorHAnsi" w:hAnsiTheme="minorHAnsi" w:cstheme="minorHAnsi"/>
                <w:color w:val="auto"/>
                <w:lang w:val="ka-GE"/>
              </w:rPr>
            </w:pPr>
          </w:p>
        </w:tc>
        <w:tc>
          <w:tcPr>
            <w:tcW w:w="1708" w:type="dxa"/>
          </w:tcPr>
          <w:p w14:paraId="580465F7" w14:textId="77777777" w:rsidR="00185B0C" w:rsidRDefault="00185B0C" w:rsidP="007647AB">
            <w:pPr>
              <w:jc w:val="left"/>
              <w:rPr>
                <w:rFonts w:asciiTheme="minorHAnsi" w:hAnsiTheme="minorHAnsi" w:cstheme="minorHAnsi"/>
                <w:color w:val="auto"/>
                <w:lang w:val="ka-GE"/>
              </w:rPr>
            </w:pPr>
          </w:p>
        </w:tc>
      </w:tr>
    </w:tbl>
    <w:p w14:paraId="1AE3C841" w14:textId="77777777" w:rsidR="00185B0C" w:rsidRPr="00DE7088" w:rsidRDefault="00185B0C" w:rsidP="00185B0C">
      <w:pPr>
        <w:jc w:val="left"/>
        <w:rPr>
          <w:rFonts w:asciiTheme="minorHAnsi" w:hAnsiTheme="minorHAnsi" w:cstheme="minorHAnsi"/>
          <w:color w:val="auto"/>
          <w:lang w:val="ka-GE"/>
        </w:rPr>
      </w:pPr>
    </w:p>
    <w:p w14:paraId="2F861A10" w14:textId="77777777" w:rsidR="00185B0C" w:rsidRDefault="00185B0C" w:rsidP="00185B0C">
      <w:pPr>
        <w:rPr>
          <w:rFonts w:asciiTheme="minorHAnsi" w:hAnsiTheme="minorHAnsi" w:cstheme="minorHAnsi"/>
          <w:color w:val="auto"/>
          <w:lang w:val="ka-GE"/>
        </w:rPr>
      </w:pPr>
    </w:p>
    <w:bookmarkEnd w:id="3"/>
    <w:p w14:paraId="20E26488" w14:textId="2837898D" w:rsidR="00010892" w:rsidRPr="00010892" w:rsidRDefault="0093526B" w:rsidP="00185B0C">
      <w:pPr>
        <w:pStyle w:val="a"/>
        <w:numPr>
          <w:ilvl w:val="0"/>
          <w:numId w:val="0"/>
        </w:numPr>
        <w:rPr>
          <w:rFonts w:cs="Sylfaen"/>
        </w:rPr>
      </w:pPr>
      <w:r w:rsidRPr="00301106">
        <w:rPr>
          <w:rFonts w:cs="Sylfaen"/>
        </w:rPr>
        <w:t>სატენდერო მოთხოვნები</w:t>
      </w:r>
      <w:bookmarkEnd w:id="0"/>
      <w:bookmarkEnd w:id="1"/>
      <w:r w:rsidR="00301106">
        <w:rPr>
          <w:rFonts w:cs="Sylfaen"/>
        </w:rPr>
        <w:t>:</w:t>
      </w:r>
    </w:p>
    <w:p w14:paraId="413ADF79" w14:textId="5054787A" w:rsidR="008E34DB" w:rsidRPr="00185B0C" w:rsidRDefault="0093526B" w:rsidP="00185B0C">
      <w:pPr>
        <w:pStyle w:val="ListParagraph"/>
        <w:numPr>
          <w:ilvl w:val="0"/>
          <w:numId w:val="7"/>
        </w:numPr>
        <w:spacing w:after="200" w:line="276" w:lineRule="auto"/>
        <w:jc w:val="left"/>
        <w:rPr>
          <w:rFonts w:cs="Sylfaen"/>
          <w:lang w:val="ka-GE"/>
        </w:rPr>
      </w:pPr>
      <w:r w:rsidRPr="00185B0C">
        <w:rPr>
          <w:rFonts w:cs="Sylfaen"/>
          <w:b/>
          <w:lang w:val="ka-GE"/>
        </w:rPr>
        <w:t>ვალუტა</w:t>
      </w:r>
      <w:r w:rsidRPr="00185B0C">
        <w:rPr>
          <w:rFonts w:cs="Sylfaen"/>
          <w:lang w:val="ka-GE"/>
        </w:rPr>
        <w:t xml:space="preserve">: ფასები წარმოდგენილი უნდა იყოს </w:t>
      </w:r>
      <w:r w:rsidR="00185B0C">
        <w:rPr>
          <w:rFonts w:cs="Sylfaen"/>
          <w:lang w:val="ka-GE"/>
        </w:rPr>
        <w:t xml:space="preserve">დოლარში </w:t>
      </w:r>
      <w:r w:rsidRPr="00185B0C">
        <w:rPr>
          <w:rFonts w:cs="Sylfaen"/>
          <w:lang w:val="ka-GE"/>
        </w:rPr>
        <w:t>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lastRenderedPageBreak/>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210E" w14:textId="77777777" w:rsidR="00854B3A" w:rsidRDefault="00854B3A" w:rsidP="002E7950">
      <w:r>
        <w:separator/>
      </w:r>
    </w:p>
  </w:endnote>
  <w:endnote w:type="continuationSeparator" w:id="0">
    <w:p w14:paraId="05BBEAC6" w14:textId="77777777" w:rsidR="00854B3A" w:rsidRDefault="00854B3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573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5736">
              <w:rPr>
                <w:bCs/>
                <w:noProof/>
                <w:sz w:val="16"/>
                <w:szCs w:val="16"/>
              </w:rPr>
              <w:t>5</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DD5F" w14:textId="77777777" w:rsidR="00854B3A" w:rsidRDefault="00854B3A" w:rsidP="002E7950">
      <w:r>
        <w:separator/>
      </w:r>
    </w:p>
  </w:footnote>
  <w:footnote w:type="continuationSeparator" w:id="0">
    <w:p w14:paraId="51765606" w14:textId="77777777" w:rsidR="00854B3A" w:rsidRDefault="00854B3A"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6247AA5"/>
    <w:multiLevelType w:val="hybridMultilevel"/>
    <w:tmpl w:val="A812375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4CD259DE"/>
    <w:multiLevelType w:val="hybridMultilevel"/>
    <w:tmpl w:val="E072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15:restartNumberingAfterBreak="0">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185786">
    <w:abstractNumId w:val="7"/>
  </w:num>
  <w:num w:numId="2" w16cid:durableId="1197351557">
    <w:abstractNumId w:val="1"/>
  </w:num>
  <w:num w:numId="3" w16cid:durableId="661399080">
    <w:abstractNumId w:val="10"/>
  </w:num>
  <w:num w:numId="4" w16cid:durableId="643658661">
    <w:abstractNumId w:val="6"/>
  </w:num>
  <w:num w:numId="5" w16cid:durableId="225069368">
    <w:abstractNumId w:val="3"/>
  </w:num>
  <w:num w:numId="6" w16cid:durableId="740635418">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939022620">
    <w:abstractNumId w:val="2"/>
  </w:num>
  <w:num w:numId="8" w16cid:durableId="1491873611">
    <w:abstractNumId w:val="11"/>
  </w:num>
  <w:num w:numId="9" w16cid:durableId="494229793">
    <w:abstractNumId w:val="8"/>
  </w:num>
  <w:num w:numId="10" w16cid:durableId="822038954">
    <w:abstractNumId w:val="9"/>
  </w:num>
  <w:num w:numId="11" w16cid:durableId="7023754">
    <w:abstractNumId w:val="5"/>
  </w:num>
  <w:num w:numId="12" w16cid:durableId="173736275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5B0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3AB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917"/>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A0"/>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B3A"/>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29"/>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4EFC"/>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6B98"/>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099"/>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086"/>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736"/>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 w:type="table" w:styleId="TableGridLight">
    <w:name w:val="Grid Table Light"/>
    <w:basedOn w:val="TableNormal"/>
    <w:uiPriority w:val="40"/>
    <w:rsid w:val="00185B0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526CF9-F760-4C89-A7DC-BD480152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76</cp:revision>
  <cp:lastPrinted>2019-10-17T14:03:00Z</cp:lastPrinted>
  <dcterms:created xsi:type="dcterms:W3CDTF">2024-03-20T10:48:00Z</dcterms:created>
  <dcterms:modified xsi:type="dcterms:W3CDTF">2025-06-05T12:23:00Z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