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2275FA1C" w:rsidR="00162B72" w:rsidRDefault="0048047E" w:rsidP="007C5AE6">
                                      <w:r>
                                        <w:t>10</w:t>
                                      </w:r>
                                      <w:r w:rsidR="00303B0A">
                                        <w:t>.0</w:t>
                                      </w:r>
                                      <w:r>
                                        <w:t>6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</w:t>
                                      </w:r>
                                      <w:r>
                                        <w:t>5</w:t>
                                      </w:r>
                                    </w:p>
                                    <w:p w14:paraId="5273460A" w14:textId="7D3E1143" w:rsidR="00303B0A" w:rsidRPr="008662A8" w:rsidRDefault="0048047E" w:rsidP="004D043F">
                                      <w:r>
                                        <w:t>17</w:t>
                                      </w:r>
                                      <w:r w:rsidR="00303B0A">
                                        <w:t>.</w:t>
                                      </w:r>
                                      <w:r w:rsidR="0008708A">
                                        <w:t>0</w:t>
                                      </w:r>
                                      <w:r>
                                        <w:t>6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</w:t>
                                      </w:r>
                                      <w:r>
                                        <w:t>5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2275FA1C" w:rsidR="00162B72" w:rsidRDefault="0048047E" w:rsidP="007C5AE6">
                                <w:r>
                                  <w:t>10</w:t>
                                </w:r>
                                <w:r w:rsidR="00303B0A">
                                  <w:t>.0</w:t>
                                </w:r>
                                <w:r>
                                  <w:t>6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</w:t>
                                </w:r>
                                <w:r>
                                  <w:t>5</w:t>
                                </w:r>
                              </w:p>
                              <w:p w14:paraId="5273460A" w14:textId="7D3E1143" w:rsidR="00303B0A" w:rsidRPr="008662A8" w:rsidRDefault="0048047E" w:rsidP="004D043F">
                                <w:r>
                                  <w:t>17</w:t>
                                </w:r>
                                <w:r w:rsidR="00303B0A">
                                  <w:t>.</w:t>
                                </w:r>
                                <w:r w:rsidR="0008708A">
                                  <w:t>0</w:t>
                                </w:r>
                                <w:r>
                                  <w:t>6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</w:t>
                                </w:r>
                                <w:r>
                                  <w:t>5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3A62ABC1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08708A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ა4 ზომის თაბახის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3A62ABC1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08708A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ა4 ზომის თაბახის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211F7A70" w14:textId="5559D33F" w:rsidR="00A84A44" w:rsidRPr="00C46668" w:rsidRDefault="00A84A44" w:rsidP="00A84A44">
      <w:pPr>
        <w:jc w:val="center"/>
        <w:rPr>
          <w:b/>
          <w:color w:val="E36C0A" w:themeColor="accent6" w:themeShade="BF"/>
          <w:sz w:val="44"/>
          <w:szCs w:val="56"/>
        </w:rPr>
      </w:pPr>
      <w:bookmarkStart w:id="0" w:name="_Toc456347628"/>
      <w:bookmarkStart w:id="1" w:name="_Toc456350217"/>
      <w:r>
        <w:rPr>
          <w:rFonts w:cs="Arial"/>
          <w:b/>
          <w:color w:val="FF671B"/>
          <w:sz w:val="44"/>
          <w:szCs w:val="56"/>
          <w:lang w:val="ka-GE"/>
        </w:rPr>
        <w:t>ა4 ზომის თაბახის ტენდერი</w:t>
      </w:r>
    </w:p>
    <w:p w14:paraId="4FA8E251" w14:textId="77777777" w:rsidR="00A84A44" w:rsidRPr="00C46668" w:rsidRDefault="00A84A44" w:rsidP="00A84A44">
      <w:pPr>
        <w:jc w:val="center"/>
        <w:rPr>
          <w:b/>
          <w:color w:val="E36C0A" w:themeColor="accent6" w:themeShade="BF"/>
          <w:sz w:val="44"/>
          <w:szCs w:val="56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4EC3A5FC" w14:textId="77777777" w:rsidR="00CA1D54" w:rsidRDefault="00633247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CA1D54" w:rsidRPr="00BB633D">
              <w:rPr>
                <w:rStyle w:val="Hyperlink"/>
                <w:noProof/>
              </w:rPr>
              <w:t>ზოგადი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BB633D">
              <w:rPr>
                <w:rStyle w:val="Hyperlink"/>
                <w:noProof/>
              </w:rPr>
              <w:t>სატენდერო მოთხოვნები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BB633D">
              <w:rPr>
                <w:rStyle w:val="Hyperlink"/>
                <w:noProof/>
              </w:rPr>
              <w:t>დამატებითი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BB633D">
              <w:rPr>
                <w:rStyle w:val="Hyperlink"/>
                <w:noProof/>
              </w:rPr>
              <w:t>1.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BB633D">
              <w:rPr>
                <w:rStyle w:val="Hyperlink"/>
                <w:noProof/>
              </w:rPr>
              <w:t>2.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Default="006225D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Default="00573071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0"/>
      <w:bookmarkEnd w:id="1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16DB34BF" w14:textId="4756562D" w:rsidR="00B95DC4" w:rsidRPr="00303B0A" w:rsidRDefault="00B95DC4" w:rsidP="00B95DC4">
      <w:bookmarkStart w:id="3" w:name="_Toc276364"/>
      <w:bookmarkStart w:id="4" w:name="_Toc462407871"/>
      <w:r w:rsidRPr="00B95DC4">
        <w:rPr>
          <w:lang w:val="ka-GE"/>
        </w:rPr>
        <w:t xml:space="preserve">სს საქართველოს ბანკი აცხადებს ტენდერს </w:t>
      </w:r>
      <w:r w:rsidR="0008708A" w:rsidRPr="0008708A">
        <w:rPr>
          <w:lang w:val="ka-GE"/>
        </w:rPr>
        <w:t>ა4 ზომის თაბახის შესყიდვაზე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3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 w:rsidRPr="00F255CC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51DDF9B4" w:rsidR="00C92DC4" w:rsidRPr="00E33987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 w:rsidR="00E33987">
        <w:rPr>
          <w:rFonts w:eastAsia="Sylfaen" w:cs="Sylfaen"/>
          <w:position w:val="1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proofErr w:type="gramStart"/>
      <w:r w:rsidRPr="00C92DC4">
        <w:rPr>
          <w:rFonts w:eastAsia="Sylfaen" w:cs="Sylfaen"/>
        </w:rPr>
        <w:t xml:space="preserve">გთხოვთ,  </w:t>
      </w:r>
      <w:r w:rsidRPr="00C92DC4">
        <w:rPr>
          <w:rFonts w:eastAsia="Sylfaen" w:cs="Sylfaen"/>
          <w:u w:val="single" w:color="000000"/>
        </w:rPr>
        <w:t>ფასი</w:t>
      </w:r>
      <w:proofErr w:type="gram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>თ</w:t>
      </w:r>
      <w:proofErr w:type="spellEnd"/>
      <w:r w:rsidRPr="00C92DC4">
        <w:rPr>
          <w:rFonts w:eastAsia="Sylfaen" w:cs="Sylfaen"/>
        </w:rPr>
        <w:t xml:space="preserve">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>ში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>ს</w:t>
      </w:r>
      <w:proofErr w:type="spellEnd"/>
      <w:r w:rsidRPr="00C92DC4">
        <w:rPr>
          <w:rFonts w:eastAsia="Sylfaen" w:cs="Sylfaen"/>
        </w:rPr>
        <w:t xml:space="preserve"> </w:t>
      </w:r>
      <w:r w:rsidRPr="00C92DC4">
        <w:rPr>
          <w:rFonts w:eastAsia="Sylfaen" w:cs="Sylfaen"/>
          <w:spacing w:val="-8"/>
        </w:rPr>
        <w:t xml:space="preserve"> </w:t>
      </w:r>
      <w:proofErr w:type="spellStart"/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ვ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proofErr w:type="spellEnd"/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proofErr w:type="spellEnd"/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proofErr w:type="spellStart"/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 xml:space="preserve">35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 xml:space="preserve">თი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 xml:space="preserve">თი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45</w:t>
      </w:r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ა.შ</w:t>
      </w:r>
      <w:proofErr w:type="spellEnd"/>
      <w:r w:rsidRPr="00C92DC4">
        <w:rPr>
          <w:rFonts w:eastAsia="Sylfaen" w:cs="Sylfaen"/>
        </w:rPr>
        <w:t>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6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r>
        <w:t>ანგარიშწორ</w:t>
      </w:r>
      <w:r w:rsidR="006114D2">
        <w:t>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FCC8F65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5E52C8">
        <w:rPr>
          <w:lang w:val="ka-GE"/>
        </w:rPr>
        <w:t xml:space="preserve"> 10</w:t>
      </w:r>
      <w:r w:rsidR="009042D2">
        <w:rPr>
          <w:lang w:val="ka-GE"/>
        </w:rPr>
        <w:t xml:space="preserve"> (</w:t>
      </w:r>
      <w:r w:rsidR="004E5D14">
        <w:rPr>
          <w:lang w:val="ka-GE"/>
        </w:rPr>
        <w:t>ათი</w:t>
      </w:r>
      <w:r w:rsidR="009042D2">
        <w:rPr>
          <w:lang w:val="ka-GE"/>
        </w:rPr>
        <w:t>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719AC557" w14:textId="77777777" w:rsidR="00F535F2" w:rsidRDefault="00F535F2" w:rsidP="0038278C">
      <w:pPr>
        <w:rPr>
          <w:lang w:val="ka-GE"/>
        </w:rPr>
      </w:pPr>
    </w:p>
    <w:p w14:paraId="78B3E701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4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4BC14A67" w14:textId="77777777" w:rsidR="00E33987" w:rsidRDefault="00E33987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53D2598E" w14:textId="77777777" w:rsidR="00B912C7" w:rsidRPr="00135E48" w:rsidRDefault="00B912C7" w:rsidP="00B912C7">
      <w:pPr>
        <w:spacing w:line="276" w:lineRule="auto"/>
        <w:ind w:left="720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61B87690" w14:textId="0267D278" w:rsidR="00976D7D" w:rsidRPr="00976D7D" w:rsidRDefault="00976D7D" w:rsidP="00976D7D">
      <w:pPr>
        <w:pStyle w:val="a"/>
        <w:numPr>
          <w:ilvl w:val="0"/>
          <w:numId w:val="0"/>
        </w:numPr>
        <w:ind w:left="360"/>
      </w:pPr>
      <w:bookmarkStart w:id="8" w:name="_Toc276368"/>
    </w:p>
    <w:p w14:paraId="1AB473B9" w14:textId="77777777" w:rsidR="00135E48" w:rsidRPr="00C500A7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C500A7">
        <w:rPr>
          <w:rFonts w:ascii="BOG 2017" w:hAnsi="BOG 2017"/>
        </w:rPr>
        <w:t>დამატებითი ინფორმაცია</w:t>
      </w:r>
      <w:bookmarkEnd w:id="8"/>
      <w:r w:rsidRPr="00C500A7">
        <w:rPr>
          <w:rFonts w:ascii="BOG 2017" w:hAnsi="BOG 2017"/>
        </w:rPr>
        <w:tab/>
      </w:r>
    </w:p>
    <w:p w14:paraId="6849A451" w14:textId="2DA6C3F1" w:rsidR="00C62889" w:rsidRPr="00A84A44" w:rsidRDefault="000C61A2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ხელშეკრულება გაფორმდება 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6 თვის</w:t>
      </w:r>
      <w:r w:rsidR="009B66C3" w:rsidRPr="009B66C3">
        <w:rPr>
          <w:rFonts w:ascii="BOG 2017" w:eastAsia="Times New Roman" w:hAnsi="BOG 2017" w:cs="Times New Roman"/>
          <w:bCs/>
          <w:color w:val="auto"/>
          <w:sz w:val="18"/>
          <w:lang w:val="ka-GE"/>
        </w:rPr>
        <w:t>/ერთი წლის</w:t>
      </w: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ვადით და 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მოცემული სავარაუდო </w:t>
      </w:r>
      <w:r w:rsidR="00C62889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რაოდენობების ჩაბარება მოხდება ეტაპობრივად, ბანკის მოთხოვნისამებრ.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</w:p>
    <w:p w14:paraId="7209F7B8" w14:textId="28E0C151" w:rsidR="00A84A44" w:rsidRPr="008E095F" w:rsidRDefault="00A84A44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A84A44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კონტრაჰენტმა შეკვეთილი რაოდენობა ბანკს უნდა მიაწოდოს მოთხოვნიდან მაქსუმუმ 1 კვირის ვადაში. </w:t>
      </w:r>
    </w:p>
    <w:p w14:paraId="3F73F392" w14:textId="6EC48386" w:rsidR="00E50181" w:rsidRPr="008E095F" w:rsidRDefault="00E50181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ბანკის საწყობში ტრანსპორტირებას უზრუნველჰყოფს კონტრაჰენტი. მის. ჭირნახულის 9</w:t>
      </w:r>
    </w:p>
    <w:p w14:paraId="2570DF98" w14:textId="77777777" w:rsidR="008E095F" w:rsidRPr="008E095F" w:rsidRDefault="008E095F" w:rsidP="008E095F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მომწოდებელი ვალდებული იქნება აღნიშნული მარაგის წინასწარ დასაწყობება მოახდინოს საკუთარი ხარჯებით;</w:t>
      </w:r>
    </w:p>
    <w:p w14:paraId="0B6B10D1" w14:textId="77777777" w:rsidR="008E095F" w:rsidRPr="00C62889" w:rsidRDefault="008E095F" w:rsidP="00A84A44">
      <w:pPr>
        <w:spacing w:after="200" w:line="276" w:lineRule="auto"/>
        <w:ind w:left="720"/>
        <w:jc w:val="left"/>
        <w:rPr>
          <w:rFonts w:ascii="BOG 2017" w:eastAsia="Sylfaen" w:hAnsi="BOG 2017" w:cs="Sylfaen"/>
          <w:spacing w:val="-1"/>
          <w:sz w:val="18"/>
        </w:rPr>
      </w:pPr>
    </w:p>
    <w:p w14:paraId="78996D56" w14:textId="77777777" w:rsidR="0008708A" w:rsidRPr="0008708A" w:rsidRDefault="0008708A" w:rsidP="00E50181">
      <w:pPr>
        <w:pStyle w:val="ListParagraph"/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528"/>
        <w:gridCol w:w="2522"/>
        <w:gridCol w:w="2619"/>
        <w:gridCol w:w="1845"/>
        <w:gridCol w:w="1521"/>
      </w:tblGrid>
      <w:tr w:rsidR="0008708A" w:rsidRPr="00112075" w14:paraId="334DA228" w14:textId="77777777" w:rsidTr="00E50181">
        <w:trPr>
          <w:trHeight w:val="56"/>
        </w:trPr>
        <w:tc>
          <w:tcPr>
            <w:tcW w:w="360" w:type="dxa"/>
            <w:shd w:val="clear" w:color="auto" w:fill="E36C0A" w:themeFill="accent6" w:themeFillShade="BF"/>
          </w:tcPr>
          <w:p w14:paraId="310471A8" w14:textId="77777777" w:rsidR="0008708A" w:rsidRPr="00112075" w:rsidRDefault="0008708A" w:rsidP="00627110">
            <w:pPr>
              <w:spacing w:after="120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#</w:t>
            </w:r>
          </w:p>
        </w:tc>
        <w:tc>
          <w:tcPr>
            <w:tcW w:w="1528" w:type="dxa"/>
            <w:shd w:val="clear" w:color="auto" w:fill="E36C0A" w:themeFill="accent6" w:themeFillShade="BF"/>
            <w:noWrap/>
            <w:vAlign w:val="center"/>
            <w:hideMark/>
          </w:tcPr>
          <w:p w14:paraId="128905C9" w14:textId="77777777" w:rsidR="0008708A" w:rsidRPr="00112075" w:rsidRDefault="0008708A" w:rsidP="00E50181">
            <w:pPr>
              <w:spacing w:after="120"/>
              <w:jc w:val="center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დასახელება</w:t>
            </w:r>
          </w:p>
        </w:tc>
        <w:tc>
          <w:tcPr>
            <w:tcW w:w="2522" w:type="dxa"/>
            <w:shd w:val="clear" w:color="auto" w:fill="E36C0A" w:themeFill="accent6" w:themeFillShade="BF"/>
          </w:tcPr>
          <w:p w14:paraId="2DAFBC00" w14:textId="77777777" w:rsidR="0008708A" w:rsidRPr="00E50181" w:rsidRDefault="0008708A" w:rsidP="00E50181">
            <w:pPr>
              <w:spacing w:after="120"/>
              <w:jc w:val="center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E50181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აღწერილობა</w:t>
            </w:r>
          </w:p>
        </w:tc>
        <w:tc>
          <w:tcPr>
            <w:tcW w:w="2619" w:type="dxa"/>
            <w:shd w:val="clear" w:color="auto" w:fill="E36C0A" w:themeFill="accent6" w:themeFillShade="BF"/>
          </w:tcPr>
          <w:p w14:paraId="49CC0685" w14:textId="2312B6DA" w:rsidR="0008708A" w:rsidRPr="00112075" w:rsidRDefault="0008708A" w:rsidP="00E50181">
            <w:pPr>
              <w:spacing w:after="120"/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 xml:space="preserve">შესყიდვის </w:t>
            </w:r>
            <w:r w:rsidR="00537B38" w:rsidRPr="00537B38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 xml:space="preserve">სავარაუდო </w:t>
            </w: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რაოდენობა</w:t>
            </w:r>
          </w:p>
        </w:tc>
        <w:tc>
          <w:tcPr>
            <w:tcW w:w="1845" w:type="dxa"/>
            <w:shd w:val="clear" w:color="auto" w:fill="E36C0A" w:themeFill="accent6" w:themeFillShade="BF"/>
          </w:tcPr>
          <w:p w14:paraId="3322F0D6" w14:textId="77777777" w:rsidR="0008708A" w:rsidRPr="0011207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ერთეულის ფასი</w:t>
            </w:r>
          </w:p>
          <w:p w14:paraId="5E7E1762" w14:textId="57E46997" w:rsidR="0008708A" w:rsidRPr="0011207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</w:rPr>
              <w:t>(</w:t>
            </w: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ლარი)</w:t>
            </w:r>
          </w:p>
        </w:tc>
        <w:tc>
          <w:tcPr>
            <w:tcW w:w="1521" w:type="dxa"/>
            <w:shd w:val="clear" w:color="auto" w:fill="E36C0A" w:themeFill="accent6" w:themeFillShade="BF"/>
          </w:tcPr>
          <w:p w14:paraId="2653FC0B" w14:textId="77777777" w:rsidR="0008708A" w:rsidRPr="0011207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ჯამური ფასი</w:t>
            </w:r>
          </w:p>
          <w:p w14:paraId="7EF90BFB" w14:textId="3721B467" w:rsidR="0008708A" w:rsidRPr="00112075" w:rsidRDefault="00537B38" w:rsidP="00E50181">
            <w:pPr>
              <w:jc w:val="center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(</w:t>
            </w:r>
            <w:r w:rsidR="0008708A"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ლარი)</w:t>
            </w:r>
          </w:p>
        </w:tc>
      </w:tr>
      <w:tr w:rsidR="0008708A" w:rsidRPr="00112075" w14:paraId="247F5DD2" w14:textId="77777777" w:rsidTr="00E50181">
        <w:trPr>
          <w:trHeight w:val="412"/>
        </w:trPr>
        <w:tc>
          <w:tcPr>
            <w:tcW w:w="360" w:type="dxa"/>
            <w:tcBorders>
              <w:bottom w:val="single" w:sz="4" w:space="0" w:color="auto"/>
            </w:tcBorders>
          </w:tcPr>
          <w:p w14:paraId="4452A9AE" w14:textId="77777777" w:rsidR="0008708A" w:rsidRPr="0011207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1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444730" w14:textId="77777777" w:rsidR="0008708A" w:rsidRPr="0011207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A4 ქაღალდი </w:t>
            </w:r>
          </w:p>
        </w:tc>
        <w:tc>
          <w:tcPr>
            <w:tcW w:w="2522" w:type="dxa"/>
          </w:tcPr>
          <w:p w14:paraId="006BC127" w14:textId="0FF4FED1" w:rsidR="0008708A" w:rsidRPr="00112075" w:rsidRDefault="00537B38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80გრ X </w:t>
            </w:r>
            <w:r w:rsidR="0008708A"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500 ცალიანი შეკვრა</w:t>
            </w:r>
          </w:p>
        </w:tc>
        <w:tc>
          <w:tcPr>
            <w:tcW w:w="2619" w:type="dxa"/>
          </w:tcPr>
          <w:p w14:paraId="40DD97EF" w14:textId="69441FC6" w:rsidR="0008708A" w:rsidRPr="00112075" w:rsidRDefault="00E50181" w:rsidP="00627110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E50181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50</w:t>
            </w:r>
            <w:r w:rsidR="0008708A"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’000 შეკვრა</w:t>
            </w:r>
          </w:p>
        </w:tc>
        <w:tc>
          <w:tcPr>
            <w:tcW w:w="1845" w:type="dxa"/>
          </w:tcPr>
          <w:p w14:paraId="101A9075" w14:textId="39F1B7FE" w:rsidR="0008708A" w:rsidRPr="0008708A" w:rsidRDefault="0008708A" w:rsidP="00627110">
            <w:pPr>
              <w:spacing w:after="120"/>
              <w:rPr>
                <w:rFonts w:asciiTheme="minorHAnsi" w:eastAsia="Times New Roman" w:hAnsiTheme="minorHAnsi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0 </w:t>
            </w:r>
          </w:p>
        </w:tc>
        <w:tc>
          <w:tcPr>
            <w:tcW w:w="1521" w:type="dxa"/>
          </w:tcPr>
          <w:p w14:paraId="66249545" w14:textId="092C6198" w:rsidR="0008708A" w:rsidRPr="0008708A" w:rsidRDefault="0008708A" w:rsidP="00627110">
            <w:pPr>
              <w:spacing w:after="120"/>
              <w:rPr>
                <w:rFonts w:asciiTheme="minorHAnsi" w:eastAsia="Times New Roman" w:hAnsiTheme="minorHAnsi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0 </w:t>
            </w:r>
          </w:p>
        </w:tc>
      </w:tr>
    </w:tbl>
    <w:p w14:paraId="321E434B" w14:textId="0E3FA035" w:rsidR="007D1844" w:rsidRPr="0008708A" w:rsidRDefault="0008708A" w:rsidP="007D1844">
      <w:pPr>
        <w:spacing w:after="200" w:line="276" w:lineRule="auto"/>
        <w:ind w:left="720"/>
        <w:jc w:val="left"/>
        <w:rPr>
          <w:rFonts w:asciiTheme="minorHAnsi" w:eastAsia="Sylfaen" w:hAnsiTheme="minorHAnsi" w:cs="Sylfaen"/>
          <w:spacing w:val="-1"/>
          <w:sz w:val="18"/>
          <w:lang w:val="ka-GE"/>
        </w:rPr>
      </w:pPr>
      <w:r>
        <w:rPr>
          <w:rFonts w:asciiTheme="minorHAnsi" w:eastAsia="Sylfaen" w:hAnsiTheme="minorHAnsi" w:cs="Sylfaen"/>
          <w:spacing w:val="-1"/>
          <w:sz w:val="18"/>
          <w:lang w:val="ka-GE"/>
        </w:rPr>
        <w:t xml:space="preserve"> </w:t>
      </w:r>
    </w:p>
    <w:p w14:paraId="42E48E2E" w14:textId="2CF24CB5" w:rsidR="002F0F9B" w:rsidRPr="003B1F18" w:rsidRDefault="002F0F9B" w:rsidP="00E3757A">
      <w:pPr>
        <w:rPr>
          <w:sz w:val="18"/>
          <w:lang w:val="ka-GE"/>
        </w:rPr>
      </w:pPr>
    </w:p>
    <w:p w14:paraId="05F36C13" w14:textId="5B8E0C81" w:rsidR="00135E48" w:rsidRPr="00135E48" w:rsidRDefault="00135E48" w:rsidP="00135E48">
      <w:pPr>
        <w:rPr>
          <w:sz w:val="18"/>
          <w:lang w:val="ka-GE"/>
        </w:rPr>
      </w:pPr>
    </w:p>
    <w:p w14:paraId="0DEF1AD3" w14:textId="77777777" w:rsidR="00ED1131" w:rsidRPr="00C500A7" w:rsidRDefault="00ED1131" w:rsidP="00135E48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C500A7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მომწოდებელი უნდა აკმაყოფილებდეს შემდეგ კრიტერიუმებს:</w:t>
      </w:r>
    </w:p>
    <w:p w14:paraId="28E4C601" w14:textId="77777777" w:rsidR="00ED1131" w:rsidRPr="00F20018" w:rsidRDefault="00ED1131" w:rsidP="00ED1131">
      <w:pPr>
        <w:spacing w:before="19"/>
        <w:ind w:left="180"/>
        <w:rPr>
          <w:rFonts w:ascii="BOG 2017" w:eastAsia="Sylfaen" w:hAnsi="BOG 2017" w:cs="Sylfaen"/>
          <w:sz w:val="18"/>
        </w:rPr>
      </w:pPr>
    </w:p>
    <w:p w14:paraId="34582385" w14:textId="664F1E4A" w:rsidR="00B912C7" w:rsidRPr="008E095F" w:rsidRDefault="00CA1D54" w:rsidP="00E50181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ტენდერში მონაწილე კომპანიამ უნდა </w:t>
      </w:r>
      <w:r w:rsidR="00ED113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წარმოადგინოს  ნიმუშ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ი</w:t>
      </w:r>
      <w:r w:rsidR="009B66C3" w:rsidRPr="009B66C3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ტენდერის დასრულებისთანავე, 2 დღის ვადაში. 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საქართველოს ბანკის სათავ</w:t>
      </w:r>
      <w:r w:rsidR="009B66C3" w:rsidRPr="009B66C3">
        <w:rPr>
          <w:rFonts w:ascii="BOG 2017" w:eastAsia="Times New Roman" w:hAnsi="BOG 2017" w:cs="Times New Roman"/>
          <w:bCs/>
          <w:color w:val="auto"/>
          <w:sz w:val="18"/>
          <w:lang w:val="ka-GE"/>
        </w:rPr>
        <w:t>ო</w:t>
      </w:r>
      <w:r w:rsidR="00E50181"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ოფისში, გაგარინის 29ა-ში. </w:t>
      </w:r>
    </w:p>
    <w:p w14:paraId="241CF5D2" w14:textId="45F4EB8D" w:rsidR="003F274A" w:rsidRPr="008E095F" w:rsidRDefault="00E50181" w:rsidP="00E50181">
      <w:pPr>
        <w:numPr>
          <w:ilvl w:val="0"/>
          <w:numId w:val="21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6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ტენდერში</w:t>
      </w:r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მონაწილე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კომპანიამ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უნდა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წარმოადგინოს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ხარისხის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დამადასტურებელი</w:t>
      </w:r>
      <w:proofErr w:type="spellEnd"/>
      <w:r w:rsidRPr="008E095F">
        <w:rPr>
          <w:rFonts w:ascii="BOG 2017" w:eastAsia="Sylfaen" w:hAnsi="BOG 2017" w:cs="Sylfaen"/>
          <w:spacing w:val="-1"/>
          <w:sz w:val="16"/>
        </w:rPr>
        <w:t xml:space="preserve"> </w:t>
      </w:r>
      <w:proofErr w:type="spellStart"/>
      <w:r w:rsidRPr="008E095F">
        <w:rPr>
          <w:rFonts w:ascii="BOG 2017" w:eastAsia="Sylfaen" w:hAnsi="BOG 2017" w:cs="Sylfaen"/>
          <w:spacing w:val="-1"/>
          <w:sz w:val="16"/>
        </w:rPr>
        <w:t>დოკუმენტები</w:t>
      </w:r>
      <w:proofErr w:type="spellEnd"/>
    </w:p>
    <w:p w14:paraId="30897A44" w14:textId="77777777" w:rsidR="008E095F" w:rsidRPr="008E095F" w:rsidRDefault="008E095F" w:rsidP="008E095F">
      <w:pPr>
        <w:numPr>
          <w:ilvl w:val="0"/>
          <w:numId w:val="21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8E095F">
        <w:rPr>
          <w:rFonts w:ascii="BOG 2017" w:eastAsia="Times New Roman" w:hAnsi="BOG 2017" w:cs="Times New Roman"/>
          <w:bCs/>
          <w:color w:val="auto"/>
          <w:sz w:val="18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593A66E0" w14:textId="77777777" w:rsidR="008E095F" w:rsidRPr="00E50181" w:rsidRDefault="008E095F" w:rsidP="008E095F">
      <w:pPr>
        <w:spacing w:after="200" w:line="276" w:lineRule="auto"/>
        <w:ind w:left="360"/>
        <w:jc w:val="left"/>
        <w:rPr>
          <w:rFonts w:ascii="BOG 2017" w:eastAsia="Sylfaen" w:hAnsi="BOG 2017" w:cs="Sylfaen"/>
          <w:spacing w:val="-1"/>
          <w:sz w:val="18"/>
        </w:rPr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23AA8362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9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9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8A0F7" w14:textId="77777777" w:rsidR="006225DA" w:rsidRDefault="006225DA" w:rsidP="002E7950">
      <w:r>
        <w:separator/>
      </w:r>
    </w:p>
  </w:endnote>
  <w:endnote w:type="continuationSeparator" w:id="0">
    <w:p w14:paraId="73297668" w14:textId="77777777" w:rsidR="006225DA" w:rsidRDefault="006225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84A4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84A4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80B82" w14:textId="77777777" w:rsidR="006225DA" w:rsidRDefault="006225DA" w:rsidP="002E7950">
      <w:r>
        <w:separator/>
      </w:r>
    </w:p>
  </w:footnote>
  <w:footnote w:type="continuationSeparator" w:id="0">
    <w:p w14:paraId="78471075" w14:textId="77777777" w:rsidR="006225DA" w:rsidRDefault="006225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7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3"/>
  </w:num>
  <w:num w:numId="9">
    <w:abstractNumId w:val="25"/>
  </w:num>
  <w:num w:numId="10">
    <w:abstractNumId w:val="9"/>
  </w:num>
  <w:num w:numId="11">
    <w:abstractNumId w:val="24"/>
  </w:num>
  <w:num w:numId="12">
    <w:abstractNumId w:val="4"/>
  </w:num>
  <w:num w:numId="13">
    <w:abstractNumId w:val="16"/>
  </w:num>
  <w:num w:numId="14">
    <w:abstractNumId w:val="26"/>
  </w:num>
  <w:num w:numId="15">
    <w:abstractNumId w:val="21"/>
  </w:num>
  <w:num w:numId="16">
    <w:abstractNumId w:val="22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47E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5DA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6C3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C357B2-AAA8-44A5-9277-2BF15B94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</cp:lastModifiedBy>
  <cp:revision>5</cp:revision>
  <cp:lastPrinted>2018-12-25T15:48:00Z</cp:lastPrinted>
  <dcterms:created xsi:type="dcterms:W3CDTF">2024-08-14T11:15:00Z</dcterms:created>
  <dcterms:modified xsi:type="dcterms:W3CDTF">2025-06-10T11:00:00Z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