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DE156" w14:textId="6AC4B09E" w:rsidR="00303D1D" w:rsidRPr="00C904E7" w:rsidRDefault="00303D1D" w:rsidP="00C44E72">
      <w:pPr>
        <w:jc w:val="center"/>
        <w:rPr>
          <w:rFonts w:eastAsia="Calibri"/>
          <w:b/>
          <w:sz w:val="28"/>
          <w:szCs w:val="28"/>
        </w:rPr>
      </w:pPr>
      <w:r w:rsidRPr="00C904E7">
        <w:rPr>
          <w:rFonts w:eastAsia="Calibri"/>
          <w:b/>
          <w:sz w:val="28"/>
          <w:szCs w:val="28"/>
        </w:rPr>
        <w:t xml:space="preserve">Техническое задание </w:t>
      </w:r>
      <w:r w:rsidR="0036299D" w:rsidRPr="00C904E7">
        <w:rPr>
          <w:rFonts w:eastAsia="Calibri"/>
          <w:b/>
          <w:sz w:val="28"/>
          <w:szCs w:val="28"/>
        </w:rPr>
        <w:t xml:space="preserve">на </w:t>
      </w:r>
      <w:r w:rsidRPr="00C904E7">
        <w:rPr>
          <w:rFonts w:eastAsia="Calibri"/>
          <w:b/>
          <w:sz w:val="28"/>
          <w:szCs w:val="28"/>
        </w:rPr>
        <w:t xml:space="preserve"> </w:t>
      </w:r>
      <w:r w:rsidR="00CE0BFF" w:rsidRPr="00C904E7">
        <w:rPr>
          <w:rFonts w:eastAsia="Calibri"/>
          <w:b/>
          <w:sz w:val="28"/>
          <w:szCs w:val="28"/>
        </w:rPr>
        <w:t xml:space="preserve">приобретение </w:t>
      </w:r>
      <w:r w:rsidR="000F1750" w:rsidRPr="00C904E7">
        <w:rPr>
          <w:rFonts w:eastAsia="Calibri"/>
          <w:b/>
          <w:sz w:val="28"/>
          <w:szCs w:val="28"/>
        </w:rPr>
        <w:t>оборудования</w:t>
      </w:r>
      <w:r w:rsidR="00C44E72">
        <w:rPr>
          <w:rFonts w:eastAsia="Calibri"/>
          <w:b/>
          <w:sz w:val="28"/>
          <w:szCs w:val="28"/>
        </w:rPr>
        <w:t xml:space="preserve"> </w:t>
      </w:r>
      <w:r w:rsidR="00C44E72" w:rsidRPr="00C904E7">
        <w:rPr>
          <w:rFonts w:eastAsia="Calibri"/>
          <w:b/>
          <w:sz w:val="28"/>
          <w:szCs w:val="28"/>
        </w:rPr>
        <w:t>АО «</w:t>
      </w:r>
      <w:r w:rsidR="00C44E72" w:rsidRPr="00C904E7">
        <w:rPr>
          <w:rFonts w:eastAsia="Calibri"/>
          <w:b/>
          <w:sz w:val="28"/>
          <w:szCs w:val="28"/>
          <w:lang w:val="en-US"/>
        </w:rPr>
        <w:t>RMG</w:t>
      </w:r>
      <w:r w:rsidR="00C44E72" w:rsidRPr="00C904E7">
        <w:rPr>
          <w:rFonts w:eastAsia="Calibri"/>
          <w:b/>
          <w:sz w:val="28"/>
          <w:szCs w:val="28"/>
        </w:rPr>
        <w:t xml:space="preserve"> </w:t>
      </w:r>
      <w:r w:rsidR="00C44E72" w:rsidRPr="00C904E7">
        <w:rPr>
          <w:rFonts w:eastAsia="Calibri"/>
          <w:b/>
          <w:sz w:val="28"/>
          <w:szCs w:val="28"/>
          <w:lang w:val="en-US"/>
        </w:rPr>
        <w:t>GROUP</w:t>
      </w:r>
      <w:r w:rsidR="00C44E72" w:rsidRPr="00C904E7">
        <w:rPr>
          <w:rFonts w:eastAsia="Calibri"/>
          <w:b/>
          <w:sz w:val="28"/>
          <w:szCs w:val="28"/>
        </w:rPr>
        <w:t>»</w:t>
      </w:r>
      <w:r w:rsidR="004D286D" w:rsidRPr="00C904E7">
        <w:rPr>
          <w:rFonts w:eastAsia="Calibri"/>
          <w:b/>
          <w:sz w:val="28"/>
          <w:szCs w:val="28"/>
        </w:rPr>
        <w:t xml:space="preserve"> </w:t>
      </w:r>
      <w:r w:rsidRPr="00C904E7">
        <w:rPr>
          <w:rFonts w:eastAsia="Calibri"/>
          <w:b/>
          <w:sz w:val="28"/>
          <w:szCs w:val="28"/>
        </w:rPr>
        <w:br/>
      </w:r>
    </w:p>
    <w:p w14:paraId="36700164" w14:textId="7895727F" w:rsidR="00680B16" w:rsidRPr="00C904E7" w:rsidRDefault="00680B16" w:rsidP="00303D1D">
      <w:pPr>
        <w:framePr w:hSpace="180" w:wrap="around" w:vAnchor="text" w:hAnchor="margin" w:xAlign="center" w:y="-45"/>
        <w:jc w:val="center"/>
        <w:rPr>
          <w:rFonts w:eastAsia="Calibri"/>
          <w:b/>
          <w:sz w:val="28"/>
          <w:szCs w:val="28"/>
        </w:rPr>
      </w:pPr>
    </w:p>
    <w:p w14:paraId="414C5BEA" w14:textId="7992F63F" w:rsidR="00CC4A3C" w:rsidRPr="00C904E7" w:rsidRDefault="00CC4A3C" w:rsidP="00680B16">
      <w:pPr>
        <w:jc w:val="right"/>
        <w:rPr>
          <w:rFonts w:eastAsia="Calibri"/>
          <w:b/>
        </w:rPr>
      </w:pPr>
    </w:p>
    <w:p w14:paraId="645BC37B" w14:textId="77777777" w:rsidR="00303D1D" w:rsidRPr="00C904E7" w:rsidRDefault="00303D1D" w:rsidP="00303D1D">
      <w:pPr>
        <w:spacing w:line="276" w:lineRule="auto"/>
        <w:jc w:val="center"/>
        <w:rPr>
          <w:rFonts w:eastAsia="Calibri"/>
          <w:sz w:val="28"/>
          <w:szCs w:val="28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594"/>
        <w:gridCol w:w="3761"/>
      </w:tblGrid>
      <w:tr w:rsidR="00CE0BFF" w:rsidRPr="00C904E7" w14:paraId="6425DBFB" w14:textId="77777777" w:rsidTr="00CE0BFF">
        <w:tc>
          <w:tcPr>
            <w:tcW w:w="5594" w:type="dxa"/>
            <w:shd w:val="clear" w:color="auto" w:fill="auto"/>
          </w:tcPr>
          <w:p w14:paraId="51A71585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b/>
                <w:sz w:val="24"/>
                <w:szCs w:val="24"/>
              </w:rPr>
            </w:pPr>
            <w:r w:rsidRPr="00C904E7">
              <w:rPr>
                <w:rFonts w:eastAsia="Calibri"/>
                <w:b/>
                <w:sz w:val="24"/>
                <w:szCs w:val="24"/>
              </w:rPr>
              <w:t>СОГЛАСОВАНО:</w:t>
            </w:r>
          </w:p>
          <w:p w14:paraId="7FA55FB9" w14:textId="77777777" w:rsidR="00067BCA" w:rsidRPr="00C904E7" w:rsidRDefault="00067BCA" w:rsidP="00067BCA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Руководитель проекта </w:t>
            </w:r>
          </w:p>
          <w:p w14:paraId="065643FB" w14:textId="77777777" w:rsidR="00067BCA" w:rsidRPr="00BB1C93" w:rsidRDefault="00067BCA" w:rsidP="00067BCA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«</w:t>
            </w:r>
            <w:r>
              <w:rPr>
                <w:rFonts w:ascii="Sylfaen" w:hAnsi="Sylfaen" w:cs="Arial"/>
                <w:sz w:val="24"/>
                <w:szCs w:val="24"/>
              </w:rPr>
              <w:t xml:space="preserve">Строительство химического очистного сооружения для подотвальных и карьерных кислых вод на территории промышленной площадки» АО </w:t>
            </w:r>
            <w:r>
              <w:rPr>
                <w:rFonts w:ascii="Sylfaen" w:hAnsi="Sylfaen" w:cs="Arial"/>
                <w:sz w:val="24"/>
                <w:szCs w:val="24"/>
                <w:lang w:val="en-US"/>
              </w:rPr>
              <w:t>RMG</w:t>
            </w:r>
            <w:r w:rsidRPr="004E6CEE">
              <w:rPr>
                <w:rFonts w:ascii="Sylfaen" w:hAnsi="Sylfaen" w:cs="Arial"/>
                <w:sz w:val="24"/>
                <w:szCs w:val="24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lang w:val="en-US"/>
              </w:rPr>
              <w:t>Copper</w:t>
            </w:r>
          </w:p>
          <w:p w14:paraId="04A53B86" w14:textId="0C14EEE5" w:rsidR="00D77790" w:rsidRPr="00C904E7" w:rsidRDefault="00D77790" w:rsidP="00D7779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__________</w:t>
            </w:r>
            <w:proofErr w:type="gramStart"/>
            <w:r w:rsidRPr="00C904E7">
              <w:rPr>
                <w:rFonts w:eastAsia="Calibri"/>
                <w:sz w:val="24"/>
                <w:szCs w:val="24"/>
              </w:rPr>
              <w:t xml:space="preserve">_  </w:t>
            </w:r>
            <w:r w:rsidR="00067BCA">
              <w:rPr>
                <w:rFonts w:eastAsia="Calibri"/>
                <w:sz w:val="24"/>
                <w:szCs w:val="24"/>
              </w:rPr>
              <w:t>И.</w:t>
            </w:r>
            <w:proofErr w:type="gramEnd"/>
            <w:r w:rsidR="00067BCA">
              <w:rPr>
                <w:rFonts w:eastAsia="Calibri"/>
                <w:sz w:val="24"/>
                <w:szCs w:val="24"/>
              </w:rPr>
              <w:t xml:space="preserve"> Соболев</w:t>
            </w:r>
          </w:p>
          <w:p w14:paraId="51E93DD3" w14:textId="0D1D1173" w:rsidR="00D77790" w:rsidRPr="00C904E7" w:rsidRDefault="00D77790" w:rsidP="00D77790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«___» __________202</w:t>
            </w:r>
            <w:r w:rsidR="00067BCA">
              <w:rPr>
                <w:rFonts w:eastAsia="Calibri"/>
                <w:sz w:val="24"/>
                <w:szCs w:val="24"/>
              </w:rPr>
              <w:t>5</w:t>
            </w:r>
            <w:r w:rsidRPr="00C904E7">
              <w:rPr>
                <w:rFonts w:eastAsia="Calibri"/>
                <w:sz w:val="24"/>
                <w:szCs w:val="24"/>
              </w:rPr>
              <w:t xml:space="preserve"> г.</w:t>
            </w:r>
          </w:p>
          <w:p w14:paraId="21134BAC" w14:textId="770F6274" w:rsidR="005E672B" w:rsidRPr="00C904E7" w:rsidRDefault="005E672B" w:rsidP="00CE0BFF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2440F527" w14:textId="77777777" w:rsidR="005E672B" w:rsidRPr="00C904E7" w:rsidRDefault="005E672B" w:rsidP="00CE0BFF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63CF8EC6" w14:textId="77777777" w:rsidR="00CE0BFF" w:rsidRPr="00C904E7" w:rsidRDefault="00CE0BFF" w:rsidP="00CE0BFF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166E315" w14:textId="77777777" w:rsidR="00CE0BFF" w:rsidRPr="00C904E7" w:rsidRDefault="00CE0BFF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  <w:p w14:paraId="66AE2FE6" w14:textId="614F11B3" w:rsidR="00B94FC7" w:rsidRPr="00C904E7" w:rsidRDefault="00B94FC7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761" w:type="dxa"/>
            <w:shd w:val="clear" w:color="auto" w:fill="auto"/>
          </w:tcPr>
          <w:p w14:paraId="43706AB0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b/>
                <w:sz w:val="24"/>
                <w:szCs w:val="24"/>
              </w:rPr>
            </w:pPr>
            <w:r w:rsidRPr="00C904E7">
              <w:rPr>
                <w:rFonts w:eastAsia="Calibri"/>
                <w:b/>
                <w:sz w:val="24"/>
                <w:szCs w:val="24"/>
              </w:rPr>
              <w:t>УТВЕРЖДАЮ:</w:t>
            </w:r>
          </w:p>
          <w:p w14:paraId="718C9ACD" w14:textId="77777777"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Управляющий директор </w:t>
            </w:r>
          </w:p>
          <w:p w14:paraId="3A1B9818" w14:textId="77777777"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по производственным проектам</w:t>
            </w:r>
          </w:p>
          <w:p w14:paraId="466E92B1" w14:textId="3CD72734"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АО «RMG Group»</w:t>
            </w:r>
          </w:p>
          <w:p w14:paraId="77DA73EE" w14:textId="77777777" w:rsidR="00067BCA" w:rsidRDefault="00067BCA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3D706C23" w14:textId="77777777" w:rsidR="00067BCA" w:rsidRDefault="00067BCA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1AFE7096" w14:textId="584A822A"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___________ А. </w:t>
            </w:r>
            <w:proofErr w:type="spellStart"/>
            <w:r w:rsidRPr="00C904E7">
              <w:rPr>
                <w:rFonts w:eastAsia="Calibri"/>
                <w:sz w:val="24"/>
                <w:szCs w:val="24"/>
              </w:rPr>
              <w:t>Немокаев</w:t>
            </w:r>
            <w:proofErr w:type="spellEnd"/>
          </w:p>
          <w:p w14:paraId="2E31EDA1" w14:textId="6D23E0A8"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«___» __________202</w:t>
            </w:r>
            <w:r w:rsidR="00067BCA">
              <w:rPr>
                <w:rFonts w:eastAsia="Calibri"/>
                <w:sz w:val="24"/>
                <w:szCs w:val="24"/>
              </w:rPr>
              <w:t>5</w:t>
            </w:r>
            <w:r w:rsidRPr="00C904E7">
              <w:rPr>
                <w:rFonts w:eastAsia="Calibri"/>
                <w:sz w:val="24"/>
                <w:szCs w:val="24"/>
              </w:rPr>
              <w:t xml:space="preserve"> г</w:t>
            </w:r>
          </w:p>
          <w:p w14:paraId="1AA6F316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</w:p>
          <w:p w14:paraId="11C8524F" w14:textId="4505E712" w:rsidR="00CE0BFF" w:rsidRPr="00C904E7" w:rsidRDefault="00CE0BFF" w:rsidP="00CE0BFF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4D0A66D5" w14:textId="52A62E20" w:rsidR="00CE0BFF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</w:p>
          <w:p w14:paraId="4C445A44" w14:textId="7594418F" w:rsidR="00D77790" w:rsidRDefault="00D77790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</w:p>
          <w:p w14:paraId="53A3F499" w14:textId="62331479" w:rsidR="00D77790" w:rsidRDefault="00D77790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</w:p>
          <w:p w14:paraId="5CA540B2" w14:textId="77777777" w:rsidR="00D77790" w:rsidRPr="00C904E7" w:rsidRDefault="00D77790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</w:p>
          <w:p w14:paraId="2317D3D2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14:paraId="1CD59C98" w14:textId="713C8F1B" w:rsidR="00F50B2F" w:rsidRPr="00C904E7" w:rsidRDefault="00F50B2F" w:rsidP="005E672B">
      <w:pPr>
        <w:spacing w:line="276" w:lineRule="auto"/>
        <w:rPr>
          <w:rFonts w:eastAsia="Calibri"/>
          <w:sz w:val="40"/>
          <w:szCs w:val="40"/>
        </w:rPr>
      </w:pPr>
    </w:p>
    <w:p w14:paraId="5FE8AC80" w14:textId="6E64FCB7" w:rsidR="00C44986" w:rsidRPr="00C44986" w:rsidRDefault="007668B4" w:rsidP="00C44986">
      <w:pPr>
        <w:spacing w:line="276" w:lineRule="auto"/>
        <w:jc w:val="center"/>
        <w:rPr>
          <w:rFonts w:eastAsia="Calibri"/>
          <w:b/>
          <w:sz w:val="40"/>
          <w:szCs w:val="40"/>
        </w:rPr>
      </w:pPr>
      <w:r>
        <w:rPr>
          <w:rFonts w:eastAsia="Calibri"/>
          <w:b/>
          <w:sz w:val="40"/>
          <w:szCs w:val="40"/>
        </w:rPr>
        <w:t>Насос</w:t>
      </w:r>
      <w:r w:rsidR="006731A7">
        <w:rPr>
          <w:rFonts w:eastAsia="Calibri"/>
          <w:b/>
          <w:sz w:val="40"/>
          <w:szCs w:val="40"/>
        </w:rPr>
        <w:t>ы</w:t>
      </w:r>
      <w:r>
        <w:rPr>
          <w:rFonts w:eastAsia="Calibri"/>
          <w:b/>
          <w:sz w:val="40"/>
          <w:szCs w:val="40"/>
        </w:rPr>
        <w:t xml:space="preserve"> </w:t>
      </w:r>
      <w:r w:rsidR="00C44986">
        <w:rPr>
          <w:rFonts w:eastAsia="Calibri"/>
          <w:b/>
          <w:sz w:val="40"/>
          <w:szCs w:val="40"/>
        </w:rPr>
        <w:t>распределения</w:t>
      </w:r>
      <w:r w:rsidR="00BE552F">
        <w:rPr>
          <w:rFonts w:eastAsia="Calibri"/>
          <w:b/>
          <w:sz w:val="40"/>
          <w:szCs w:val="40"/>
        </w:rPr>
        <w:t xml:space="preserve"> осветленной</w:t>
      </w:r>
      <w:r w:rsidR="0085663E" w:rsidRPr="00C44986">
        <w:rPr>
          <w:rFonts w:eastAsia="Calibri"/>
          <w:b/>
          <w:sz w:val="40"/>
          <w:szCs w:val="40"/>
        </w:rPr>
        <w:t xml:space="preserve"> воды</w:t>
      </w:r>
      <w:r w:rsidR="00C44986" w:rsidRPr="00C44986">
        <w:rPr>
          <w:rFonts w:eastAsia="Calibri"/>
          <w:b/>
          <w:sz w:val="40"/>
          <w:szCs w:val="40"/>
        </w:rPr>
        <w:t xml:space="preserve"> </w:t>
      </w:r>
    </w:p>
    <w:p w14:paraId="34E6EC7E" w14:textId="333FF443" w:rsidR="00C44986" w:rsidRDefault="00C44986" w:rsidP="00C44986">
      <w:pPr>
        <w:spacing w:line="276" w:lineRule="auto"/>
        <w:jc w:val="center"/>
        <w:rPr>
          <w:rFonts w:eastAsia="Calibri"/>
          <w:b/>
          <w:sz w:val="40"/>
          <w:szCs w:val="40"/>
        </w:rPr>
      </w:pPr>
      <w:r w:rsidRPr="00C44986">
        <w:rPr>
          <w:rFonts w:eastAsia="Calibri"/>
          <w:b/>
          <w:sz w:val="40"/>
          <w:szCs w:val="40"/>
        </w:rPr>
        <w:t xml:space="preserve">на выходе сгустителя </w:t>
      </w:r>
    </w:p>
    <w:p w14:paraId="3DBA0794" w14:textId="77777777" w:rsidR="00C44986" w:rsidRPr="00C44986" w:rsidRDefault="00C44986" w:rsidP="00C44986">
      <w:pPr>
        <w:spacing w:line="276" w:lineRule="auto"/>
        <w:jc w:val="center"/>
        <w:rPr>
          <w:rFonts w:eastAsia="Calibri"/>
          <w:b/>
          <w:sz w:val="40"/>
          <w:szCs w:val="40"/>
        </w:rPr>
      </w:pPr>
    </w:p>
    <w:p w14:paraId="52CF75AA" w14:textId="7EFC7E0B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377C57F8" w14:textId="77777777" w:rsidR="007136C6" w:rsidRPr="00C904E7" w:rsidRDefault="007136C6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0BEC4ABE" w14:textId="61AEFF6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8D92ECE" w14:textId="0F7179AE" w:rsidR="00FF4471" w:rsidRPr="00C904E7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003846" w14:textId="301A99A7" w:rsidR="00FF4471" w:rsidRPr="00C904E7" w:rsidRDefault="00FF4471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67A9F54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70914F6F" w14:textId="2B96E418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0FC8F094" w14:textId="0BD0912C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5B5DFAB5" w14:textId="48017971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B9CB066" w14:textId="7C94C653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2896672" w14:textId="7F3EFB3F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2E399BBF" w14:textId="67D72896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443CF462" w14:textId="4F07D04B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9CEBB2A" w14:textId="170C087D" w:rsidR="006731A7" w:rsidRDefault="006731A7" w:rsidP="003B2CC5">
      <w:pPr>
        <w:spacing w:line="276" w:lineRule="auto"/>
        <w:jc w:val="center"/>
        <w:rPr>
          <w:rFonts w:eastAsia="Calibri"/>
        </w:rPr>
      </w:pPr>
    </w:p>
    <w:p w14:paraId="43AE6413" w14:textId="79BB700E" w:rsidR="006731A7" w:rsidRDefault="006731A7" w:rsidP="003B2CC5">
      <w:pPr>
        <w:spacing w:line="276" w:lineRule="auto"/>
        <w:jc w:val="center"/>
        <w:rPr>
          <w:rFonts w:eastAsia="Calibri"/>
        </w:rPr>
      </w:pPr>
    </w:p>
    <w:p w14:paraId="3455E9B6" w14:textId="77777777" w:rsidR="00EA1346" w:rsidRPr="00C904E7" w:rsidRDefault="00EA1346" w:rsidP="003B2CC5">
      <w:pPr>
        <w:spacing w:line="276" w:lineRule="auto"/>
        <w:jc w:val="center"/>
        <w:rPr>
          <w:rFonts w:eastAsia="Calibri"/>
        </w:rPr>
      </w:pPr>
    </w:p>
    <w:p w14:paraId="12F93C50" w14:textId="7DBD6E63" w:rsidR="00F50B2F" w:rsidRPr="00C904E7" w:rsidRDefault="00FF4471" w:rsidP="0058755A">
      <w:pPr>
        <w:spacing w:line="276" w:lineRule="auto"/>
        <w:jc w:val="center"/>
        <w:rPr>
          <w:lang w:val="en-US"/>
        </w:rPr>
      </w:pPr>
      <w:r w:rsidRPr="00C904E7">
        <w:rPr>
          <w:rFonts w:eastAsia="Calibri"/>
        </w:rPr>
        <w:t>Тбилиси 202</w:t>
      </w:r>
      <w:r w:rsidR="009E79FC">
        <w:rPr>
          <w:rFonts w:eastAsia="Calibri"/>
        </w:rPr>
        <w:t>5</w:t>
      </w:r>
      <w:r w:rsidR="00F50B2F" w:rsidRPr="00C904E7">
        <w:br w:type="page"/>
      </w:r>
    </w:p>
    <w:p w14:paraId="688DBEE7" w14:textId="0B32CBAB" w:rsidR="0048470F" w:rsidRPr="00C904E7" w:rsidRDefault="00202B34" w:rsidP="004D286D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lastRenderedPageBreak/>
        <w:t>Назначение</w:t>
      </w:r>
    </w:p>
    <w:p w14:paraId="4C0B187F" w14:textId="3005E73E" w:rsidR="007668B4" w:rsidRPr="00910248" w:rsidRDefault="007668B4" w:rsidP="00910248">
      <w:pPr>
        <w:pStyle w:val="a6"/>
        <w:autoSpaceDE w:val="0"/>
        <w:autoSpaceDN w:val="0"/>
        <w:adjustRightInd w:val="0"/>
        <w:jc w:val="both"/>
        <w:rPr>
          <w:sz w:val="24"/>
        </w:rPr>
      </w:pPr>
      <w:bookmarkStart w:id="0" w:name="_Hlk108120766"/>
      <w:bookmarkStart w:id="1" w:name="_Hlk108121304"/>
      <w:r w:rsidRPr="00910248">
        <w:rPr>
          <w:sz w:val="24"/>
        </w:rPr>
        <w:t xml:space="preserve">Насос предназначен для </w:t>
      </w:r>
      <w:r w:rsidR="00C44986">
        <w:rPr>
          <w:sz w:val="24"/>
        </w:rPr>
        <w:t>распределения</w:t>
      </w:r>
      <w:r w:rsidR="0085663E">
        <w:rPr>
          <w:sz w:val="24"/>
        </w:rPr>
        <w:t xml:space="preserve"> воды </w:t>
      </w:r>
      <w:r w:rsidR="009815D8">
        <w:rPr>
          <w:sz w:val="24"/>
        </w:rPr>
        <w:t xml:space="preserve">со </w:t>
      </w:r>
      <w:r w:rsidR="00C44986" w:rsidRPr="00C44986">
        <w:rPr>
          <w:sz w:val="24"/>
        </w:rPr>
        <w:t>сгустителя хвостов</w:t>
      </w:r>
      <w:r w:rsidRPr="00910248">
        <w:rPr>
          <w:sz w:val="24"/>
        </w:rPr>
        <w:t xml:space="preserve">. </w:t>
      </w:r>
    </w:p>
    <w:p w14:paraId="7BA073D2" w14:textId="77777777" w:rsidR="007136C6" w:rsidRPr="009815D8" w:rsidRDefault="007136C6" w:rsidP="0020139B">
      <w:pPr>
        <w:pStyle w:val="a6"/>
        <w:rPr>
          <w:b/>
          <w:bCs/>
          <w:sz w:val="28"/>
          <w:szCs w:val="28"/>
        </w:rPr>
      </w:pPr>
    </w:p>
    <w:p w14:paraId="4F5D83C8" w14:textId="668870CE" w:rsidR="00CE6ABC" w:rsidRPr="00910248" w:rsidRDefault="00202B34" w:rsidP="00712494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910248">
        <w:rPr>
          <w:rFonts w:eastAsiaTheme="majorEastAsia"/>
          <w:b/>
          <w:bCs/>
          <w:caps/>
          <w:sz w:val="24"/>
          <w:szCs w:val="28"/>
        </w:rPr>
        <w:t>область применения</w:t>
      </w:r>
    </w:p>
    <w:p w14:paraId="3BA4D14A" w14:textId="7B1BFE98" w:rsidR="007668B4" w:rsidRPr="002F70DC" w:rsidRDefault="000E03E9" w:rsidP="007668B4">
      <w:pPr>
        <w:pStyle w:val="a6"/>
        <w:spacing w:before="120" w:after="120"/>
        <w:jc w:val="both"/>
        <w:rPr>
          <w:sz w:val="24"/>
        </w:rPr>
      </w:pPr>
      <w:r>
        <w:rPr>
          <w:sz w:val="24"/>
        </w:rPr>
        <w:t xml:space="preserve">Перекачка </w:t>
      </w:r>
      <w:r w:rsidR="009D536B">
        <w:rPr>
          <w:sz w:val="24"/>
        </w:rPr>
        <w:t xml:space="preserve">сливов осветленной воды </w:t>
      </w:r>
      <w:r w:rsidR="00067BCA">
        <w:rPr>
          <w:sz w:val="24"/>
        </w:rPr>
        <w:t xml:space="preserve">со сгустителей </w:t>
      </w:r>
      <w:r w:rsidR="009D536B">
        <w:rPr>
          <w:sz w:val="24"/>
        </w:rPr>
        <w:t>на технологические нужды станции</w:t>
      </w:r>
      <w:r w:rsidR="00067BCA">
        <w:rPr>
          <w:sz w:val="24"/>
        </w:rPr>
        <w:t>.</w:t>
      </w:r>
    </w:p>
    <w:p w14:paraId="4D10BBF4" w14:textId="73330F5A" w:rsidR="009815D8" w:rsidRPr="00C904E7" w:rsidRDefault="009815D8" w:rsidP="007668B4">
      <w:pPr>
        <w:pStyle w:val="a6"/>
        <w:spacing w:before="120" w:after="120"/>
        <w:jc w:val="both"/>
        <w:rPr>
          <w:sz w:val="24"/>
        </w:rPr>
      </w:pPr>
    </w:p>
    <w:p w14:paraId="0D34BA32" w14:textId="77777777" w:rsidR="00202B34" w:rsidRPr="009815D8" w:rsidRDefault="00202B34" w:rsidP="00202B34">
      <w:pPr>
        <w:pStyle w:val="a6"/>
        <w:spacing w:before="120" w:after="120"/>
        <w:jc w:val="both"/>
        <w:rPr>
          <w:sz w:val="24"/>
        </w:rPr>
      </w:pPr>
    </w:p>
    <w:p w14:paraId="05158E93" w14:textId="23DC4E1C" w:rsidR="00202B34" w:rsidRPr="00C904E7" w:rsidRDefault="00202B34" w:rsidP="00202B34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требования к поставщику</w:t>
      </w:r>
    </w:p>
    <w:p w14:paraId="55AD56A9" w14:textId="22AF8234" w:rsidR="00202B34" w:rsidRPr="00C904E7" w:rsidRDefault="00202B34" w:rsidP="00202B34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Поставщик оборудования является производителем или официальным представителем. Имеет опыт монтажа и обслуживания</w:t>
      </w:r>
      <w:r w:rsidR="001F3288" w:rsidRPr="00C904E7">
        <w:rPr>
          <w:sz w:val="24"/>
        </w:rPr>
        <w:t>, в том числе на горно-обогатительных предприятиях.</w:t>
      </w:r>
    </w:p>
    <w:p w14:paraId="4222C8DA" w14:textId="77777777" w:rsidR="001F3288" w:rsidRPr="00C904E7" w:rsidRDefault="001F3288" w:rsidP="00202B34">
      <w:pPr>
        <w:pStyle w:val="a6"/>
        <w:spacing w:before="120" w:after="120"/>
        <w:jc w:val="both"/>
        <w:rPr>
          <w:sz w:val="24"/>
        </w:rPr>
      </w:pPr>
    </w:p>
    <w:p w14:paraId="13CA6E9F" w14:textId="59E7AB25" w:rsidR="001F3288" w:rsidRPr="00C904E7" w:rsidRDefault="001F3288" w:rsidP="001F3288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технические характеристики</w:t>
      </w:r>
    </w:p>
    <w:p w14:paraId="279D9F2E" w14:textId="7385A3F5" w:rsidR="001F3288" w:rsidRPr="00C904E7" w:rsidRDefault="001F3288" w:rsidP="005A761D">
      <w:pPr>
        <w:pStyle w:val="a6"/>
        <w:keepNext/>
        <w:keepLines/>
        <w:spacing w:before="240" w:after="120" w:line="360" w:lineRule="auto"/>
        <w:jc w:val="both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4.1 О</w:t>
      </w:r>
      <w:r w:rsidRPr="00C904E7">
        <w:rPr>
          <w:b/>
          <w:sz w:val="24"/>
        </w:rPr>
        <w:t>сновные требования</w:t>
      </w:r>
      <w:r w:rsidR="005A761D">
        <w:rPr>
          <w:b/>
          <w:sz w:val="24"/>
        </w:rPr>
        <w:t xml:space="preserve"> к насосам </w:t>
      </w:r>
      <w:r w:rsidR="000E03E9">
        <w:rPr>
          <w:b/>
          <w:sz w:val="24"/>
        </w:rPr>
        <w:t>распределения</w:t>
      </w:r>
      <w:r w:rsidR="005A761D">
        <w:rPr>
          <w:b/>
          <w:sz w:val="24"/>
        </w:rPr>
        <w:t xml:space="preserve"> воды 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649"/>
        <w:gridCol w:w="4732"/>
        <w:gridCol w:w="4671"/>
        <w:gridCol w:w="8"/>
      </w:tblGrid>
      <w:tr w:rsidR="001F3288" w:rsidRPr="00C904E7" w14:paraId="2018308E" w14:textId="77777777" w:rsidTr="006731A7">
        <w:trPr>
          <w:gridAfter w:val="1"/>
          <w:wAfter w:w="8" w:type="dxa"/>
          <w:trHeight w:val="383"/>
        </w:trPr>
        <w:tc>
          <w:tcPr>
            <w:tcW w:w="649" w:type="dxa"/>
            <w:vAlign w:val="center"/>
          </w:tcPr>
          <w:p w14:paraId="75410AA4" w14:textId="6E976291"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32" w:type="dxa"/>
            <w:vAlign w:val="center"/>
          </w:tcPr>
          <w:p w14:paraId="5B422C57" w14:textId="4E5D3FD7"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4671" w:type="dxa"/>
            <w:vAlign w:val="center"/>
          </w:tcPr>
          <w:p w14:paraId="14ABDBB3" w14:textId="22BF4029"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Основные технические требования</w:t>
            </w:r>
          </w:p>
        </w:tc>
      </w:tr>
      <w:tr w:rsidR="009F24E5" w:rsidRPr="00C904E7" w14:paraId="19743414" w14:textId="77777777" w:rsidTr="00C661C9">
        <w:trPr>
          <w:gridAfter w:val="1"/>
          <w:wAfter w:w="8" w:type="dxa"/>
          <w:trHeight w:val="383"/>
        </w:trPr>
        <w:tc>
          <w:tcPr>
            <w:tcW w:w="10052" w:type="dxa"/>
            <w:gridSpan w:val="3"/>
            <w:vAlign w:val="center"/>
          </w:tcPr>
          <w:p w14:paraId="0D65E7A4" w14:textId="007515BD" w:rsidR="009F24E5" w:rsidRPr="00C904E7" w:rsidRDefault="009F24E5" w:rsidP="007124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насосного оборудования</w:t>
            </w:r>
          </w:p>
        </w:tc>
      </w:tr>
      <w:tr w:rsidR="008C5E21" w:rsidRPr="00C904E7" w14:paraId="2F82B5D8" w14:textId="77777777" w:rsidTr="007F0625">
        <w:trPr>
          <w:gridAfter w:val="1"/>
          <w:wAfter w:w="8" w:type="dxa"/>
          <w:trHeight w:val="383"/>
        </w:trPr>
        <w:tc>
          <w:tcPr>
            <w:tcW w:w="10052" w:type="dxa"/>
            <w:gridSpan w:val="3"/>
            <w:vAlign w:val="center"/>
          </w:tcPr>
          <w:p w14:paraId="4CD20125" w14:textId="3887AB34" w:rsidR="008C5E21" w:rsidRPr="00C904E7" w:rsidRDefault="009D536B" w:rsidP="007124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A20000"/>
                <w:sz w:val="24"/>
                <w:szCs w:val="24"/>
              </w:rPr>
              <w:t>Центробежные</w:t>
            </w:r>
            <w:r w:rsidR="008C5E21" w:rsidRPr="008C5E21">
              <w:rPr>
                <w:b/>
                <w:color w:val="A20000"/>
                <w:sz w:val="24"/>
                <w:szCs w:val="24"/>
              </w:rPr>
              <w:t xml:space="preserve"> насосы</w:t>
            </w:r>
          </w:p>
        </w:tc>
      </w:tr>
      <w:tr w:rsidR="001F3288" w:rsidRPr="00C904E7" w14:paraId="66147838" w14:textId="77777777" w:rsidTr="009815D8">
        <w:trPr>
          <w:gridAfter w:val="1"/>
          <w:wAfter w:w="8" w:type="dxa"/>
          <w:trHeight w:val="416"/>
        </w:trPr>
        <w:tc>
          <w:tcPr>
            <w:tcW w:w="10052" w:type="dxa"/>
            <w:gridSpan w:val="3"/>
            <w:vAlign w:val="center"/>
          </w:tcPr>
          <w:p w14:paraId="33628852" w14:textId="01670A7B"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Условия эксплуатации:</w:t>
            </w:r>
          </w:p>
        </w:tc>
      </w:tr>
      <w:tr w:rsidR="001F3288" w:rsidRPr="00C904E7" w14:paraId="632E2F91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3A54F2A8" w14:textId="6794EAF6" w:rsidR="001F3288" w:rsidRPr="00C904E7" w:rsidRDefault="001F3288" w:rsidP="00712494">
            <w:pPr>
              <w:jc w:val="center"/>
              <w:rPr>
                <w:sz w:val="24"/>
                <w:szCs w:val="24"/>
              </w:rPr>
            </w:pPr>
            <w:r w:rsidRPr="00C904E7">
              <w:rPr>
                <w:sz w:val="24"/>
                <w:szCs w:val="24"/>
              </w:rPr>
              <w:t>1</w:t>
            </w:r>
          </w:p>
        </w:tc>
        <w:tc>
          <w:tcPr>
            <w:tcW w:w="4732" w:type="dxa"/>
          </w:tcPr>
          <w:p w14:paraId="67EDE99A" w14:textId="7C2B9158" w:rsidR="001F3288" w:rsidRPr="00C904E7" w:rsidRDefault="001F3288" w:rsidP="001F3288">
            <w:pPr>
              <w:rPr>
                <w:sz w:val="24"/>
                <w:szCs w:val="24"/>
              </w:rPr>
            </w:pPr>
            <w:r w:rsidRPr="00C904E7">
              <w:rPr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4671" w:type="dxa"/>
          </w:tcPr>
          <w:p w14:paraId="2D27993B" w14:textId="7867DCF6" w:rsidR="001F3288" w:rsidRPr="004A0699" w:rsidRDefault="001F3288" w:rsidP="00712494">
            <w:pPr>
              <w:jc w:val="center"/>
              <w:rPr>
                <w:sz w:val="24"/>
                <w:szCs w:val="24"/>
              </w:rPr>
            </w:pPr>
            <w:r w:rsidRPr="004A0699">
              <w:rPr>
                <w:sz w:val="24"/>
                <w:szCs w:val="24"/>
              </w:rPr>
              <w:t>Умеренный</w:t>
            </w:r>
          </w:p>
        </w:tc>
      </w:tr>
      <w:tr w:rsidR="001F3288" w:rsidRPr="000A07F6" w14:paraId="5AC8AEC8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E3C449" w14:textId="7DCD77D6" w:rsidR="001F3288" w:rsidRPr="000A07F6" w:rsidRDefault="001F3288" w:rsidP="00712494">
            <w:pPr>
              <w:jc w:val="center"/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2</w:t>
            </w:r>
          </w:p>
        </w:tc>
        <w:tc>
          <w:tcPr>
            <w:tcW w:w="4732" w:type="dxa"/>
          </w:tcPr>
          <w:p w14:paraId="25EE12F7" w14:textId="6360E882" w:rsidR="001F3288" w:rsidRPr="000A07F6" w:rsidRDefault="001F3288" w:rsidP="001F3288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Температура воздуха при эксплуатации, ℃</w:t>
            </w:r>
          </w:p>
        </w:tc>
        <w:tc>
          <w:tcPr>
            <w:tcW w:w="4671" w:type="dxa"/>
          </w:tcPr>
          <w:p w14:paraId="395A5DAE" w14:textId="2CE27540" w:rsidR="001F3288" w:rsidRPr="004A0699" w:rsidRDefault="00F96FF4" w:rsidP="00F96F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-20…</w:t>
            </w:r>
            <w:r w:rsidR="007136C6" w:rsidRPr="004A0699">
              <w:rPr>
                <w:sz w:val="24"/>
                <w:szCs w:val="24"/>
              </w:rPr>
              <w:t>+40</w:t>
            </w:r>
          </w:p>
        </w:tc>
      </w:tr>
      <w:tr w:rsidR="001F3288" w:rsidRPr="000A07F6" w14:paraId="70789219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69F4B11D" w14:textId="590684B9" w:rsidR="001F3288" w:rsidRPr="000A07F6" w:rsidRDefault="004A0699" w:rsidP="00712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32" w:type="dxa"/>
          </w:tcPr>
          <w:p w14:paraId="6B3B909B" w14:textId="4A5050E9" w:rsidR="001F3288" w:rsidRPr="000A07F6" w:rsidRDefault="00C3546E" w:rsidP="001F3288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КИО</w:t>
            </w:r>
          </w:p>
        </w:tc>
        <w:tc>
          <w:tcPr>
            <w:tcW w:w="4671" w:type="dxa"/>
          </w:tcPr>
          <w:p w14:paraId="672779CD" w14:textId="0E094B60" w:rsidR="001F3288" w:rsidRPr="005E384F" w:rsidRDefault="005E384F" w:rsidP="00C3546E">
            <w:pPr>
              <w:jc w:val="center"/>
              <w:rPr>
                <w:sz w:val="24"/>
                <w:szCs w:val="24"/>
              </w:rPr>
            </w:pPr>
            <w:r w:rsidRPr="00910248">
              <w:rPr>
                <w:sz w:val="24"/>
                <w:szCs w:val="24"/>
              </w:rPr>
              <w:t>0,9</w:t>
            </w:r>
          </w:p>
        </w:tc>
      </w:tr>
      <w:tr w:rsidR="00F96FF4" w:rsidRPr="000A07F6" w14:paraId="6275A0FB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494775F6" w14:textId="61EBD9A6" w:rsidR="00F96FF4" w:rsidRDefault="00F96FF4" w:rsidP="00712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32" w:type="dxa"/>
          </w:tcPr>
          <w:p w14:paraId="55852C37" w14:textId="3F6E3BBE" w:rsidR="00F96FF4" w:rsidRPr="000A07F6" w:rsidRDefault="00F96FF4" w:rsidP="001F32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над уровнем моря, м</w:t>
            </w:r>
          </w:p>
        </w:tc>
        <w:tc>
          <w:tcPr>
            <w:tcW w:w="4671" w:type="dxa"/>
          </w:tcPr>
          <w:p w14:paraId="70FE2F9D" w14:textId="7EB5F1A8" w:rsidR="00F96FF4" w:rsidRPr="00910248" w:rsidRDefault="008C5E21" w:rsidP="00C35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  <w:r w:rsidR="00067BCA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7</w:t>
            </w:r>
          </w:p>
        </w:tc>
      </w:tr>
      <w:tr w:rsidR="00F96FF4" w:rsidRPr="000A07F6" w14:paraId="59411642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6EABA84" w14:textId="00BDC83C" w:rsidR="00F96FF4" w:rsidRDefault="00F96FF4" w:rsidP="00712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32" w:type="dxa"/>
          </w:tcPr>
          <w:p w14:paraId="160233CC" w14:textId="0D56B696" w:rsidR="00F96FF4" w:rsidRDefault="00F96FF4" w:rsidP="001F32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Продолжительность работы без остановки в день, час</w:t>
            </w:r>
          </w:p>
        </w:tc>
        <w:tc>
          <w:tcPr>
            <w:tcW w:w="4671" w:type="dxa"/>
            <w:vAlign w:val="center"/>
          </w:tcPr>
          <w:p w14:paraId="6D89C46A" w14:textId="33A8D886" w:rsidR="00F96FF4" w:rsidRDefault="00F96FF4" w:rsidP="00C35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C3546E" w:rsidRPr="000A07F6" w14:paraId="19EB4A3C" w14:textId="77777777" w:rsidTr="009815D8">
        <w:trPr>
          <w:gridAfter w:val="1"/>
          <w:wAfter w:w="8" w:type="dxa"/>
          <w:trHeight w:val="403"/>
        </w:trPr>
        <w:tc>
          <w:tcPr>
            <w:tcW w:w="10052" w:type="dxa"/>
            <w:gridSpan w:val="3"/>
            <w:vAlign w:val="center"/>
          </w:tcPr>
          <w:p w14:paraId="34FAF08E" w14:textId="4A4F8D2F" w:rsidR="00C3546E" w:rsidRPr="004A0699" w:rsidRDefault="00C3546E" w:rsidP="00712494">
            <w:pPr>
              <w:jc w:val="center"/>
              <w:rPr>
                <w:b/>
                <w:sz w:val="24"/>
                <w:szCs w:val="24"/>
              </w:rPr>
            </w:pPr>
            <w:r w:rsidRPr="004A0699">
              <w:rPr>
                <w:b/>
                <w:sz w:val="24"/>
                <w:szCs w:val="24"/>
              </w:rPr>
              <w:t>Характеристики перекачиваемой среды:</w:t>
            </w:r>
          </w:p>
        </w:tc>
      </w:tr>
      <w:tr w:rsidR="00F96FF4" w:rsidRPr="000A07F6" w14:paraId="1706C036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28BA0AF" w14:textId="489FE8D7" w:rsidR="00F96FF4" w:rsidRPr="000A07F6" w:rsidRDefault="00D77790" w:rsidP="00F96F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732" w:type="dxa"/>
            <w:vAlign w:val="center"/>
          </w:tcPr>
          <w:p w14:paraId="71A03EF3" w14:textId="30886EAD" w:rsidR="00F96FF4" w:rsidRPr="000A07F6" w:rsidRDefault="00885F24" w:rsidP="009815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Минимальная</w:t>
            </w:r>
            <w:r w:rsidR="009815D8">
              <w:rPr>
                <w:sz w:val="24"/>
                <w:szCs w:val="24"/>
              </w:rPr>
              <w:t xml:space="preserve"> п</w:t>
            </w:r>
            <w:r w:rsidR="00F96FF4">
              <w:rPr>
                <w:sz w:val="24"/>
                <w:szCs w:val="24"/>
              </w:rPr>
              <w:t>роизводительность, м</w:t>
            </w:r>
            <w:r w:rsidR="00F96FF4" w:rsidRPr="00E91839">
              <w:rPr>
                <w:sz w:val="24"/>
                <w:szCs w:val="24"/>
                <w:vertAlign w:val="superscript"/>
              </w:rPr>
              <w:t>3</w:t>
            </w:r>
            <w:r w:rsidR="00F96FF4">
              <w:rPr>
                <w:sz w:val="24"/>
                <w:szCs w:val="24"/>
              </w:rPr>
              <w:t>/час</w:t>
            </w:r>
          </w:p>
        </w:tc>
        <w:tc>
          <w:tcPr>
            <w:tcW w:w="4671" w:type="dxa"/>
          </w:tcPr>
          <w:p w14:paraId="2B9BE757" w14:textId="5C18505E" w:rsidR="00F96FF4" w:rsidRPr="00067BCA" w:rsidRDefault="009D536B" w:rsidP="00F96FF4">
            <w:pPr>
              <w:jc w:val="center"/>
              <w:rPr>
                <w:sz w:val="24"/>
                <w:szCs w:val="24"/>
              </w:rPr>
            </w:pPr>
            <w:r w:rsidRPr="00067BCA">
              <w:rPr>
                <w:sz w:val="24"/>
                <w:szCs w:val="24"/>
              </w:rPr>
              <w:t>80</w:t>
            </w:r>
          </w:p>
        </w:tc>
      </w:tr>
      <w:tr w:rsidR="00885F24" w:rsidRPr="000A07F6" w14:paraId="3459ACEF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6F29DCEF" w14:textId="6F4C2982" w:rsidR="00885F24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732" w:type="dxa"/>
            <w:vAlign w:val="center"/>
          </w:tcPr>
          <w:p w14:paraId="340DA13B" w14:textId="75FC33AC" w:rsidR="00885F24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производительность, м</w:t>
            </w:r>
            <w:r w:rsidRPr="00E91839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/час</w:t>
            </w:r>
          </w:p>
        </w:tc>
        <w:tc>
          <w:tcPr>
            <w:tcW w:w="4671" w:type="dxa"/>
          </w:tcPr>
          <w:p w14:paraId="09EF1733" w14:textId="2C8A23DD" w:rsidR="00885F24" w:rsidRPr="00067BCA" w:rsidRDefault="009D536B" w:rsidP="00885F24">
            <w:pPr>
              <w:jc w:val="center"/>
              <w:rPr>
                <w:sz w:val="24"/>
                <w:szCs w:val="24"/>
              </w:rPr>
            </w:pPr>
            <w:r w:rsidRPr="00067BCA">
              <w:rPr>
                <w:sz w:val="24"/>
                <w:szCs w:val="24"/>
              </w:rPr>
              <w:t>130</w:t>
            </w:r>
          </w:p>
        </w:tc>
      </w:tr>
      <w:tr w:rsidR="00885F24" w:rsidRPr="000A07F6" w14:paraId="74E6704F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0CB4A146" w14:textId="57E15484" w:rsidR="00885F24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732" w:type="dxa"/>
            <w:vAlign w:val="center"/>
          </w:tcPr>
          <w:p w14:paraId="089BB075" w14:textId="3AC79766" w:rsidR="00885F24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производительность, м</w:t>
            </w:r>
            <w:r w:rsidRPr="00E91839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/час</w:t>
            </w:r>
          </w:p>
        </w:tc>
        <w:tc>
          <w:tcPr>
            <w:tcW w:w="4671" w:type="dxa"/>
          </w:tcPr>
          <w:p w14:paraId="57CD2A8E" w14:textId="579C5D0D" w:rsidR="00885F24" w:rsidRPr="00067BCA" w:rsidRDefault="00885F24" w:rsidP="00885F24">
            <w:pPr>
              <w:jc w:val="center"/>
              <w:rPr>
                <w:sz w:val="24"/>
                <w:szCs w:val="24"/>
              </w:rPr>
            </w:pPr>
            <w:r w:rsidRPr="00067BCA">
              <w:rPr>
                <w:sz w:val="24"/>
                <w:szCs w:val="24"/>
              </w:rPr>
              <w:t>360</w:t>
            </w:r>
          </w:p>
        </w:tc>
      </w:tr>
      <w:tr w:rsidR="00885F24" w:rsidRPr="000A07F6" w14:paraId="5CDEE95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4218E36" w14:textId="65F9A3FE" w:rsidR="00885F24" w:rsidRPr="00A91782" w:rsidRDefault="00885F24" w:rsidP="00885F2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732" w:type="dxa"/>
            <w:vAlign w:val="center"/>
          </w:tcPr>
          <w:p w14:paraId="3659844F" w14:textId="39B7454D" w:rsidR="00885F24" w:rsidRPr="000A07F6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жидкости, т/м</w:t>
            </w:r>
            <w:r w:rsidRPr="00A107C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671" w:type="dxa"/>
          </w:tcPr>
          <w:p w14:paraId="2335AA9C" w14:textId="107321EF" w:rsidR="00885F24" w:rsidRPr="00067BCA" w:rsidRDefault="00885F24" w:rsidP="00885F24">
            <w:pPr>
              <w:jc w:val="center"/>
              <w:rPr>
                <w:sz w:val="24"/>
                <w:szCs w:val="24"/>
              </w:rPr>
            </w:pPr>
            <w:r w:rsidRPr="00067BCA">
              <w:rPr>
                <w:sz w:val="24"/>
                <w:szCs w:val="24"/>
              </w:rPr>
              <w:t>1,05-1,1</w:t>
            </w:r>
          </w:p>
        </w:tc>
      </w:tr>
      <w:tr w:rsidR="00885F24" w:rsidRPr="000A07F6" w14:paraId="39A3D83D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639D562" w14:textId="219FEA88" w:rsidR="00885F24" w:rsidRPr="00A91782" w:rsidRDefault="00885F24" w:rsidP="00885F2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732" w:type="dxa"/>
            <w:vAlign w:val="center"/>
          </w:tcPr>
          <w:p w14:paraId="13BBE952" w14:textId="4F622ED1" w:rsidR="00885F24" w:rsidRPr="000A07F6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перекачиваемой среды</w:t>
            </w:r>
          </w:p>
        </w:tc>
        <w:tc>
          <w:tcPr>
            <w:tcW w:w="4671" w:type="dxa"/>
          </w:tcPr>
          <w:p w14:paraId="2AF2A4AA" w14:textId="6B99CBF0" w:rsidR="00885F24" w:rsidRPr="00067BCA" w:rsidRDefault="00885F24" w:rsidP="00885F24">
            <w:pPr>
              <w:jc w:val="center"/>
              <w:rPr>
                <w:sz w:val="24"/>
                <w:szCs w:val="24"/>
              </w:rPr>
            </w:pPr>
            <w:r w:rsidRPr="00067BCA">
              <w:rPr>
                <w:sz w:val="24"/>
                <w:szCs w:val="24"/>
              </w:rPr>
              <w:t xml:space="preserve">Осветленная вода после сгустителей </w:t>
            </w:r>
          </w:p>
        </w:tc>
      </w:tr>
      <w:tr w:rsidR="00885F24" w:rsidRPr="000A07F6" w14:paraId="1D2DC1BC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7777ACB" w14:textId="401D25A1" w:rsidR="00885F24" w:rsidRPr="00A91782" w:rsidRDefault="00885F24" w:rsidP="00885F2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732" w:type="dxa"/>
            <w:vAlign w:val="center"/>
          </w:tcPr>
          <w:p w14:paraId="2DAE8873" w14:textId="2A47F204" w:rsidR="00885F24" w:rsidRPr="000A07F6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Температура, ℃</w:t>
            </w:r>
          </w:p>
        </w:tc>
        <w:tc>
          <w:tcPr>
            <w:tcW w:w="4671" w:type="dxa"/>
          </w:tcPr>
          <w:p w14:paraId="1BB5814A" w14:textId="251C4744" w:rsidR="00885F24" w:rsidRPr="004A0699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+10…+25</w:t>
            </w:r>
          </w:p>
        </w:tc>
      </w:tr>
      <w:tr w:rsidR="00885F24" w:rsidRPr="000A07F6" w14:paraId="681AA0C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EF1DE21" w14:textId="2C996C59" w:rsidR="00885F24" w:rsidRPr="00A91782" w:rsidRDefault="00885F24" w:rsidP="00885F2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4732" w:type="dxa"/>
            <w:vAlign w:val="center"/>
          </w:tcPr>
          <w:p w14:paraId="1FE3A6CE" w14:textId="48E6BDF1" w:rsidR="00885F24" w:rsidRPr="007136C6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PH</w:t>
            </w:r>
          </w:p>
        </w:tc>
        <w:tc>
          <w:tcPr>
            <w:tcW w:w="4671" w:type="dxa"/>
          </w:tcPr>
          <w:p w14:paraId="7B82E867" w14:textId="389526B6" w:rsidR="00885F24" w:rsidRPr="004A0699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7-7.5</w:t>
            </w:r>
          </w:p>
        </w:tc>
      </w:tr>
      <w:tr w:rsidR="00885F24" w:rsidRPr="000A07F6" w14:paraId="14BD9A65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ED1500" w14:textId="44E6D026" w:rsidR="00885F24" w:rsidRPr="00A91782" w:rsidRDefault="00885F24" w:rsidP="00885F2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732" w:type="dxa"/>
            <w:vAlign w:val="center"/>
          </w:tcPr>
          <w:p w14:paraId="0B4BAC4C" w14:textId="1ABD4857" w:rsidR="00885F24" w:rsidRPr="000A07F6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Пенный фактор</w:t>
            </w:r>
          </w:p>
        </w:tc>
        <w:tc>
          <w:tcPr>
            <w:tcW w:w="4671" w:type="dxa"/>
          </w:tcPr>
          <w:p w14:paraId="711D867F" w14:textId="4DA7EE4B" w:rsidR="00885F24" w:rsidRPr="004A0699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5F24" w:rsidRPr="000A07F6" w14:paraId="5FAB7B6C" w14:textId="77777777" w:rsidTr="006731A7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955F282" w14:textId="2806E4EE" w:rsidR="00885F24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732" w:type="dxa"/>
            <w:vAlign w:val="center"/>
          </w:tcPr>
          <w:p w14:paraId="61451D59" w14:textId="03D04A9B" w:rsidR="00885F24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Дополнительная информация </w:t>
            </w:r>
          </w:p>
        </w:tc>
        <w:tc>
          <w:tcPr>
            <w:tcW w:w="4671" w:type="dxa"/>
          </w:tcPr>
          <w:p w14:paraId="3383BB0C" w14:textId="514A243D" w:rsidR="00885F24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 наличие мелкодисперсных частиц</w:t>
            </w:r>
          </w:p>
        </w:tc>
      </w:tr>
      <w:tr w:rsidR="00885F24" w:rsidRPr="000A07F6" w14:paraId="668AE020" w14:textId="77777777" w:rsidTr="009815D8">
        <w:trPr>
          <w:gridAfter w:val="1"/>
          <w:wAfter w:w="8" w:type="dxa"/>
          <w:trHeight w:val="399"/>
        </w:trPr>
        <w:tc>
          <w:tcPr>
            <w:tcW w:w="10052" w:type="dxa"/>
            <w:gridSpan w:val="3"/>
            <w:vAlign w:val="center"/>
          </w:tcPr>
          <w:p w14:paraId="46DB4FA2" w14:textId="0F56A3FD" w:rsidR="00885F24" w:rsidRPr="004A0699" w:rsidRDefault="00885F24" w:rsidP="00885F24">
            <w:pPr>
              <w:jc w:val="center"/>
              <w:rPr>
                <w:b/>
                <w:sz w:val="24"/>
                <w:szCs w:val="24"/>
              </w:rPr>
            </w:pPr>
            <w:r w:rsidRPr="004A0699">
              <w:rPr>
                <w:b/>
                <w:sz w:val="24"/>
                <w:szCs w:val="24"/>
              </w:rPr>
              <w:t>Электродвигатель:</w:t>
            </w:r>
          </w:p>
        </w:tc>
      </w:tr>
      <w:tr w:rsidR="00885F24" w:rsidRPr="000A07F6" w14:paraId="70C5638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1156012F" w14:textId="2E5EFDC1" w:rsidR="00885F24" w:rsidRPr="00A91782" w:rsidRDefault="00885F24" w:rsidP="00885F2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732" w:type="dxa"/>
          </w:tcPr>
          <w:p w14:paraId="2B7818DB" w14:textId="3C199E42" w:rsidR="00885F24" w:rsidRPr="000A07F6" w:rsidRDefault="00885F24" w:rsidP="00885F24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 xml:space="preserve">Степень защиты, </w:t>
            </w:r>
            <w:r w:rsidRPr="000A07F6">
              <w:rPr>
                <w:sz w:val="24"/>
                <w:szCs w:val="24"/>
                <w:lang w:val="en-US"/>
              </w:rPr>
              <w:t>IP</w:t>
            </w:r>
          </w:p>
        </w:tc>
        <w:tc>
          <w:tcPr>
            <w:tcW w:w="4671" w:type="dxa"/>
          </w:tcPr>
          <w:p w14:paraId="395E468D" w14:textId="5FF0DB79" w:rsidR="00885F24" w:rsidRPr="004A0699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4A0699">
              <w:rPr>
                <w:sz w:val="24"/>
                <w:szCs w:val="24"/>
              </w:rPr>
              <w:t>5</w:t>
            </w:r>
          </w:p>
        </w:tc>
      </w:tr>
      <w:tr w:rsidR="00885F24" w:rsidRPr="000A07F6" w14:paraId="5E46439A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5F87A60E" w14:textId="5EF62167" w:rsidR="00885F24" w:rsidRPr="002A3D32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732" w:type="dxa"/>
          </w:tcPr>
          <w:p w14:paraId="71FA3E86" w14:textId="51069947" w:rsidR="00885F24" w:rsidRPr="000A07F6" w:rsidRDefault="00885F24" w:rsidP="00885F24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Напряжение, В</w:t>
            </w:r>
          </w:p>
        </w:tc>
        <w:tc>
          <w:tcPr>
            <w:tcW w:w="4671" w:type="dxa"/>
          </w:tcPr>
          <w:p w14:paraId="283D99E9" w14:textId="5A2FEC6B" w:rsidR="00885F24" w:rsidRPr="004A0699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885F24" w:rsidRPr="000A07F6" w14:paraId="648074DB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09A55A" w14:textId="2FD6572C" w:rsidR="00885F24" w:rsidRPr="00A91782" w:rsidRDefault="00885F24" w:rsidP="00885F2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732" w:type="dxa"/>
          </w:tcPr>
          <w:p w14:paraId="76196414" w14:textId="556BC467" w:rsidR="00885F24" w:rsidRPr="000A07F6" w:rsidRDefault="00885F24" w:rsidP="00885F24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Номинальная частота сети, Гц</w:t>
            </w:r>
          </w:p>
        </w:tc>
        <w:tc>
          <w:tcPr>
            <w:tcW w:w="4671" w:type="dxa"/>
          </w:tcPr>
          <w:p w14:paraId="4721532B" w14:textId="225A983C" w:rsidR="00885F24" w:rsidRPr="004A0699" w:rsidRDefault="00885F24" w:rsidP="00885F24">
            <w:pPr>
              <w:jc w:val="center"/>
              <w:rPr>
                <w:sz w:val="24"/>
                <w:szCs w:val="24"/>
              </w:rPr>
            </w:pPr>
            <w:r w:rsidRPr="004A0699">
              <w:rPr>
                <w:sz w:val="24"/>
                <w:szCs w:val="24"/>
              </w:rPr>
              <w:t>50</w:t>
            </w:r>
          </w:p>
        </w:tc>
      </w:tr>
      <w:tr w:rsidR="00885F24" w:rsidRPr="000A07F6" w14:paraId="7ACE9428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52031DAB" w14:textId="6463BB5B" w:rsidR="00885F24" w:rsidRPr="00345795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732" w:type="dxa"/>
          </w:tcPr>
          <w:p w14:paraId="5C95FAA4" w14:textId="5EF1B3A4" w:rsidR="00885F24" w:rsidRPr="000A07F6" w:rsidRDefault="00885F24" w:rsidP="00885F24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Взрывозащищённое исполнение</w:t>
            </w:r>
          </w:p>
        </w:tc>
        <w:tc>
          <w:tcPr>
            <w:tcW w:w="4671" w:type="dxa"/>
          </w:tcPr>
          <w:p w14:paraId="00BD5766" w14:textId="79858499" w:rsidR="00885F24" w:rsidRPr="004A0699" w:rsidRDefault="00885F24" w:rsidP="00885F24">
            <w:pPr>
              <w:jc w:val="center"/>
              <w:rPr>
                <w:sz w:val="24"/>
                <w:szCs w:val="24"/>
              </w:rPr>
            </w:pPr>
            <w:r w:rsidRPr="004A0699">
              <w:rPr>
                <w:sz w:val="24"/>
                <w:szCs w:val="24"/>
              </w:rPr>
              <w:t>нет</w:t>
            </w:r>
          </w:p>
        </w:tc>
      </w:tr>
      <w:tr w:rsidR="00885F24" w:rsidRPr="000A07F6" w14:paraId="01C5D69A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6A2F4FBA" w14:textId="4053C269" w:rsidR="00885F24" w:rsidRPr="006731A7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732" w:type="dxa"/>
          </w:tcPr>
          <w:p w14:paraId="34128FDA" w14:textId="123CE29D" w:rsidR="00885F24" w:rsidRPr="000A07F6" w:rsidRDefault="00885F24" w:rsidP="00885F24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Наличие частотного регулирования:</w:t>
            </w:r>
          </w:p>
        </w:tc>
        <w:tc>
          <w:tcPr>
            <w:tcW w:w="4671" w:type="dxa"/>
          </w:tcPr>
          <w:p w14:paraId="47256CA5" w14:textId="44CE4C6B" w:rsidR="00885F24" w:rsidRPr="004A0699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885F24" w:rsidRPr="000A07F6" w14:paraId="6D3BDEB8" w14:textId="77777777" w:rsidTr="009815D8">
        <w:trPr>
          <w:gridAfter w:val="1"/>
          <w:wAfter w:w="8" w:type="dxa"/>
          <w:trHeight w:val="402"/>
        </w:trPr>
        <w:tc>
          <w:tcPr>
            <w:tcW w:w="10052" w:type="dxa"/>
            <w:gridSpan w:val="3"/>
            <w:vAlign w:val="center"/>
          </w:tcPr>
          <w:p w14:paraId="35B7F4EC" w14:textId="1ABD4CA6" w:rsidR="00885F24" w:rsidRPr="004A0699" w:rsidRDefault="00885F24" w:rsidP="00885F24">
            <w:pPr>
              <w:jc w:val="center"/>
              <w:rPr>
                <w:b/>
                <w:sz w:val="24"/>
                <w:szCs w:val="24"/>
              </w:rPr>
            </w:pPr>
            <w:r w:rsidRPr="004A0699">
              <w:rPr>
                <w:b/>
                <w:sz w:val="24"/>
                <w:szCs w:val="24"/>
              </w:rPr>
              <w:t>Установочные данные:</w:t>
            </w:r>
          </w:p>
        </w:tc>
      </w:tr>
      <w:tr w:rsidR="00885F24" w:rsidRPr="000A07F6" w14:paraId="518AE895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79E4E652" w14:textId="298AF56A" w:rsidR="00885F24" w:rsidRPr="006731A7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732" w:type="dxa"/>
          </w:tcPr>
          <w:p w14:paraId="5D64DB23" w14:textId="306B3DA2" w:rsidR="00885F24" w:rsidRPr="000A07F6" w:rsidRDefault="00885F24" w:rsidP="00885F24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4671" w:type="dxa"/>
          </w:tcPr>
          <w:p w14:paraId="0137B798" w14:textId="3FDEA08E" w:rsidR="00885F24" w:rsidRPr="004A0699" w:rsidRDefault="00885F24" w:rsidP="00885F2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 здание</w:t>
            </w:r>
          </w:p>
        </w:tc>
      </w:tr>
      <w:tr w:rsidR="00885F24" w:rsidRPr="000A07F6" w14:paraId="6952368F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4229545F" w14:textId="543C24B1" w:rsidR="00885F24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732" w:type="dxa"/>
          </w:tcPr>
          <w:p w14:paraId="46968D50" w14:textId="6B37F414" w:rsidR="00885F24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Геодезический перепад, м</w:t>
            </w:r>
          </w:p>
        </w:tc>
        <w:tc>
          <w:tcPr>
            <w:tcW w:w="4671" w:type="dxa"/>
          </w:tcPr>
          <w:p w14:paraId="18B816DF" w14:textId="0CFE3287" w:rsidR="00885F24" w:rsidRPr="00067BCA" w:rsidRDefault="00885F24" w:rsidP="00885F24">
            <w:pPr>
              <w:jc w:val="center"/>
              <w:rPr>
                <w:sz w:val="24"/>
                <w:szCs w:val="24"/>
              </w:rPr>
            </w:pPr>
            <w:r w:rsidRPr="00067BCA">
              <w:rPr>
                <w:sz w:val="24"/>
                <w:szCs w:val="24"/>
              </w:rPr>
              <w:t>27 м</w:t>
            </w:r>
          </w:p>
        </w:tc>
      </w:tr>
      <w:tr w:rsidR="00885F24" w:rsidRPr="000A07F6" w14:paraId="69920CE8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19637FE6" w14:textId="3BE5748F" w:rsidR="00885F24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732" w:type="dxa"/>
          </w:tcPr>
          <w:p w14:paraId="192E566D" w14:textId="5ADFF5EC" w:rsidR="00885F24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Напор насоса минимальный, м</w:t>
            </w:r>
          </w:p>
        </w:tc>
        <w:tc>
          <w:tcPr>
            <w:tcW w:w="4671" w:type="dxa"/>
          </w:tcPr>
          <w:p w14:paraId="21B64C19" w14:textId="53D93561" w:rsidR="00885F24" w:rsidRPr="00067BCA" w:rsidRDefault="00885F24" w:rsidP="00885F24">
            <w:pPr>
              <w:jc w:val="center"/>
              <w:rPr>
                <w:sz w:val="24"/>
                <w:szCs w:val="24"/>
              </w:rPr>
            </w:pPr>
            <w:r w:rsidRPr="00067BCA">
              <w:rPr>
                <w:sz w:val="24"/>
                <w:szCs w:val="24"/>
              </w:rPr>
              <w:t>15 м (</w:t>
            </w:r>
            <w:r w:rsidR="00067BCA">
              <w:rPr>
                <w:sz w:val="24"/>
                <w:szCs w:val="24"/>
              </w:rPr>
              <w:t>1,</w:t>
            </w:r>
            <w:r w:rsidRPr="00067BCA">
              <w:rPr>
                <w:sz w:val="24"/>
                <w:szCs w:val="24"/>
              </w:rPr>
              <w:t>5</w:t>
            </w:r>
            <w:r w:rsidRPr="00067BCA">
              <w:rPr>
                <w:sz w:val="24"/>
                <w:szCs w:val="24"/>
                <w:lang w:val="en-US"/>
              </w:rPr>
              <w:t>bar</w:t>
            </w:r>
            <w:r w:rsidRPr="00067BCA">
              <w:rPr>
                <w:sz w:val="24"/>
                <w:szCs w:val="24"/>
              </w:rPr>
              <w:t>)</w:t>
            </w:r>
          </w:p>
        </w:tc>
      </w:tr>
      <w:tr w:rsidR="00885F24" w:rsidRPr="000A07F6" w14:paraId="2125A92B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57D8E47D" w14:textId="03FB3854" w:rsidR="00885F24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732" w:type="dxa"/>
          </w:tcPr>
          <w:p w14:paraId="36C261AF" w14:textId="7AA336C9" w:rsidR="00885F24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Напор насоса номинальный, м</w:t>
            </w:r>
          </w:p>
        </w:tc>
        <w:tc>
          <w:tcPr>
            <w:tcW w:w="4671" w:type="dxa"/>
          </w:tcPr>
          <w:p w14:paraId="5A2A3AFC" w14:textId="57DCE26D" w:rsidR="00885F24" w:rsidRPr="00067BCA" w:rsidRDefault="00885F24" w:rsidP="00885F24">
            <w:pPr>
              <w:jc w:val="center"/>
              <w:rPr>
                <w:sz w:val="24"/>
                <w:szCs w:val="24"/>
                <w:lang w:val="en-US"/>
              </w:rPr>
            </w:pPr>
            <w:r w:rsidRPr="00067BCA">
              <w:rPr>
                <w:sz w:val="24"/>
                <w:szCs w:val="24"/>
              </w:rPr>
              <w:t xml:space="preserve">40 м  </w:t>
            </w:r>
            <w:r w:rsidRPr="00067BCA">
              <w:rPr>
                <w:sz w:val="24"/>
                <w:szCs w:val="24"/>
                <w:lang w:val="en-US"/>
              </w:rPr>
              <w:t>(</w:t>
            </w:r>
            <w:r w:rsidR="00067BCA">
              <w:rPr>
                <w:sz w:val="24"/>
                <w:szCs w:val="24"/>
              </w:rPr>
              <w:t>4,</w:t>
            </w:r>
            <w:r w:rsidRPr="00067BCA">
              <w:rPr>
                <w:sz w:val="24"/>
                <w:szCs w:val="24"/>
              </w:rPr>
              <w:t xml:space="preserve">0 </w:t>
            </w:r>
            <w:r w:rsidRPr="00067BCA">
              <w:rPr>
                <w:sz w:val="24"/>
                <w:szCs w:val="24"/>
                <w:lang w:val="en-US"/>
              </w:rPr>
              <w:t>bar)</w:t>
            </w:r>
          </w:p>
        </w:tc>
      </w:tr>
      <w:tr w:rsidR="00885F24" w:rsidRPr="000A07F6" w14:paraId="2D61ADCD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08D6447" w14:textId="177000B0" w:rsidR="00885F24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732" w:type="dxa"/>
          </w:tcPr>
          <w:p w14:paraId="6B4CB049" w14:textId="7546AD4F" w:rsidR="00885F24" w:rsidRPr="00E447B3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Напор насоса максимальный, м</w:t>
            </w:r>
          </w:p>
        </w:tc>
        <w:tc>
          <w:tcPr>
            <w:tcW w:w="4671" w:type="dxa"/>
          </w:tcPr>
          <w:p w14:paraId="7813DF12" w14:textId="56CFB8A6" w:rsidR="00885F24" w:rsidRPr="00067BCA" w:rsidRDefault="00885F24" w:rsidP="00067BCA">
            <w:pPr>
              <w:jc w:val="center"/>
              <w:rPr>
                <w:sz w:val="24"/>
                <w:szCs w:val="24"/>
                <w:lang w:val="en-US"/>
              </w:rPr>
            </w:pPr>
            <w:r w:rsidRPr="00067BCA">
              <w:rPr>
                <w:sz w:val="24"/>
                <w:szCs w:val="24"/>
              </w:rPr>
              <w:t xml:space="preserve">45 м </w:t>
            </w:r>
            <w:r w:rsidRPr="00067BCA">
              <w:rPr>
                <w:sz w:val="24"/>
                <w:szCs w:val="24"/>
                <w:lang w:val="en-US"/>
              </w:rPr>
              <w:t>(</w:t>
            </w:r>
            <w:r w:rsidRPr="00067BCA">
              <w:rPr>
                <w:sz w:val="24"/>
                <w:szCs w:val="24"/>
              </w:rPr>
              <w:t>4</w:t>
            </w:r>
            <w:r w:rsidR="00067BCA">
              <w:rPr>
                <w:sz w:val="24"/>
                <w:szCs w:val="24"/>
              </w:rPr>
              <w:t>,</w:t>
            </w:r>
            <w:r w:rsidRPr="00067BCA">
              <w:rPr>
                <w:sz w:val="24"/>
                <w:szCs w:val="24"/>
              </w:rPr>
              <w:t xml:space="preserve">5 </w:t>
            </w:r>
            <w:r w:rsidRPr="00067BCA">
              <w:rPr>
                <w:sz w:val="24"/>
                <w:szCs w:val="24"/>
                <w:lang w:val="en-US"/>
              </w:rPr>
              <w:t>bar)</w:t>
            </w:r>
          </w:p>
        </w:tc>
      </w:tr>
      <w:tr w:rsidR="00885F24" w:rsidRPr="000A07F6" w14:paraId="63476D02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32290F79" w14:textId="47369D69" w:rsidR="00885F24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732" w:type="dxa"/>
          </w:tcPr>
          <w:p w14:paraId="6C43704B" w14:textId="59C58C29" w:rsidR="00885F24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воды</w:t>
            </w:r>
          </w:p>
        </w:tc>
        <w:tc>
          <w:tcPr>
            <w:tcW w:w="4671" w:type="dxa"/>
          </w:tcPr>
          <w:p w14:paraId="7237D731" w14:textId="22759CD8" w:rsidR="00885F24" w:rsidRPr="00067BCA" w:rsidRDefault="00885F24" w:rsidP="00885F24">
            <w:pPr>
              <w:jc w:val="center"/>
              <w:rPr>
                <w:sz w:val="24"/>
                <w:szCs w:val="24"/>
              </w:rPr>
            </w:pPr>
            <w:r w:rsidRPr="00067BCA">
              <w:rPr>
                <w:sz w:val="24"/>
                <w:szCs w:val="24"/>
              </w:rPr>
              <w:t>Открытая емкость</w:t>
            </w:r>
          </w:p>
        </w:tc>
      </w:tr>
      <w:tr w:rsidR="00885F24" w:rsidRPr="000A07F6" w14:paraId="1AC01ED4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5FF51D5F" w14:textId="4EB2C6D2" w:rsidR="00885F24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732" w:type="dxa"/>
          </w:tcPr>
          <w:p w14:paraId="5974AB7D" w14:textId="4C49DF7C" w:rsidR="00885F24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воды в емкости, м</w:t>
            </w:r>
          </w:p>
        </w:tc>
        <w:tc>
          <w:tcPr>
            <w:tcW w:w="4671" w:type="dxa"/>
          </w:tcPr>
          <w:p w14:paraId="6BE3BC6A" w14:textId="2689117F" w:rsidR="00885F24" w:rsidRPr="00067BCA" w:rsidRDefault="00885F24" w:rsidP="00885F24">
            <w:pPr>
              <w:jc w:val="center"/>
              <w:rPr>
                <w:sz w:val="24"/>
                <w:szCs w:val="24"/>
              </w:rPr>
            </w:pPr>
            <w:r w:rsidRPr="00067BCA">
              <w:rPr>
                <w:sz w:val="24"/>
                <w:szCs w:val="24"/>
              </w:rPr>
              <w:t xml:space="preserve">От </w:t>
            </w:r>
            <w:r w:rsidR="00067BCA">
              <w:rPr>
                <w:sz w:val="24"/>
                <w:szCs w:val="24"/>
              </w:rPr>
              <w:t>1,</w:t>
            </w:r>
            <w:r w:rsidRPr="00067BCA">
              <w:rPr>
                <w:sz w:val="24"/>
                <w:szCs w:val="24"/>
              </w:rPr>
              <w:t>5 до 2</w:t>
            </w:r>
            <w:r w:rsidR="00067BCA">
              <w:rPr>
                <w:sz w:val="24"/>
                <w:szCs w:val="24"/>
              </w:rPr>
              <w:t>,0</w:t>
            </w:r>
            <w:bookmarkStart w:id="2" w:name="_GoBack"/>
            <w:bookmarkEnd w:id="2"/>
            <w:r w:rsidRPr="00067BCA">
              <w:rPr>
                <w:sz w:val="24"/>
                <w:szCs w:val="24"/>
              </w:rPr>
              <w:t xml:space="preserve"> м</w:t>
            </w:r>
          </w:p>
        </w:tc>
      </w:tr>
      <w:tr w:rsidR="00885F24" w:rsidRPr="000A07F6" w14:paraId="307238D4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1881BBC2" w14:textId="481BB26C" w:rsidR="00885F24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732" w:type="dxa"/>
          </w:tcPr>
          <w:p w14:paraId="440CB1F5" w14:textId="37F9E34C" w:rsidR="00885F24" w:rsidRDefault="00885F24" w:rsidP="00885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насосов, шт.</w:t>
            </w:r>
          </w:p>
        </w:tc>
        <w:tc>
          <w:tcPr>
            <w:tcW w:w="4671" w:type="dxa"/>
          </w:tcPr>
          <w:p w14:paraId="3613CB7D" w14:textId="25B1A8EB" w:rsidR="00885F24" w:rsidRPr="00067BCA" w:rsidRDefault="00885F24" w:rsidP="00885F24">
            <w:pPr>
              <w:jc w:val="center"/>
              <w:rPr>
                <w:sz w:val="24"/>
                <w:szCs w:val="24"/>
              </w:rPr>
            </w:pPr>
            <w:r w:rsidRPr="00067BCA">
              <w:rPr>
                <w:sz w:val="24"/>
                <w:szCs w:val="24"/>
              </w:rPr>
              <w:t>2</w:t>
            </w:r>
          </w:p>
        </w:tc>
      </w:tr>
      <w:tr w:rsidR="00885F24" w:rsidRPr="00D70B72" w14:paraId="3B7C7708" w14:textId="77777777" w:rsidTr="00A91782">
        <w:tc>
          <w:tcPr>
            <w:tcW w:w="649" w:type="dxa"/>
            <w:vAlign w:val="center"/>
          </w:tcPr>
          <w:p w14:paraId="73B39BFF" w14:textId="223A5027" w:rsidR="00885F24" w:rsidRPr="005A761D" w:rsidRDefault="00885F24" w:rsidP="00885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732" w:type="dxa"/>
          </w:tcPr>
          <w:p w14:paraId="4C74835E" w14:textId="3D67393A" w:rsidR="00885F24" w:rsidRDefault="00885F24" w:rsidP="00885F24">
            <w:pPr>
              <w:rPr>
                <w:sz w:val="24"/>
                <w:szCs w:val="24"/>
              </w:rPr>
            </w:pPr>
            <w:r w:rsidRPr="00011133">
              <w:rPr>
                <w:sz w:val="24"/>
                <w:szCs w:val="24"/>
              </w:rPr>
              <w:t xml:space="preserve">Показатель </w:t>
            </w:r>
            <w:r>
              <w:rPr>
                <w:sz w:val="24"/>
                <w:szCs w:val="24"/>
              </w:rPr>
              <w:t>регулируемый частотным приводом</w:t>
            </w:r>
          </w:p>
        </w:tc>
        <w:tc>
          <w:tcPr>
            <w:tcW w:w="4679" w:type="dxa"/>
            <w:gridSpan w:val="2"/>
            <w:vAlign w:val="center"/>
          </w:tcPr>
          <w:p w14:paraId="2CE07F32" w14:textId="777817F1" w:rsidR="00885F24" w:rsidRPr="00D70B72" w:rsidRDefault="00885F24" w:rsidP="00885F24">
            <w:pPr>
              <w:rPr>
                <w:sz w:val="24"/>
                <w:szCs w:val="24"/>
              </w:rPr>
            </w:pPr>
          </w:p>
        </w:tc>
      </w:tr>
    </w:tbl>
    <w:p w14:paraId="57B3835D" w14:textId="6AE32EBA" w:rsidR="002F5D54" w:rsidRPr="000A07F6" w:rsidRDefault="002F5D54" w:rsidP="002F5D54">
      <w:pPr>
        <w:pStyle w:val="a6"/>
        <w:keepNext/>
        <w:keepLines/>
        <w:numPr>
          <w:ilvl w:val="1"/>
          <w:numId w:val="43"/>
        </w:numPr>
        <w:spacing w:before="240" w:after="120" w:line="360" w:lineRule="auto"/>
        <w:outlineLvl w:val="0"/>
        <w:rPr>
          <w:b/>
          <w:sz w:val="24"/>
        </w:rPr>
      </w:pPr>
      <w:r w:rsidRPr="000A07F6">
        <w:rPr>
          <w:b/>
          <w:sz w:val="24"/>
        </w:rPr>
        <w:t>Основные технические и технологические требования к MTP</w:t>
      </w:r>
    </w:p>
    <w:p w14:paraId="1CC3772E" w14:textId="3C94BA53" w:rsidR="002F5D54" w:rsidRPr="000A07F6" w:rsidRDefault="002F5D54" w:rsidP="002F5D54">
      <w:pPr>
        <w:pStyle w:val="a6"/>
        <w:spacing w:before="120" w:after="120"/>
        <w:jc w:val="both"/>
        <w:rPr>
          <w:sz w:val="24"/>
        </w:rPr>
      </w:pPr>
      <w:r w:rsidRPr="000A07F6">
        <w:rPr>
          <w:sz w:val="24"/>
        </w:rPr>
        <w:t>4.2.1 Характеристики конструкции и материалов деталей и систем должны соответствовать климатическим условиям и давать возможность быстро заменять изнашиваемые части на месте установки насоса.</w:t>
      </w:r>
    </w:p>
    <w:p w14:paraId="11BFE4DF" w14:textId="14DDFDAB" w:rsidR="002F5D54" w:rsidRPr="000A07F6" w:rsidRDefault="002F5D54" w:rsidP="002F5D54">
      <w:pPr>
        <w:pStyle w:val="a6"/>
        <w:spacing w:before="120" w:after="120"/>
        <w:jc w:val="both"/>
        <w:rPr>
          <w:sz w:val="24"/>
        </w:rPr>
      </w:pPr>
      <w:r w:rsidRPr="000A07F6">
        <w:rPr>
          <w:sz w:val="24"/>
        </w:rPr>
        <w:t>4.2.2 Основные блоки и узлы должны работать на всесезонных гидравлических и трансмиссионных смазках и маслах.</w:t>
      </w:r>
    </w:p>
    <w:p w14:paraId="09BC0B98" w14:textId="552ACCF7" w:rsidR="002F5D54" w:rsidRPr="000A07F6" w:rsidRDefault="002F5D54" w:rsidP="002F5D54">
      <w:pPr>
        <w:pStyle w:val="a6"/>
        <w:spacing w:before="120" w:after="120"/>
        <w:jc w:val="both"/>
        <w:rPr>
          <w:sz w:val="24"/>
        </w:rPr>
      </w:pPr>
      <w:r w:rsidRPr="000A07F6">
        <w:rPr>
          <w:sz w:val="24"/>
        </w:rPr>
        <w:t>4.2.3 Гарантированный ресурс электрического двигателя и редуктора, должен быть не менее 10 000 час.</w:t>
      </w:r>
    </w:p>
    <w:p w14:paraId="66060183" w14:textId="3DEBF38E" w:rsidR="00521CCB" w:rsidRPr="000A07F6" w:rsidRDefault="00521CCB" w:rsidP="002F5D54">
      <w:pPr>
        <w:pStyle w:val="a6"/>
        <w:spacing w:before="120" w:after="120"/>
        <w:jc w:val="both"/>
        <w:rPr>
          <w:sz w:val="24"/>
        </w:rPr>
      </w:pPr>
      <w:r w:rsidRPr="000A07F6">
        <w:rPr>
          <w:sz w:val="24"/>
        </w:rPr>
        <w:t>4.2.4 Предоставление гарантированных временных</w:t>
      </w:r>
      <w:r w:rsidR="00F92261" w:rsidRPr="000A07F6">
        <w:rPr>
          <w:sz w:val="24"/>
        </w:rPr>
        <w:t xml:space="preserve"> </w:t>
      </w:r>
      <w:r w:rsidRPr="000A07F6">
        <w:rPr>
          <w:sz w:val="24"/>
        </w:rPr>
        <w:t xml:space="preserve">наработок основных узлов и деталей насосного агрегата. </w:t>
      </w:r>
    </w:p>
    <w:p w14:paraId="0E156BC3" w14:textId="77777777" w:rsidR="002F5D54" w:rsidRPr="000A07F6" w:rsidRDefault="002F5D54" w:rsidP="002F5D54">
      <w:pPr>
        <w:pStyle w:val="af2"/>
        <w:spacing w:before="10"/>
        <w:rPr>
          <w:sz w:val="21"/>
        </w:rPr>
      </w:pPr>
    </w:p>
    <w:p w14:paraId="66D3CB63" w14:textId="77777777" w:rsidR="002F5D54" w:rsidRPr="000A07F6" w:rsidRDefault="002F5D54" w:rsidP="002F5D54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Требования к электрооборудованию</w:t>
      </w:r>
    </w:p>
    <w:p w14:paraId="3236CC63" w14:textId="278C074A" w:rsidR="002F5D54" w:rsidRDefault="002F5D54" w:rsidP="002F5D54">
      <w:pPr>
        <w:pStyle w:val="a6"/>
        <w:spacing w:before="120" w:after="120"/>
        <w:jc w:val="both"/>
        <w:rPr>
          <w:sz w:val="24"/>
        </w:rPr>
      </w:pPr>
      <w:r w:rsidRPr="000A07F6">
        <w:rPr>
          <w:sz w:val="24"/>
        </w:rPr>
        <w:t>Кабельно-проводниковая продукция должна быть гибкой (с многожильными проводами) с негорючей изоляцией, не теряющей пластичности при температуре от +45 до -</w:t>
      </w:r>
      <w:r w:rsidR="00D77790">
        <w:rPr>
          <w:sz w:val="24"/>
        </w:rPr>
        <w:t>20</w:t>
      </w:r>
      <w:r w:rsidRPr="000A07F6">
        <w:rPr>
          <w:sz w:val="24"/>
        </w:rPr>
        <w:t>℃.</w:t>
      </w:r>
    </w:p>
    <w:p w14:paraId="00A846D4" w14:textId="77777777" w:rsidR="009D536B" w:rsidRPr="000A07F6" w:rsidRDefault="009D536B" w:rsidP="002F5D54">
      <w:pPr>
        <w:pStyle w:val="a6"/>
        <w:spacing w:before="120" w:after="120"/>
        <w:jc w:val="both"/>
        <w:rPr>
          <w:sz w:val="24"/>
        </w:rPr>
      </w:pPr>
    </w:p>
    <w:p w14:paraId="64593D61" w14:textId="77777777" w:rsidR="002F5D54" w:rsidRPr="000A07F6" w:rsidRDefault="002F5D54" w:rsidP="002F5D54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Условия гарантийного срока</w:t>
      </w:r>
    </w:p>
    <w:p w14:paraId="4E94A747" w14:textId="53495009" w:rsidR="002F5D54" w:rsidRPr="005A761D" w:rsidRDefault="002F5D54" w:rsidP="002F5D54">
      <w:pPr>
        <w:pStyle w:val="a6"/>
        <w:spacing w:before="120" w:after="120"/>
        <w:jc w:val="both"/>
        <w:rPr>
          <w:sz w:val="24"/>
        </w:rPr>
      </w:pPr>
      <w:r w:rsidRPr="000A07F6">
        <w:rPr>
          <w:sz w:val="24"/>
        </w:rPr>
        <w:t>Гарантийный срок 12 месяцев с даты окончания приёмочного испытания или 24 месяца с даты поставки на склад заказчика. В случае приостановки эксплуатации по причине поставщика, гарантийный срок продляется на период простоя.</w:t>
      </w:r>
    </w:p>
    <w:p w14:paraId="37E21DFE" w14:textId="77777777" w:rsidR="002F5D54" w:rsidRPr="000A07F6" w:rsidRDefault="002F5D54" w:rsidP="002F5D54">
      <w:pPr>
        <w:pStyle w:val="af2"/>
        <w:spacing w:before="4"/>
        <w:rPr>
          <w:sz w:val="25"/>
        </w:rPr>
      </w:pPr>
    </w:p>
    <w:p w14:paraId="78A572E2" w14:textId="77777777" w:rsidR="002F5D54" w:rsidRPr="000A07F6" w:rsidRDefault="002F5D54" w:rsidP="002F5D54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Комплектность товара:</w:t>
      </w:r>
    </w:p>
    <w:tbl>
      <w:tblPr>
        <w:tblStyle w:val="TableNormal"/>
        <w:tblW w:w="0" w:type="auto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237"/>
        <w:gridCol w:w="2580"/>
      </w:tblGrid>
      <w:tr w:rsidR="002F5D54" w:rsidRPr="000A07F6" w14:paraId="381E73A1" w14:textId="77777777" w:rsidTr="00D77790">
        <w:trPr>
          <w:trHeight w:val="565"/>
        </w:trPr>
        <w:tc>
          <w:tcPr>
            <w:tcW w:w="851" w:type="dxa"/>
          </w:tcPr>
          <w:p w14:paraId="7CBBC5ED" w14:textId="77777777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п/п</w:t>
            </w:r>
          </w:p>
        </w:tc>
        <w:tc>
          <w:tcPr>
            <w:tcW w:w="6237" w:type="dxa"/>
          </w:tcPr>
          <w:p w14:paraId="4AA501D1" w14:textId="77777777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Наименование</w:t>
            </w:r>
          </w:p>
        </w:tc>
        <w:tc>
          <w:tcPr>
            <w:tcW w:w="2580" w:type="dxa"/>
          </w:tcPr>
          <w:p w14:paraId="37439E58" w14:textId="4B2F80C2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Количество, ед.</w:t>
            </w:r>
          </w:p>
        </w:tc>
      </w:tr>
      <w:tr w:rsidR="002F5D54" w:rsidRPr="000A07F6" w14:paraId="4B94DE84" w14:textId="77777777" w:rsidTr="00D77790">
        <w:trPr>
          <w:trHeight w:val="565"/>
        </w:trPr>
        <w:tc>
          <w:tcPr>
            <w:tcW w:w="851" w:type="dxa"/>
          </w:tcPr>
          <w:p w14:paraId="0346C348" w14:textId="77777777" w:rsidR="002F5D54" w:rsidRPr="000A07F6" w:rsidRDefault="002F5D54" w:rsidP="00D77790">
            <w:pPr>
              <w:pStyle w:val="a6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237" w:type="dxa"/>
            <w:vAlign w:val="center"/>
          </w:tcPr>
          <w:p w14:paraId="4CBE41D3" w14:textId="199422F7" w:rsidR="002F5D54" w:rsidRPr="00FA23BD" w:rsidRDefault="002F5D54" w:rsidP="003756B0">
            <w:pPr>
              <w:pStyle w:val="a6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proofErr w:type="spellStart"/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Hacoc</w:t>
            </w:r>
            <w:proofErr w:type="spellEnd"/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с электродвигателем</w:t>
            </w:r>
          </w:p>
        </w:tc>
        <w:tc>
          <w:tcPr>
            <w:tcW w:w="2580" w:type="dxa"/>
            <w:vAlign w:val="center"/>
          </w:tcPr>
          <w:p w14:paraId="4162229B" w14:textId="337724C1" w:rsidR="00D77790" w:rsidRPr="00067BCA" w:rsidRDefault="00F56064" w:rsidP="0036343C">
            <w:pPr>
              <w:pStyle w:val="a6"/>
              <w:spacing w:before="120" w:after="120"/>
              <w:ind w:left="14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067BCA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  <w:r w:rsidR="002F5D54" w:rsidRPr="00067BCA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шт.</w:t>
            </w:r>
            <w:r w:rsidR="007136C6" w:rsidRPr="00067BCA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в работе</w:t>
            </w:r>
          </w:p>
          <w:p w14:paraId="39F01CFD" w14:textId="67BDEBAC" w:rsidR="007136C6" w:rsidRPr="00A36B74" w:rsidRDefault="00D77790" w:rsidP="00DA42C2">
            <w:pPr>
              <w:pStyle w:val="a6"/>
              <w:spacing w:before="120" w:after="120"/>
              <w:ind w:left="140"/>
              <w:jc w:val="center"/>
              <w:rPr>
                <w:rFonts w:ascii="Times New Roman" w:hAnsi="Times New Roman" w:cs="Times New Roman"/>
                <w:sz w:val="24"/>
                <w:szCs w:val="20"/>
                <w:highlight w:val="yellow"/>
                <w:lang w:val="ru-RU"/>
              </w:rPr>
            </w:pPr>
            <w:r w:rsidRPr="00067BCA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+</w:t>
            </w:r>
            <w:r w:rsidR="00F56064" w:rsidRPr="00067BCA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  <w:r w:rsidRPr="00067BCA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шт. в резерве</w:t>
            </w:r>
          </w:p>
        </w:tc>
      </w:tr>
      <w:tr w:rsidR="002F5D54" w:rsidRPr="00C904E7" w14:paraId="1E2AE92D" w14:textId="77777777" w:rsidTr="00D77790">
        <w:trPr>
          <w:trHeight w:val="546"/>
        </w:trPr>
        <w:tc>
          <w:tcPr>
            <w:tcW w:w="851" w:type="dxa"/>
          </w:tcPr>
          <w:p w14:paraId="0A45CE79" w14:textId="5F0DA5E9" w:rsidR="002F5D54" w:rsidRPr="000A07F6" w:rsidRDefault="00590DEC" w:rsidP="00D77790">
            <w:pPr>
              <w:pStyle w:val="a6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2</w:t>
            </w:r>
          </w:p>
        </w:tc>
        <w:tc>
          <w:tcPr>
            <w:tcW w:w="6237" w:type="dxa"/>
          </w:tcPr>
          <w:p w14:paraId="330EBBD8" w14:textId="77777777" w:rsidR="002F5D54" w:rsidRPr="000A07F6" w:rsidRDefault="002F5D54" w:rsidP="002F5D54">
            <w:pPr>
              <w:pStyle w:val="a6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Комплект ЗИП для ремонта на период эксплуатации 24</w:t>
            </w:r>
          </w:p>
          <w:p w14:paraId="574916AC" w14:textId="77777777" w:rsidR="002F5D54" w:rsidRPr="000A07F6" w:rsidRDefault="002F5D54" w:rsidP="002F5D54">
            <w:pPr>
              <w:pStyle w:val="a6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месяца.</w:t>
            </w:r>
          </w:p>
        </w:tc>
        <w:tc>
          <w:tcPr>
            <w:tcW w:w="2580" w:type="dxa"/>
            <w:vAlign w:val="center"/>
          </w:tcPr>
          <w:p w14:paraId="29F7B015" w14:textId="516FC314" w:rsidR="002F5D54" w:rsidRPr="000A07F6" w:rsidRDefault="0036343C" w:rsidP="0036343C">
            <w:pPr>
              <w:pStyle w:val="a6"/>
              <w:spacing w:before="120" w:after="120"/>
              <w:ind w:left="14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 комплект</w:t>
            </w:r>
          </w:p>
        </w:tc>
      </w:tr>
    </w:tbl>
    <w:p w14:paraId="70131DD6" w14:textId="37EF9454" w:rsidR="00A107CA" w:rsidRPr="00C904E7" w:rsidRDefault="00A107CA" w:rsidP="00712494">
      <w:pPr>
        <w:ind w:firstLine="567"/>
        <w:jc w:val="center"/>
        <w:rPr>
          <w:sz w:val="24"/>
          <w:szCs w:val="24"/>
        </w:rPr>
      </w:pPr>
    </w:p>
    <w:p w14:paraId="493405CB" w14:textId="5D7396DA" w:rsidR="002F5D54" w:rsidRPr="00C904E7" w:rsidRDefault="002F5D54" w:rsidP="002F5D54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Список требуемой документации</w:t>
      </w:r>
    </w:p>
    <w:p w14:paraId="6BCF105D" w14:textId="77777777" w:rsidR="002F5D54" w:rsidRPr="00C904E7" w:rsidRDefault="002F5D54" w:rsidP="002F5D54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Поставщик предоставляет Заказчику техническую документацию:</w:t>
      </w:r>
    </w:p>
    <w:tbl>
      <w:tblPr>
        <w:tblStyle w:val="TableNormal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6"/>
        <w:gridCol w:w="2583"/>
      </w:tblGrid>
      <w:tr w:rsidR="002F5D54" w:rsidRPr="00C904E7" w14:paraId="3E351D23" w14:textId="77777777" w:rsidTr="006731A7">
        <w:trPr>
          <w:trHeight w:val="250"/>
        </w:trPr>
        <w:tc>
          <w:tcPr>
            <w:tcW w:w="850" w:type="dxa"/>
            <w:vAlign w:val="center"/>
          </w:tcPr>
          <w:p w14:paraId="01B3B4E7" w14:textId="77777777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п/п</w:t>
            </w:r>
          </w:p>
        </w:tc>
        <w:tc>
          <w:tcPr>
            <w:tcW w:w="6236" w:type="dxa"/>
            <w:vAlign w:val="center"/>
          </w:tcPr>
          <w:p w14:paraId="662FB1CC" w14:textId="05016E99" w:rsidR="002F5D54" w:rsidRPr="00D77790" w:rsidRDefault="00C10391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Документация</w:t>
            </w:r>
          </w:p>
        </w:tc>
        <w:tc>
          <w:tcPr>
            <w:tcW w:w="2583" w:type="dxa"/>
          </w:tcPr>
          <w:p w14:paraId="6C5CC66C" w14:textId="3B9B6A2C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Срок предоставления**</w:t>
            </w:r>
          </w:p>
        </w:tc>
      </w:tr>
      <w:tr w:rsidR="00D70B72" w:rsidRPr="00C904E7" w14:paraId="52063641" w14:textId="77777777" w:rsidTr="009568E1">
        <w:trPr>
          <w:trHeight w:val="536"/>
        </w:trPr>
        <w:tc>
          <w:tcPr>
            <w:tcW w:w="850" w:type="dxa"/>
            <w:vAlign w:val="center"/>
          </w:tcPr>
          <w:p w14:paraId="4ED1C824" w14:textId="38D2F2A4" w:rsidR="00D70B72" w:rsidRPr="00C904E7" w:rsidRDefault="00D70B72" w:rsidP="00D77790">
            <w:pPr>
              <w:pStyle w:val="a6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236" w:type="dxa"/>
            <w:vAlign w:val="center"/>
          </w:tcPr>
          <w:p w14:paraId="60F7F8D3" w14:textId="619D74B8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Габаритный чертеж</w:t>
            </w:r>
          </w:p>
        </w:tc>
        <w:tc>
          <w:tcPr>
            <w:tcW w:w="2583" w:type="dxa"/>
            <w:vAlign w:val="center"/>
          </w:tcPr>
          <w:p w14:paraId="24119823" w14:textId="1FFDE147" w:rsidR="00D70B72" w:rsidRPr="00C904E7" w:rsidRDefault="00D70B72" w:rsidP="00D70B72">
            <w:pPr>
              <w:pStyle w:val="a6"/>
              <w:spacing w:before="120" w:after="120"/>
              <w:ind w:left="136" w:right="16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D70B72" w:rsidRPr="00C904E7" w14:paraId="175259DD" w14:textId="77777777" w:rsidTr="009568E1">
        <w:trPr>
          <w:trHeight w:val="395"/>
        </w:trPr>
        <w:tc>
          <w:tcPr>
            <w:tcW w:w="850" w:type="dxa"/>
            <w:vAlign w:val="center"/>
          </w:tcPr>
          <w:p w14:paraId="16ABA3F4" w14:textId="0FB340B8" w:rsidR="00D70B72" w:rsidRPr="00C904E7" w:rsidRDefault="00D70B72" w:rsidP="00D77790">
            <w:pPr>
              <w:pStyle w:val="a6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</w:rPr>
              <w:t>2</w:t>
            </w:r>
          </w:p>
        </w:tc>
        <w:tc>
          <w:tcPr>
            <w:tcW w:w="6236" w:type="dxa"/>
            <w:vAlign w:val="center"/>
          </w:tcPr>
          <w:p w14:paraId="51BD921E" w14:textId="77777777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Инструкции по эксплуатации, техобслуживанию</w:t>
            </w:r>
          </w:p>
        </w:tc>
        <w:tc>
          <w:tcPr>
            <w:tcW w:w="2583" w:type="dxa"/>
            <w:vAlign w:val="center"/>
          </w:tcPr>
          <w:p w14:paraId="709B77DD" w14:textId="140D6FEB" w:rsidR="00D70B72" w:rsidRPr="00C904E7" w:rsidRDefault="00D70B72" w:rsidP="00D70B72">
            <w:pPr>
              <w:pStyle w:val="a6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79CC4844" w14:textId="77777777" w:rsidTr="009568E1">
        <w:trPr>
          <w:trHeight w:val="395"/>
        </w:trPr>
        <w:tc>
          <w:tcPr>
            <w:tcW w:w="850" w:type="dxa"/>
            <w:vAlign w:val="center"/>
          </w:tcPr>
          <w:p w14:paraId="43BC470B" w14:textId="250AC5E2" w:rsidR="00521CCB" w:rsidRPr="00C904E7" w:rsidRDefault="00521CCB" w:rsidP="00D77790">
            <w:pPr>
              <w:pStyle w:val="a6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lastRenderedPageBreak/>
              <w:t>3</w:t>
            </w:r>
          </w:p>
        </w:tc>
        <w:tc>
          <w:tcPr>
            <w:tcW w:w="6236" w:type="dxa"/>
            <w:vAlign w:val="center"/>
          </w:tcPr>
          <w:p w14:paraId="28FE430B" w14:textId="51CED643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Каталог запасных частей (электронная версия)</w:t>
            </w:r>
          </w:p>
        </w:tc>
        <w:tc>
          <w:tcPr>
            <w:tcW w:w="2583" w:type="dxa"/>
            <w:vAlign w:val="center"/>
          </w:tcPr>
          <w:p w14:paraId="3D5ED2DD" w14:textId="7B90D184" w:rsidR="00521CCB" w:rsidRPr="00C904E7" w:rsidRDefault="00521CCB" w:rsidP="00521CCB">
            <w:pPr>
              <w:pStyle w:val="a6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13D4DD99" w14:textId="77777777" w:rsidTr="009568E1">
        <w:trPr>
          <w:trHeight w:val="626"/>
        </w:trPr>
        <w:tc>
          <w:tcPr>
            <w:tcW w:w="850" w:type="dxa"/>
            <w:vAlign w:val="center"/>
          </w:tcPr>
          <w:p w14:paraId="4D4E416F" w14:textId="50DB40C2" w:rsidR="00521CCB" w:rsidRPr="00C904E7" w:rsidRDefault="00521CCB" w:rsidP="00D77790">
            <w:pPr>
              <w:pStyle w:val="TableParagraph"/>
              <w:spacing w:line="252" w:lineRule="exact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4</w:t>
            </w:r>
          </w:p>
        </w:tc>
        <w:tc>
          <w:tcPr>
            <w:tcW w:w="6236" w:type="dxa"/>
            <w:vAlign w:val="center"/>
          </w:tcPr>
          <w:p w14:paraId="4E312A79" w14:textId="71F893F9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Чертежи на быстроизнашиваемые детали</w:t>
            </w:r>
          </w:p>
        </w:tc>
        <w:tc>
          <w:tcPr>
            <w:tcW w:w="2583" w:type="dxa"/>
            <w:vAlign w:val="center"/>
          </w:tcPr>
          <w:p w14:paraId="4F37340E" w14:textId="65D965D8" w:rsidR="00521CCB" w:rsidRPr="00C904E7" w:rsidRDefault="00521CCB" w:rsidP="00521CCB">
            <w:pPr>
              <w:pStyle w:val="TableParagraph"/>
              <w:spacing w:line="252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4D9C0107" w14:textId="77777777" w:rsidTr="009568E1">
        <w:trPr>
          <w:trHeight w:val="45"/>
        </w:trPr>
        <w:tc>
          <w:tcPr>
            <w:tcW w:w="850" w:type="dxa"/>
            <w:vAlign w:val="center"/>
          </w:tcPr>
          <w:p w14:paraId="6845E842" w14:textId="67473970" w:rsidR="00521CCB" w:rsidRPr="00C904E7" w:rsidRDefault="00521CCB" w:rsidP="00D77790">
            <w:pPr>
              <w:pStyle w:val="TableParagraph"/>
              <w:spacing w:line="252" w:lineRule="exact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5</w:t>
            </w:r>
          </w:p>
        </w:tc>
        <w:tc>
          <w:tcPr>
            <w:tcW w:w="6236" w:type="dxa"/>
            <w:vAlign w:val="center"/>
          </w:tcPr>
          <w:p w14:paraId="5CEC1639" w14:textId="42B5C2CF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Паспорт оборудования</w:t>
            </w:r>
          </w:p>
        </w:tc>
        <w:tc>
          <w:tcPr>
            <w:tcW w:w="2583" w:type="dxa"/>
            <w:vAlign w:val="center"/>
          </w:tcPr>
          <w:p w14:paraId="681D7846" w14:textId="1D654657" w:rsidR="00521CCB" w:rsidRPr="00C904E7" w:rsidRDefault="00521CCB" w:rsidP="00521CCB">
            <w:pPr>
              <w:pStyle w:val="TableParagraph"/>
              <w:spacing w:line="252" w:lineRule="exact"/>
              <w:ind w:left="136" w:right="21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521CCB" w:rsidRPr="00C904E7" w14:paraId="5FF48B39" w14:textId="77777777" w:rsidTr="009568E1">
        <w:trPr>
          <w:trHeight w:val="692"/>
        </w:trPr>
        <w:tc>
          <w:tcPr>
            <w:tcW w:w="850" w:type="dxa"/>
            <w:vAlign w:val="center"/>
          </w:tcPr>
          <w:p w14:paraId="74E03D16" w14:textId="74F01AD6" w:rsidR="00521CCB" w:rsidRPr="00C904E7" w:rsidRDefault="00521CCB" w:rsidP="00D77790">
            <w:pPr>
              <w:pStyle w:val="TableParagraph"/>
              <w:spacing w:line="245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6</w:t>
            </w:r>
          </w:p>
        </w:tc>
        <w:tc>
          <w:tcPr>
            <w:tcW w:w="6236" w:type="dxa"/>
            <w:vAlign w:val="center"/>
          </w:tcPr>
          <w:p w14:paraId="59946323" w14:textId="77777777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Электрические схемы</w:t>
            </w:r>
          </w:p>
        </w:tc>
        <w:tc>
          <w:tcPr>
            <w:tcW w:w="2583" w:type="dxa"/>
            <w:vAlign w:val="center"/>
          </w:tcPr>
          <w:p w14:paraId="2CAC1028" w14:textId="4BD76E31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39AE9CCC" w14:textId="77777777" w:rsidTr="009568E1">
        <w:trPr>
          <w:trHeight w:val="703"/>
        </w:trPr>
        <w:tc>
          <w:tcPr>
            <w:tcW w:w="850" w:type="dxa"/>
            <w:vAlign w:val="center"/>
          </w:tcPr>
          <w:p w14:paraId="79E85BE9" w14:textId="6AA445C9" w:rsidR="00521CCB" w:rsidRPr="00C904E7" w:rsidRDefault="00521CCB" w:rsidP="00D77790">
            <w:pPr>
              <w:pStyle w:val="TableParagraph"/>
              <w:spacing w:line="245" w:lineRule="exact"/>
              <w:jc w:val="center"/>
              <w:rPr>
                <w:rFonts w:ascii="Times New Roman" w:hAnsi="Times New Roman" w:cs="Times New Roman"/>
                <w:w w:val="101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7</w:t>
            </w:r>
          </w:p>
        </w:tc>
        <w:tc>
          <w:tcPr>
            <w:tcW w:w="6236" w:type="dxa"/>
            <w:vAlign w:val="center"/>
          </w:tcPr>
          <w:p w14:paraId="621B03D0" w14:textId="5B2F702C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Сертификаты соответствия, происхождения</w:t>
            </w:r>
          </w:p>
        </w:tc>
        <w:tc>
          <w:tcPr>
            <w:tcW w:w="2583" w:type="dxa"/>
            <w:vAlign w:val="center"/>
          </w:tcPr>
          <w:p w14:paraId="416E25D8" w14:textId="155E6D0C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</w:tbl>
    <w:p w14:paraId="438DE87E" w14:textId="77777777" w:rsidR="002F5D54" w:rsidRPr="00C904E7" w:rsidRDefault="002F5D54" w:rsidP="002F5D54">
      <w:pPr>
        <w:pStyle w:val="af2"/>
        <w:spacing w:before="6"/>
        <w:rPr>
          <w:sz w:val="21"/>
        </w:rPr>
      </w:pPr>
    </w:p>
    <w:p w14:paraId="361CFAFF" w14:textId="29EC6881" w:rsidR="002F5D54" w:rsidRPr="003855BC" w:rsidRDefault="002F5D54" w:rsidP="00C10391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 xml:space="preserve">** Чертежи должны быть предоставлены в электронном виде в </w:t>
      </w:r>
      <w:r w:rsidRPr="00910248">
        <w:rPr>
          <w:sz w:val="24"/>
        </w:rPr>
        <w:t>формате</w:t>
      </w:r>
      <w:r w:rsidR="003855BC" w:rsidRPr="00910248">
        <w:rPr>
          <w:sz w:val="24"/>
        </w:rPr>
        <w:t xml:space="preserve"> </w:t>
      </w:r>
      <w:r w:rsidR="003855BC" w:rsidRPr="00910248">
        <w:rPr>
          <w:sz w:val="24"/>
          <w:lang w:val="en-US"/>
        </w:rPr>
        <w:t>pdf</w:t>
      </w:r>
      <w:r w:rsidR="003855BC" w:rsidRPr="00910248">
        <w:rPr>
          <w:sz w:val="24"/>
        </w:rPr>
        <w:t xml:space="preserve"> и </w:t>
      </w:r>
      <w:r w:rsidR="003855BC" w:rsidRPr="00910248">
        <w:rPr>
          <w:sz w:val="24"/>
          <w:lang w:val="en-US"/>
        </w:rPr>
        <w:t>dwg</w:t>
      </w:r>
      <w:r w:rsidR="003855BC" w:rsidRPr="00910248">
        <w:rPr>
          <w:sz w:val="24"/>
        </w:rPr>
        <w:t>.</w:t>
      </w:r>
    </w:p>
    <w:p w14:paraId="10D5DE95" w14:textId="77777777" w:rsidR="002F5D54" w:rsidRPr="00C904E7" w:rsidRDefault="002F5D54" w:rsidP="002F5D54">
      <w:pPr>
        <w:pStyle w:val="af2"/>
        <w:spacing w:before="1"/>
        <w:rPr>
          <w:sz w:val="29"/>
        </w:rPr>
      </w:pPr>
    </w:p>
    <w:p w14:paraId="77C8BAB7" w14:textId="77777777" w:rsidR="002F5D54" w:rsidRPr="00C904E7" w:rsidRDefault="002F5D54" w:rsidP="00C10391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Документацию предоставляется на Английском, Русском языке.</w:t>
      </w:r>
    </w:p>
    <w:p w14:paraId="6AAFEE59" w14:textId="77777777" w:rsidR="002F5D54" w:rsidRPr="00C904E7" w:rsidRDefault="002F5D54" w:rsidP="002F5D54">
      <w:pPr>
        <w:pStyle w:val="af2"/>
        <w:spacing w:before="7"/>
        <w:rPr>
          <w:sz w:val="27"/>
        </w:rPr>
      </w:pPr>
    </w:p>
    <w:p w14:paraId="04F02DED" w14:textId="77777777" w:rsidR="00C10391" w:rsidRPr="00C904E7" w:rsidRDefault="002F5D54" w:rsidP="00C10391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 xml:space="preserve">Требования к упаковке </w:t>
      </w:r>
    </w:p>
    <w:p w14:paraId="7A57AD83" w14:textId="3DF486BE" w:rsidR="002F5D54" w:rsidRPr="00C904E7" w:rsidRDefault="002F5D54" w:rsidP="00C10391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Не регламентируется</w:t>
      </w:r>
      <w:r w:rsidR="00C10391" w:rsidRPr="00C904E7">
        <w:rPr>
          <w:sz w:val="24"/>
        </w:rPr>
        <w:t>.</w:t>
      </w:r>
    </w:p>
    <w:p w14:paraId="10A86AFC" w14:textId="77777777" w:rsidR="002F5D54" w:rsidRPr="009F24E5" w:rsidRDefault="002F5D54" w:rsidP="002F5D54">
      <w:pPr>
        <w:pStyle w:val="af2"/>
        <w:spacing w:before="9"/>
        <w:rPr>
          <w:color w:val="A20000"/>
          <w:sz w:val="23"/>
        </w:rPr>
      </w:pPr>
    </w:p>
    <w:p w14:paraId="057F1496" w14:textId="1FB23E8A" w:rsidR="00C10391" w:rsidRPr="00C904E7" w:rsidRDefault="002F5D54" w:rsidP="00C10391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Прив</w:t>
      </w:r>
      <w:r w:rsidR="00C10391" w:rsidRPr="00C904E7">
        <w:rPr>
          <w:rFonts w:eastAsiaTheme="majorEastAsia"/>
          <w:b/>
          <w:bCs/>
          <w:caps/>
          <w:sz w:val="24"/>
          <w:szCs w:val="28"/>
        </w:rPr>
        <w:t>л</w:t>
      </w:r>
      <w:r w:rsidRPr="00C904E7">
        <w:rPr>
          <w:rFonts w:eastAsiaTheme="majorEastAsia"/>
          <w:b/>
          <w:bCs/>
          <w:caps/>
          <w:sz w:val="24"/>
          <w:szCs w:val="28"/>
        </w:rPr>
        <w:t xml:space="preserve">ечение субпоставщиков </w:t>
      </w:r>
    </w:p>
    <w:p w14:paraId="4AD11EC8" w14:textId="7083A5DD" w:rsidR="002F5D54" w:rsidRPr="00C904E7" w:rsidRDefault="002F5D54" w:rsidP="00C10391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Допускается по согласованию с Заказчиком.</w:t>
      </w:r>
    </w:p>
    <w:p w14:paraId="7D1A328E" w14:textId="77777777" w:rsidR="002F5D54" w:rsidRPr="00C904E7" w:rsidRDefault="002F5D54" w:rsidP="00712494">
      <w:pPr>
        <w:ind w:firstLine="567"/>
        <w:jc w:val="center"/>
        <w:rPr>
          <w:sz w:val="24"/>
          <w:szCs w:val="24"/>
        </w:rPr>
      </w:pPr>
    </w:p>
    <w:p w14:paraId="0ABA64D1" w14:textId="67406EE0" w:rsidR="00712494" w:rsidRPr="00C904E7" w:rsidRDefault="00712494" w:rsidP="00C10391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Условия поставки</w:t>
      </w:r>
    </w:p>
    <w:p w14:paraId="6F555187" w14:textId="37329E7B" w:rsidR="00712494" w:rsidRPr="00C904E7" w:rsidRDefault="00712494" w:rsidP="00E46150">
      <w:pPr>
        <w:ind w:firstLine="567"/>
        <w:rPr>
          <w:sz w:val="24"/>
          <w:szCs w:val="24"/>
        </w:rPr>
      </w:pPr>
      <w:r w:rsidRPr="00C904E7">
        <w:rPr>
          <w:sz w:val="24"/>
          <w:szCs w:val="24"/>
        </w:rPr>
        <w:t xml:space="preserve">Товар должен быть поставлен на условиях: </w:t>
      </w:r>
      <w:r w:rsidRPr="00C904E7">
        <w:rPr>
          <w:sz w:val="24"/>
          <w:szCs w:val="24"/>
          <w:lang w:val="en-US"/>
        </w:rPr>
        <w:t>DDP</w:t>
      </w:r>
      <w:r w:rsidRPr="00C904E7">
        <w:rPr>
          <w:sz w:val="24"/>
          <w:szCs w:val="24"/>
        </w:rPr>
        <w:t xml:space="preserve"> станция пгт. </w:t>
      </w:r>
      <w:proofErr w:type="spellStart"/>
      <w:r w:rsidRPr="00C904E7">
        <w:rPr>
          <w:sz w:val="24"/>
          <w:szCs w:val="24"/>
        </w:rPr>
        <w:t>Казрети</w:t>
      </w:r>
      <w:proofErr w:type="spellEnd"/>
      <w:r w:rsidRPr="00C904E7">
        <w:rPr>
          <w:sz w:val="24"/>
          <w:szCs w:val="24"/>
        </w:rPr>
        <w:t>, Грузия</w:t>
      </w:r>
      <w:r w:rsidR="00E46150" w:rsidRPr="00C904E7">
        <w:rPr>
          <w:sz w:val="24"/>
          <w:szCs w:val="24"/>
        </w:rPr>
        <w:t>.</w:t>
      </w:r>
    </w:p>
    <w:p w14:paraId="60D6B6FD" w14:textId="77777777" w:rsidR="002F5D54" w:rsidRPr="00C904E7" w:rsidRDefault="002F5D54" w:rsidP="002F5D54">
      <w:pPr>
        <w:pStyle w:val="af2"/>
        <w:spacing w:before="10" w:after="1"/>
        <w:rPr>
          <w:sz w:val="23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3402"/>
        <w:gridCol w:w="1978"/>
      </w:tblGrid>
      <w:tr w:rsidR="007D2187" w:rsidRPr="00C904E7" w14:paraId="2973A0AF" w14:textId="77777777" w:rsidTr="0075593F">
        <w:trPr>
          <w:trHeight w:val="567"/>
        </w:trPr>
        <w:tc>
          <w:tcPr>
            <w:tcW w:w="4673" w:type="dxa"/>
            <w:vAlign w:val="center"/>
          </w:tcPr>
          <w:p w14:paraId="10CF956A" w14:textId="29661436" w:rsidR="007D2187" w:rsidRPr="00C904E7" w:rsidRDefault="007D2187" w:rsidP="007D2187">
            <w:pPr>
              <w:rPr>
                <w:sz w:val="24"/>
              </w:rPr>
            </w:pPr>
          </w:p>
        </w:tc>
        <w:tc>
          <w:tcPr>
            <w:tcW w:w="3402" w:type="dxa"/>
            <w:vAlign w:val="center"/>
          </w:tcPr>
          <w:p w14:paraId="06A3B02B" w14:textId="77777777" w:rsidR="007D2187" w:rsidRPr="00C904E7" w:rsidRDefault="007D2187" w:rsidP="007D2187">
            <w:pPr>
              <w:rPr>
                <w:sz w:val="24"/>
              </w:rPr>
            </w:pPr>
          </w:p>
        </w:tc>
        <w:tc>
          <w:tcPr>
            <w:tcW w:w="1978" w:type="dxa"/>
            <w:vAlign w:val="center"/>
          </w:tcPr>
          <w:p w14:paraId="50AA1EFD" w14:textId="68C35A24" w:rsidR="007D2187" w:rsidRPr="00C904E7" w:rsidRDefault="007D2187" w:rsidP="007D2187">
            <w:pPr>
              <w:rPr>
                <w:sz w:val="24"/>
              </w:rPr>
            </w:pPr>
          </w:p>
        </w:tc>
      </w:tr>
      <w:bookmarkEnd w:id="0"/>
      <w:bookmarkEnd w:id="1"/>
    </w:tbl>
    <w:p w14:paraId="08CA72AB" w14:textId="16278482" w:rsidR="004D286D" w:rsidRPr="004B5A86" w:rsidRDefault="004D286D" w:rsidP="00E46150">
      <w:pPr>
        <w:rPr>
          <w:sz w:val="24"/>
        </w:rPr>
      </w:pPr>
    </w:p>
    <w:sectPr w:rsidR="004D286D" w:rsidRPr="004B5A86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6DAF2" w14:textId="77777777" w:rsidR="005E710B" w:rsidRDefault="005E710B" w:rsidP="0002060A">
      <w:r>
        <w:separator/>
      </w:r>
    </w:p>
  </w:endnote>
  <w:endnote w:type="continuationSeparator" w:id="0">
    <w:p w14:paraId="043F9712" w14:textId="77777777" w:rsidR="005E710B" w:rsidRDefault="005E710B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Univers LT CYR 55">
    <w:altName w:val="Univers LT CYR 55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3E2073A3" w:rsidR="000F1750" w:rsidRPr="0002060A" w:rsidRDefault="000F1750">
        <w:pPr>
          <w:pStyle w:val="aa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067BCA">
          <w:rPr>
            <w:noProof/>
            <w:sz w:val="22"/>
            <w:szCs w:val="22"/>
          </w:rPr>
          <w:t>2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0F1750" w:rsidRDefault="000F175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8E529" w14:textId="77777777" w:rsidR="005E710B" w:rsidRDefault="005E710B" w:rsidP="0002060A">
      <w:r>
        <w:separator/>
      </w:r>
    </w:p>
  </w:footnote>
  <w:footnote w:type="continuationSeparator" w:id="0">
    <w:p w14:paraId="3339E127" w14:textId="77777777" w:rsidR="005E710B" w:rsidRDefault="005E710B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2EF3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AD2155"/>
    <w:multiLevelType w:val="hybridMultilevel"/>
    <w:tmpl w:val="FB22F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0521C"/>
    <w:multiLevelType w:val="hybridMultilevel"/>
    <w:tmpl w:val="1D1AC5B8"/>
    <w:lvl w:ilvl="0" w:tplc="FE78F97E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11D6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8560C89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C0B2494"/>
    <w:multiLevelType w:val="hybridMultilevel"/>
    <w:tmpl w:val="5C88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F5F19"/>
    <w:multiLevelType w:val="hybridMultilevel"/>
    <w:tmpl w:val="07B89A24"/>
    <w:lvl w:ilvl="0" w:tplc="3FC866C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77719"/>
    <w:multiLevelType w:val="hybridMultilevel"/>
    <w:tmpl w:val="B9C2BED8"/>
    <w:lvl w:ilvl="0" w:tplc="F5B8448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9" w15:restartNumberingAfterBreak="0">
    <w:nsid w:val="17D904B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1AE16D0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07866BB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0A10B2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1BE35AE"/>
    <w:multiLevelType w:val="hybridMultilevel"/>
    <w:tmpl w:val="446681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92D2A"/>
    <w:multiLevelType w:val="hybridMultilevel"/>
    <w:tmpl w:val="2C181002"/>
    <w:lvl w:ilvl="0" w:tplc="573E7828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A1A64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B0473CA"/>
    <w:multiLevelType w:val="hybridMultilevel"/>
    <w:tmpl w:val="E9423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94F48"/>
    <w:multiLevelType w:val="hybridMultilevel"/>
    <w:tmpl w:val="1168445E"/>
    <w:lvl w:ilvl="0" w:tplc="1A72DDF8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16FDD"/>
    <w:multiLevelType w:val="hybridMultilevel"/>
    <w:tmpl w:val="8F3A4DF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74933D4"/>
    <w:multiLevelType w:val="hybridMultilevel"/>
    <w:tmpl w:val="18700988"/>
    <w:lvl w:ilvl="0" w:tplc="7E48F3C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41720"/>
    <w:multiLevelType w:val="hybridMultilevel"/>
    <w:tmpl w:val="C26AF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74480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3BAE4387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23" w15:restartNumberingAfterBreak="0">
    <w:nsid w:val="3D117E80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45E18"/>
    <w:multiLevelType w:val="hybridMultilevel"/>
    <w:tmpl w:val="AB7AFC90"/>
    <w:lvl w:ilvl="0" w:tplc="6BC6F3B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D72A2C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43E2786A"/>
    <w:multiLevelType w:val="hybridMultilevel"/>
    <w:tmpl w:val="43125900"/>
    <w:lvl w:ilvl="0" w:tplc="C9069F04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C6336"/>
    <w:multiLevelType w:val="hybridMultilevel"/>
    <w:tmpl w:val="52EA75B8"/>
    <w:lvl w:ilvl="0" w:tplc="D9E6E9F0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B0B9A"/>
    <w:multiLevelType w:val="hybridMultilevel"/>
    <w:tmpl w:val="2E34FF54"/>
    <w:lvl w:ilvl="0" w:tplc="3D8EFD76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20F9"/>
    <w:multiLevelType w:val="multilevel"/>
    <w:tmpl w:val="2DD015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591A76D9"/>
    <w:multiLevelType w:val="hybridMultilevel"/>
    <w:tmpl w:val="7722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63338"/>
    <w:multiLevelType w:val="multilevel"/>
    <w:tmpl w:val="ECC86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3C95376"/>
    <w:multiLevelType w:val="hybridMultilevel"/>
    <w:tmpl w:val="172C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53E49"/>
    <w:multiLevelType w:val="multilevel"/>
    <w:tmpl w:val="31ACF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C218F3"/>
    <w:multiLevelType w:val="multilevel"/>
    <w:tmpl w:val="B5422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678A6645"/>
    <w:multiLevelType w:val="hybridMultilevel"/>
    <w:tmpl w:val="4A96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5165E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38" w15:restartNumberingAfterBreak="0">
    <w:nsid w:val="6AC43273"/>
    <w:multiLevelType w:val="hybridMultilevel"/>
    <w:tmpl w:val="39BC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415B5"/>
    <w:multiLevelType w:val="hybridMultilevel"/>
    <w:tmpl w:val="15B6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0080B"/>
    <w:multiLevelType w:val="hybridMultilevel"/>
    <w:tmpl w:val="AE849420"/>
    <w:lvl w:ilvl="0" w:tplc="B1A6AB9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0557B"/>
    <w:multiLevelType w:val="hybridMultilevel"/>
    <w:tmpl w:val="F2C4CAA2"/>
    <w:lvl w:ilvl="0" w:tplc="88D4A31C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C034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3"/>
  </w:num>
  <w:num w:numId="4">
    <w:abstractNumId w:val="34"/>
  </w:num>
  <w:num w:numId="5">
    <w:abstractNumId w:val="32"/>
  </w:num>
  <w:num w:numId="6">
    <w:abstractNumId w:val="27"/>
  </w:num>
  <w:num w:numId="7">
    <w:abstractNumId w:val="33"/>
  </w:num>
  <w:num w:numId="8">
    <w:abstractNumId w:val="39"/>
  </w:num>
  <w:num w:numId="9">
    <w:abstractNumId w:val="1"/>
  </w:num>
  <w:num w:numId="10">
    <w:abstractNumId w:val="7"/>
  </w:num>
  <w:num w:numId="11">
    <w:abstractNumId w:val="16"/>
  </w:num>
  <w:num w:numId="12">
    <w:abstractNumId w:val="36"/>
  </w:num>
  <w:num w:numId="13">
    <w:abstractNumId w:val="38"/>
  </w:num>
  <w:num w:numId="14">
    <w:abstractNumId w:val="13"/>
  </w:num>
  <w:num w:numId="15">
    <w:abstractNumId w:val="24"/>
  </w:num>
  <w:num w:numId="16">
    <w:abstractNumId w:val="26"/>
  </w:num>
  <w:num w:numId="17">
    <w:abstractNumId w:val="35"/>
  </w:num>
  <w:num w:numId="18">
    <w:abstractNumId w:val="31"/>
  </w:num>
  <w:num w:numId="19">
    <w:abstractNumId w:val="42"/>
  </w:num>
  <w:num w:numId="20">
    <w:abstractNumId w:val="15"/>
  </w:num>
  <w:num w:numId="21">
    <w:abstractNumId w:val="9"/>
  </w:num>
  <w:num w:numId="22">
    <w:abstractNumId w:val="10"/>
  </w:num>
  <w:num w:numId="23">
    <w:abstractNumId w:val="0"/>
  </w:num>
  <w:num w:numId="24">
    <w:abstractNumId w:val="21"/>
  </w:num>
  <w:num w:numId="25">
    <w:abstractNumId w:val="12"/>
  </w:num>
  <w:num w:numId="26">
    <w:abstractNumId w:val="11"/>
  </w:num>
  <w:num w:numId="27">
    <w:abstractNumId w:val="4"/>
  </w:num>
  <w:num w:numId="28">
    <w:abstractNumId w:val="25"/>
  </w:num>
  <w:num w:numId="29">
    <w:abstractNumId w:val="3"/>
  </w:num>
  <w:num w:numId="30">
    <w:abstractNumId w:val="18"/>
  </w:num>
  <w:num w:numId="31">
    <w:abstractNumId w:val="20"/>
  </w:num>
  <w:num w:numId="32">
    <w:abstractNumId w:val="6"/>
  </w:num>
  <w:num w:numId="33">
    <w:abstractNumId w:val="17"/>
  </w:num>
  <w:num w:numId="34">
    <w:abstractNumId w:val="19"/>
  </w:num>
  <w:num w:numId="35">
    <w:abstractNumId w:val="40"/>
  </w:num>
  <w:num w:numId="36">
    <w:abstractNumId w:val="2"/>
  </w:num>
  <w:num w:numId="37">
    <w:abstractNumId w:val="28"/>
  </w:num>
  <w:num w:numId="38">
    <w:abstractNumId w:val="14"/>
  </w:num>
  <w:num w:numId="39">
    <w:abstractNumId w:val="29"/>
  </w:num>
  <w:num w:numId="40">
    <w:abstractNumId w:val="41"/>
  </w:num>
  <w:num w:numId="41">
    <w:abstractNumId w:val="37"/>
  </w:num>
  <w:num w:numId="42">
    <w:abstractNumId w:val="22"/>
  </w:num>
  <w:num w:numId="43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C91"/>
    <w:rsid w:val="00007CF1"/>
    <w:rsid w:val="00012958"/>
    <w:rsid w:val="0002060A"/>
    <w:rsid w:val="00035237"/>
    <w:rsid w:val="00043712"/>
    <w:rsid w:val="00050DE9"/>
    <w:rsid w:val="000518E8"/>
    <w:rsid w:val="00066570"/>
    <w:rsid w:val="00067BCA"/>
    <w:rsid w:val="000709E6"/>
    <w:rsid w:val="00073D22"/>
    <w:rsid w:val="00074893"/>
    <w:rsid w:val="000753B0"/>
    <w:rsid w:val="00085A91"/>
    <w:rsid w:val="00086D1E"/>
    <w:rsid w:val="00096683"/>
    <w:rsid w:val="000A07F6"/>
    <w:rsid w:val="000A448F"/>
    <w:rsid w:val="000A7324"/>
    <w:rsid w:val="000B0A92"/>
    <w:rsid w:val="000B4615"/>
    <w:rsid w:val="000B5D67"/>
    <w:rsid w:val="000C272A"/>
    <w:rsid w:val="000E03E9"/>
    <w:rsid w:val="000E1C01"/>
    <w:rsid w:val="000E2EE7"/>
    <w:rsid w:val="000E574A"/>
    <w:rsid w:val="000E66FF"/>
    <w:rsid w:val="000F1750"/>
    <w:rsid w:val="000F2443"/>
    <w:rsid w:val="000F559D"/>
    <w:rsid w:val="000F6EDA"/>
    <w:rsid w:val="00101A9A"/>
    <w:rsid w:val="00102A93"/>
    <w:rsid w:val="001052C5"/>
    <w:rsid w:val="0011453D"/>
    <w:rsid w:val="00117095"/>
    <w:rsid w:val="00131D63"/>
    <w:rsid w:val="00133337"/>
    <w:rsid w:val="00142FC5"/>
    <w:rsid w:val="00152364"/>
    <w:rsid w:val="001523B2"/>
    <w:rsid w:val="00164851"/>
    <w:rsid w:val="0017119A"/>
    <w:rsid w:val="00173CE7"/>
    <w:rsid w:val="00174265"/>
    <w:rsid w:val="0018291F"/>
    <w:rsid w:val="00186C64"/>
    <w:rsid w:val="00193BE4"/>
    <w:rsid w:val="0019429E"/>
    <w:rsid w:val="0019568B"/>
    <w:rsid w:val="001961F8"/>
    <w:rsid w:val="001A0BB9"/>
    <w:rsid w:val="001A1E12"/>
    <w:rsid w:val="001A266F"/>
    <w:rsid w:val="001B3656"/>
    <w:rsid w:val="001B4CEF"/>
    <w:rsid w:val="001B5F96"/>
    <w:rsid w:val="001B689A"/>
    <w:rsid w:val="001C513D"/>
    <w:rsid w:val="001D1F48"/>
    <w:rsid w:val="001D4B9D"/>
    <w:rsid w:val="001E0CBA"/>
    <w:rsid w:val="001E651D"/>
    <w:rsid w:val="001F1C0A"/>
    <w:rsid w:val="001F306E"/>
    <w:rsid w:val="001F3288"/>
    <w:rsid w:val="001F55EC"/>
    <w:rsid w:val="00200654"/>
    <w:rsid w:val="002006D5"/>
    <w:rsid w:val="0020139B"/>
    <w:rsid w:val="00202AB1"/>
    <w:rsid w:val="00202B34"/>
    <w:rsid w:val="002045FF"/>
    <w:rsid w:val="00206C5D"/>
    <w:rsid w:val="00211E14"/>
    <w:rsid w:val="0021221A"/>
    <w:rsid w:val="00224A31"/>
    <w:rsid w:val="00227CB0"/>
    <w:rsid w:val="00235EBF"/>
    <w:rsid w:val="0024069A"/>
    <w:rsid w:val="00242C6D"/>
    <w:rsid w:val="00254C47"/>
    <w:rsid w:val="0026027F"/>
    <w:rsid w:val="002609EF"/>
    <w:rsid w:val="00262F94"/>
    <w:rsid w:val="00263950"/>
    <w:rsid w:val="00271D9E"/>
    <w:rsid w:val="0027326B"/>
    <w:rsid w:val="002733EC"/>
    <w:rsid w:val="00276BEA"/>
    <w:rsid w:val="00283E65"/>
    <w:rsid w:val="002907A7"/>
    <w:rsid w:val="002A10BB"/>
    <w:rsid w:val="002A31B6"/>
    <w:rsid w:val="002A3D32"/>
    <w:rsid w:val="002B3C64"/>
    <w:rsid w:val="002B462C"/>
    <w:rsid w:val="002B5904"/>
    <w:rsid w:val="002C670C"/>
    <w:rsid w:val="002D001B"/>
    <w:rsid w:val="002D53D2"/>
    <w:rsid w:val="002D6FA1"/>
    <w:rsid w:val="002E2212"/>
    <w:rsid w:val="002E4BB8"/>
    <w:rsid w:val="002E6280"/>
    <w:rsid w:val="002E7110"/>
    <w:rsid w:val="002E7A3A"/>
    <w:rsid w:val="002F15F2"/>
    <w:rsid w:val="002F5D54"/>
    <w:rsid w:val="002F70DC"/>
    <w:rsid w:val="002F75C6"/>
    <w:rsid w:val="0030026C"/>
    <w:rsid w:val="003038A4"/>
    <w:rsid w:val="00303D1D"/>
    <w:rsid w:val="0030471C"/>
    <w:rsid w:val="00306A60"/>
    <w:rsid w:val="00325C40"/>
    <w:rsid w:val="003267ED"/>
    <w:rsid w:val="00326F0B"/>
    <w:rsid w:val="00333837"/>
    <w:rsid w:val="003377B4"/>
    <w:rsid w:val="0034050B"/>
    <w:rsid w:val="00345795"/>
    <w:rsid w:val="00347EEE"/>
    <w:rsid w:val="00353EFA"/>
    <w:rsid w:val="00357E4B"/>
    <w:rsid w:val="0036299D"/>
    <w:rsid w:val="0036343C"/>
    <w:rsid w:val="00370B36"/>
    <w:rsid w:val="003756B0"/>
    <w:rsid w:val="003758C0"/>
    <w:rsid w:val="00377C00"/>
    <w:rsid w:val="003855BC"/>
    <w:rsid w:val="00385A49"/>
    <w:rsid w:val="00385B85"/>
    <w:rsid w:val="003911CD"/>
    <w:rsid w:val="00392C31"/>
    <w:rsid w:val="003A1001"/>
    <w:rsid w:val="003B2CC5"/>
    <w:rsid w:val="003B76FF"/>
    <w:rsid w:val="003D251B"/>
    <w:rsid w:val="003D3C23"/>
    <w:rsid w:val="003D425D"/>
    <w:rsid w:val="003D44A1"/>
    <w:rsid w:val="003D5C21"/>
    <w:rsid w:val="003E6649"/>
    <w:rsid w:val="003F0A95"/>
    <w:rsid w:val="003F2BB5"/>
    <w:rsid w:val="003F43AB"/>
    <w:rsid w:val="003F54E2"/>
    <w:rsid w:val="00412EAE"/>
    <w:rsid w:val="004140E8"/>
    <w:rsid w:val="0041594D"/>
    <w:rsid w:val="0043001A"/>
    <w:rsid w:val="00434A97"/>
    <w:rsid w:val="004408BB"/>
    <w:rsid w:val="0044685D"/>
    <w:rsid w:val="004507F7"/>
    <w:rsid w:val="0045489C"/>
    <w:rsid w:val="00462946"/>
    <w:rsid w:val="00464298"/>
    <w:rsid w:val="00466A6D"/>
    <w:rsid w:val="0047222F"/>
    <w:rsid w:val="0048470F"/>
    <w:rsid w:val="0048573E"/>
    <w:rsid w:val="004903B4"/>
    <w:rsid w:val="004A0699"/>
    <w:rsid w:val="004A66E9"/>
    <w:rsid w:val="004B25FA"/>
    <w:rsid w:val="004B5A86"/>
    <w:rsid w:val="004B7DEF"/>
    <w:rsid w:val="004C5391"/>
    <w:rsid w:val="004C5459"/>
    <w:rsid w:val="004C6B2B"/>
    <w:rsid w:val="004C6E97"/>
    <w:rsid w:val="004C7862"/>
    <w:rsid w:val="004D277B"/>
    <w:rsid w:val="004D286D"/>
    <w:rsid w:val="004D3A03"/>
    <w:rsid w:val="004D4246"/>
    <w:rsid w:val="004D467E"/>
    <w:rsid w:val="004E4363"/>
    <w:rsid w:val="004E444D"/>
    <w:rsid w:val="004F417C"/>
    <w:rsid w:val="004F6BF7"/>
    <w:rsid w:val="004F6CA7"/>
    <w:rsid w:val="004F73AB"/>
    <w:rsid w:val="004F7D48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32E3"/>
    <w:rsid w:val="0055428B"/>
    <w:rsid w:val="005574E9"/>
    <w:rsid w:val="00567D1C"/>
    <w:rsid w:val="00573431"/>
    <w:rsid w:val="0058012A"/>
    <w:rsid w:val="005837CA"/>
    <w:rsid w:val="0058755A"/>
    <w:rsid w:val="00590DEC"/>
    <w:rsid w:val="00591300"/>
    <w:rsid w:val="005A2459"/>
    <w:rsid w:val="005A761D"/>
    <w:rsid w:val="005B509C"/>
    <w:rsid w:val="005E384F"/>
    <w:rsid w:val="005E672B"/>
    <w:rsid w:val="005E710B"/>
    <w:rsid w:val="00601997"/>
    <w:rsid w:val="00603648"/>
    <w:rsid w:val="006063F2"/>
    <w:rsid w:val="00607425"/>
    <w:rsid w:val="00611A12"/>
    <w:rsid w:val="00612825"/>
    <w:rsid w:val="0061387C"/>
    <w:rsid w:val="00614834"/>
    <w:rsid w:val="00620236"/>
    <w:rsid w:val="00627011"/>
    <w:rsid w:val="00635DB0"/>
    <w:rsid w:val="00643602"/>
    <w:rsid w:val="00646AB3"/>
    <w:rsid w:val="00654A18"/>
    <w:rsid w:val="00657557"/>
    <w:rsid w:val="00660D6E"/>
    <w:rsid w:val="006712F1"/>
    <w:rsid w:val="00672373"/>
    <w:rsid w:val="00672D79"/>
    <w:rsid w:val="006731A7"/>
    <w:rsid w:val="00675440"/>
    <w:rsid w:val="00676AA6"/>
    <w:rsid w:val="00680B16"/>
    <w:rsid w:val="006821FF"/>
    <w:rsid w:val="006827F0"/>
    <w:rsid w:val="00693330"/>
    <w:rsid w:val="00695D13"/>
    <w:rsid w:val="006A1CAB"/>
    <w:rsid w:val="006A3310"/>
    <w:rsid w:val="006A560D"/>
    <w:rsid w:val="006A74A3"/>
    <w:rsid w:val="006B2D6E"/>
    <w:rsid w:val="006C6292"/>
    <w:rsid w:val="006C7F71"/>
    <w:rsid w:val="006D63A2"/>
    <w:rsid w:val="006E3A30"/>
    <w:rsid w:val="006F0679"/>
    <w:rsid w:val="006F1B24"/>
    <w:rsid w:val="006F1D77"/>
    <w:rsid w:val="006F5651"/>
    <w:rsid w:val="006F65C8"/>
    <w:rsid w:val="00700D6F"/>
    <w:rsid w:val="00710AB1"/>
    <w:rsid w:val="00711DCD"/>
    <w:rsid w:val="00712494"/>
    <w:rsid w:val="00712BBF"/>
    <w:rsid w:val="00712DB7"/>
    <w:rsid w:val="007136C6"/>
    <w:rsid w:val="00713A9D"/>
    <w:rsid w:val="0071558F"/>
    <w:rsid w:val="00717C01"/>
    <w:rsid w:val="00724F87"/>
    <w:rsid w:val="00734E59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68B4"/>
    <w:rsid w:val="007727F0"/>
    <w:rsid w:val="00780142"/>
    <w:rsid w:val="007839C9"/>
    <w:rsid w:val="00790039"/>
    <w:rsid w:val="0079229C"/>
    <w:rsid w:val="0079266D"/>
    <w:rsid w:val="00792D94"/>
    <w:rsid w:val="007978D4"/>
    <w:rsid w:val="007A464F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801FA6"/>
    <w:rsid w:val="00814136"/>
    <w:rsid w:val="00815840"/>
    <w:rsid w:val="00816E46"/>
    <w:rsid w:val="008216BB"/>
    <w:rsid w:val="00830C6A"/>
    <w:rsid w:val="00835031"/>
    <w:rsid w:val="00841119"/>
    <w:rsid w:val="00843B0F"/>
    <w:rsid w:val="00850528"/>
    <w:rsid w:val="0085663E"/>
    <w:rsid w:val="0086042D"/>
    <w:rsid w:val="00861851"/>
    <w:rsid w:val="00861BC0"/>
    <w:rsid w:val="00870FC2"/>
    <w:rsid w:val="00871374"/>
    <w:rsid w:val="0087622A"/>
    <w:rsid w:val="0088039A"/>
    <w:rsid w:val="00885ADD"/>
    <w:rsid w:val="00885F24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5E21"/>
    <w:rsid w:val="008C69FC"/>
    <w:rsid w:val="008D1C85"/>
    <w:rsid w:val="008D6362"/>
    <w:rsid w:val="008E0E3A"/>
    <w:rsid w:val="008E0F24"/>
    <w:rsid w:val="008F1C55"/>
    <w:rsid w:val="008F29FB"/>
    <w:rsid w:val="008F37C1"/>
    <w:rsid w:val="009016C1"/>
    <w:rsid w:val="009028C5"/>
    <w:rsid w:val="009052C7"/>
    <w:rsid w:val="00910248"/>
    <w:rsid w:val="00910DC8"/>
    <w:rsid w:val="00910E39"/>
    <w:rsid w:val="00912E27"/>
    <w:rsid w:val="00914825"/>
    <w:rsid w:val="00914B3C"/>
    <w:rsid w:val="00917F89"/>
    <w:rsid w:val="00920068"/>
    <w:rsid w:val="00921F72"/>
    <w:rsid w:val="00923A89"/>
    <w:rsid w:val="00925937"/>
    <w:rsid w:val="00940E36"/>
    <w:rsid w:val="00940ECE"/>
    <w:rsid w:val="009456D7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15D8"/>
    <w:rsid w:val="009849BD"/>
    <w:rsid w:val="00984BA0"/>
    <w:rsid w:val="00986A2F"/>
    <w:rsid w:val="0099149C"/>
    <w:rsid w:val="00997418"/>
    <w:rsid w:val="009B101D"/>
    <w:rsid w:val="009B4860"/>
    <w:rsid w:val="009B7CAB"/>
    <w:rsid w:val="009C17E7"/>
    <w:rsid w:val="009C20E5"/>
    <w:rsid w:val="009C3A4C"/>
    <w:rsid w:val="009D0164"/>
    <w:rsid w:val="009D536B"/>
    <w:rsid w:val="009E163A"/>
    <w:rsid w:val="009E79FC"/>
    <w:rsid w:val="009F13EA"/>
    <w:rsid w:val="009F24E5"/>
    <w:rsid w:val="00A02185"/>
    <w:rsid w:val="00A022D9"/>
    <w:rsid w:val="00A06870"/>
    <w:rsid w:val="00A10579"/>
    <w:rsid w:val="00A107CA"/>
    <w:rsid w:val="00A1276B"/>
    <w:rsid w:val="00A1587C"/>
    <w:rsid w:val="00A20A26"/>
    <w:rsid w:val="00A25DF3"/>
    <w:rsid w:val="00A25EC5"/>
    <w:rsid w:val="00A34F50"/>
    <w:rsid w:val="00A36B74"/>
    <w:rsid w:val="00A3774D"/>
    <w:rsid w:val="00A409AD"/>
    <w:rsid w:val="00A41F67"/>
    <w:rsid w:val="00A44D4E"/>
    <w:rsid w:val="00A51417"/>
    <w:rsid w:val="00A52C2F"/>
    <w:rsid w:val="00A56097"/>
    <w:rsid w:val="00A61A97"/>
    <w:rsid w:val="00A64CA5"/>
    <w:rsid w:val="00A67162"/>
    <w:rsid w:val="00A8102A"/>
    <w:rsid w:val="00A837E1"/>
    <w:rsid w:val="00A85B87"/>
    <w:rsid w:val="00A9136F"/>
    <w:rsid w:val="00A91782"/>
    <w:rsid w:val="00AA26EA"/>
    <w:rsid w:val="00AB12C5"/>
    <w:rsid w:val="00AC2B4C"/>
    <w:rsid w:val="00AD1672"/>
    <w:rsid w:val="00AD3385"/>
    <w:rsid w:val="00AD5AF3"/>
    <w:rsid w:val="00AE3D66"/>
    <w:rsid w:val="00AF5331"/>
    <w:rsid w:val="00B00B15"/>
    <w:rsid w:val="00B00DAE"/>
    <w:rsid w:val="00B03021"/>
    <w:rsid w:val="00B16249"/>
    <w:rsid w:val="00B2261C"/>
    <w:rsid w:val="00B230D8"/>
    <w:rsid w:val="00B31E60"/>
    <w:rsid w:val="00B3415B"/>
    <w:rsid w:val="00B44ADF"/>
    <w:rsid w:val="00B51DB4"/>
    <w:rsid w:val="00B52290"/>
    <w:rsid w:val="00B52F24"/>
    <w:rsid w:val="00B7200D"/>
    <w:rsid w:val="00B72C45"/>
    <w:rsid w:val="00B73706"/>
    <w:rsid w:val="00B846D8"/>
    <w:rsid w:val="00B855FD"/>
    <w:rsid w:val="00B85E52"/>
    <w:rsid w:val="00B92BA1"/>
    <w:rsid w:val="00B941FF"/>
    <w:rsid w:val="00B94260"/>
    <w:rsid w:val="00B94FC7"/>
    <w:rsid w:val="00B96E84"/>
    <w:rsid w:val="00B970C6"/>
    <w:rsid w:val="00BA6E78"/>
    <w:rsid w:val="00BB378F"/>
    <w:rsid w:val="00BC18D8"/>
    <w:rsid w:val="00BC26E1"/>
    <w:rsid w:val="00BC3FBE"/>
    <w:rsid w:val="00BD2555"/>
    <w:rsid w:val="00BD78EE"/>
    <w:rsid w:val="00BE552F"/>
    <w:rsid w:val="00BF7734"/>
    <w:rsid w:val="00C068A5"/>
    <w:rsid w:val="00C10391"/>
    <w:rsid w:val="00C112C6"/>
    <w:rsid w:val="00C20F8A"/>
    <w:rsid w:val="00C223B4"/>
    <w:rsid w:val="00C300A9"/>
    <w:rsid w:val="00C3546E"/>
    <w:rsid w:val="00C35908"/>
    <w:rsid w:val="00C3739F"/>
    <w:rsid w:val="00C438B7"/>
    <w:rsid w:val="00C44986"/>
    <w:rsid w:val="00C44BCC"/>
    <w:rsid w:val="00C44E72"/>
    <w:rsid w:val="00C46083"/>
    <w:rsid w:val="00C464DA"/>
    <w:rsid w:val="00C5454C"/>
    <w:rsid w:val="00C636B5"/>
    <w:rsid w:val="00C64A8A"/>
    <w:rsid w:val="00C70A72"/>
    <w:rsid w:val="00C7660E"/>
    <w:rsid w:val="00C84881"/>
    <w:rsid w:val="00C863E5"/>
    <w:rsid w:val="00C86E52"/>
    <w:rsid w:val="00C904E7"/>
    <w:rsid w:val="00C92F23"/>
    <w:rsid w:val="00C9376C"/>
    <w:rsid w:val="00CA1A49"/>
    <w:rsid w:val="00CA743A"/>
    <w:rsid w:val="00CB03BC"/>
    <w:rsid w:val="00CC4A3C"/>
    <w:rsid w:val="00CC71F5"/>
    <w:rsid w:val="00CC7998"/>
    <w:rsid w:val="00CD57EE"/>
    <w:rsid w:val="00CE0BFF"/>
    <w:rsid w:val="00CE6ABC"/>
    <w:rsid w:val="00CE7AA6"/>
    <w:rsid w:val="00CF351D"/>
    <w:rsid w:val="00CF35E7"/>
    <w:rsid w:val="00D042E7"/>
    <w:rsid w:val="00D06C69"/>
    <w:rsid w:val="00D24DE1"/>
    <w:rsid w:val="00D26C3C"/>
    <w:rsid w:val="00D30DF9"/>
    <w:rsid w:val="00D36481"/>
    <w:rsid w:val="00D36FDF"/>
    <w:rsid w:val="00D37C61"/>
    <w:rsid w:val="00D466B7"/>
    <w:rsid w:val="00D52EC2"/>
    <w:rsid w:val="00D56352"/>
    <w:rsid w:val="00D63FFF"/>
    <w:rsid w:val="00D70B72"/>
    <w:rsid w:val="00D71BEB"/>
    <w:rsid w:val="00D74FB5"/>
    <w:rsid w:val="00D7651D"/>
    <w:rsid w:val="00D77790"/>
    <w:rsid w:val="00D8026B"/>
    <w:rsid w:val="00D83BB9"/>
    <w:rsid w:val="00D92987"/>
    <w:rsid w:val="00D93B32"/>
    <w:rsid w:val="00D95A6A"/>
    <w:rsid w:val="00D95F32"/>
    <w:rsid w:val="00DA1457"/>
    <w:rsid w:val="00DA42C2"/>
    <w:rsid w:val="00DA6EFA"/>
    <w:rsid w:val="00DB5A13"/>
    <w:rsid w:val="00DB5B94"/>
    <w:rsid w:val="00DC4E62"/>
    <w:rsid w:val="00DC52EC"/>
    <w:rsid w:val="00DD4CF7"/>
    <w:rsid w:val="00DD69F5"/>
    <w:rsid w:val="00DE07CF"/>
    <w:rsid w:val="00DE11B6"/>
    <w:rsid w:val="00DF5727"/>
    <w:rsid w:val="00E0003B"/>
    <w:rsid w:val="00E01CFE"/>
    <w:rsid w:val="00E07D51"/>
    <w:rsid w:val="00E164DB"/>
    <w:rsid w:val="00E24CDF"/>
    <w:rsid w:val="00E30E8F"/>
    <w:rsid w:val="00E33D73"/>
    <w:rsid w:val="00E368E0"/>
    <w:rsid w:val="00E41E76"/>
    <w:rsid w:val="00E447B3"/>
    <w:rsid w:val="00E46150"/>
    <w:rsid w:val="00E46D89"/>
    <w:rsid w:val="00E479E8"/>
    <w:rsid w:val="00E519E0"/>
    <w:rsid w:val="00E53927"/>
    <w:rsid w:val="00E54A25"/>
    <w:rsid w:val="00E5557B"/>
    <w:rsid w:val="00E55840"/>
    <w:rsid w:val="00E56ADC"/>
    <w:rsid w:val="00E63588"/>
    <w:rsid w:val="00E64C0C"/>
    <w:rsid w:val="00E702DE"/>
    <w:rsid w:val="00E77778"/>
    <w:rsid w:val="00E81D60"/>
    <w:rsid w:val="00E83A51"/>
    <w:rsid w:val="00E87362"/>
    <w:rsid w:val="00E923BB"/>
    <w:rsid w:val="00EA08FD"/>
    <w:rsid w:val="00EA1346"/>
    <w:rsid w:val="00EA2677"/>
    <w:rsid w:val="00EA269B"/>
    <w:rsid w:val="00EA59B4"/>
    <w:rsid w:val="00EA77AC"/>
    <w:rsid w:val="00EC383A"/>
    <w:rsid w:val="00ED2B54"/>
    <w:rsid w:val="00ED60C1"/>
    <w:rsid w:val="00ED7C91"/>
    <w:rsid w:val="00EE3399"/>
    <w:rsid w:val="00EE49F4"/>
    <w:rsid w:val="00EF3232"/>
    <w:rsid w:val="00F03C04"/>
    <w:rsid w:val="00F1180B"/>
    <w:rsid w:val="00F11EE4"/>
    <w:rsid w:val="00F171D9"/>
    <w:rsid w:val="00F17DE4"/>
    <w:rsid w:val="00F24A10"/>
    <w:rsid w:val="00F47A81"/>
    <w:rsid w:val="00F47C8B"/>
    <w:rsid w:val="00F50B2F"/>
    <w:rsid w:val="00F56064"/>
    <w:rsid w:val="00F56218"/>
    <w:rsid w:val="00F60CC7"/>
    <w:rsid w:val="00F75BC4"/>
    <w:rsid w:val="00F7606B"/>
    <w:rsid w:val="00F911E6"/>
    <w:rsid w:val="00F92261"/>
    <w:rsid w:val="00F92CA4"/>
    <w:rsid w:val="00F96E48"/>
    <w:rsid w:val="00F96FF4"/>
    <w:rsid w:val="00FA0D5D"/>
    <w:rsid w:val="00FA23BD"/>
    <w:rsid w:val="00FA3A36"/>
    <w:rsid w:val="00FB57C7"/>
    <w:rsid w:val="00FC0C64"/>
    <w:rsid w:val="00FD20DA"/>
    <w:rsid w:val="00FD24AF"/>
    <w:rsid w:val="00FD314F"/>
    <w:rsid w:val="00FE4D00"/>
    <w:rsid w:val="00FF1F03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17"/>
  </w:style>
  <w:style w:type="paragraph" w:styleId="1">
    <w:name w:val="heading 1"/>
    <w:basedOn w:val="a"/>
    <w:next w:val="a"/>
    <w:link w:val="10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777,Текст в таблице,Обычная таблица со сеткой 10,MA Table"/>
    <w:basedOn w:val="a1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a6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a"/>
    <w:link w:val="a7"/>
    <w:uiPriority w:val="1"/>
    <w:qFormat/>
    <w:rsid w:val="00EF3232"/>
    <w:pPr>
      <w:ind w:left="720"/>
      <w:contextualSpacing/>
    </w:pPr>
  </w:style>
  <w:style w:type="paragraph" w:styleId="a8">
    <w:name w:val="header"/>
    <w:aliases w:val=" Знак Знак, Знак,Знак Знак,Знак"/>
    <w:basedOn w:val="a"/>
    <w:link w:val="a9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9">
    <w:name w:val="Верхний колонтитул Знак"/>
    <w:aliases w:val=" Знак Знак Знак, Знак Знак1,Знак Знак Знак,Знак Знак1"/>
    <w:basedOn w:val="a0"/>
    <w:link w:val="a8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74893"/>
    <w:rPr>
      <w:rFonts w:eastAsiaTheme="majorEastAsia"/>
      <w:b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2060A"/>
  </w:style>
  <w:style w:type="character" w:styleId="ac">
    <w:name w:val="annotation reference"/>
    <w:basedOn w:val="a0"/>
    <w:uiPriority w:val="99"/>
    <w:semiHidden/>
    <w:unhideWhenUsed/>
    <w:rsid w:val="009C3A4C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C3A4C"/>
  </w:style>
  <w:style w:type="character" w:customStyle="1" w:styleId="ae">
    <w:name w:val="Текст примечания Знак"/>
    <w:basedOn w:val="a0"/>
    <w:link w:val="ad"/>
    <w:uiPriority w:val="99"/>
    <w:rsid w:val="009C3A4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C3A4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C3A4C"/>
    <w:rPr>
      <w:b/>
      <w:bCs/>
    </w:rPr>
  </w:style>
  <w:style w:type="paragraph" w:styleId="af1">
    <w:name w:val="Revision"/>
    <w:hidden/>
    <w:uiPriority w:val="99"/>
    <w:semiHidden/>
    <w:rsid w:val="0079266D"/>
  </w:style>
  <w:style w:type="paragraph" w:styleId="af2">
    <w:name w:val="Body Text"/>
    <w:basedOn w:val="a"/>
    <w:link w:val="af3"/>
    <w:rsid w:val="00712494"/>
    <w:rPr>
      <w:rFonts w:eastAsia="Times New Roman"/>
      <w:sz w:val="28"/>
      <w:lang w:eastAsia="ru-RU"/>
    </w:rPr>
  </w:style>
  <w:style w:type="character" w:customStyle="1" w:styleId="af3">
    <w:name w:val="Основной текст Знак"/>
    <w:basedOn w:val="a0"/>
    <w:link w:val="af2"/>
    <w:rsid w:val="00712494"/>
    <w:rPr>
      <w:rFonts w:eastAsia="Times New Roman"/>
      <w:sz w:val="28"/>
      <w:lang w:eastAsia="ru-RU"/>
    </w:rPr>
  </w:style>
  <w:style w:type="paragraph" w:styleId="af4">
    <w:name w:val="Body Text Indent"/>
    <w:basedOn w:val="a"/>
    <w:link w:val="af5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712494"/>
    <w:rPr>
      <w:rFonts w:eastAsia="Times New Roman"/>
      <w:sz w:val="28"/>
      <w:lang w:eastAsia="ru-RU"/>
    </w:rPr>
  </w:style>
  <w:style w:type="character" w:customStyle="1" w:styleId="a7">
    <w:name w:val="Абзац списка Знак"/>
    <w:aliases w:val="Абзац маркированнный Знак,UL Знак,Шаг процесса Знак,Table-Normal Знак,RSHB_Table-Normal Знак,Предусловия Знак,Bullet List Знак,FooterText Знак,numbered Знак,Bullet Number Знак,Индексы Знак,Num Bullet 1 Знак,Indention_list Знак,1 Знак"/>
    <w:basedOn w:val="a0"/>
    <w:link w:val="a6"/>
    <w:uiPriority w:val="34"/>
    <w:qFormat/>
    <w:locked/>
    <w:rsid w:val="00325C40"/>
  </w:style>
  <w:style w:type="paragraph" w:styleId="af6">
    <w:name w:val="No Spacing"/>
    <w:uiPriority w:val="1"/>
    <w:qFormat/>
    <w:rsid w:val="00412EAE"/>
  </w:style>
  <w:style w:type="table" w:customStyle="1" w:styleId="TableNormal">
    <w:name w:val="Table Normal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F96FF4"/>
    <w:pPr>
      <w:autoSpaceDE w:val="0"/>
      <w:autoSpaceDN w:val="0"/>
      <w:adjustRightInd w:val="0"/>
    </w:pPr>
    <w:rPr>
      <w:rFonts w:ascii="Univers LT CYR 55" w:hAnsi="Univers LT CYR 55" w:cs="Univers LT CYR 55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96FF4"/>
    <w:pPr>
      <w:spacing w:line="141" w:lineRule="atLeast"/>
    </w:pPr>
    <w:rPr>
      <w:rFonts w:cs="Times New Roman"/>
      <w:color w:val="auto"/>
    </w:rPr>
  </w:style>
  <w:style w:type="paragraph" w:styleId="HTML">
    <w:name w:val="HTML Preformatted"/>
    <w:basedOn w:val="a"/>
    <w:link w:val="HTML0"/>
    <w:uiPriority w:val="99"/>
    <w:semiHidden/>
    <w:unhideWhenUsed/>
    <w:rsid w:val="00C44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4986"/>
    <w:rPr>
      <w:rFonts w:ascii="Courier New" w:eastAsia="Times New Roman" w:hAnsi="Courier New" w:cs="Courier New"/>
      <w:lang w:eastAsia="ru-RU"/>
    </w:rPr>
  </w:style>
  <w:style w:type="character" w:customStyle="1" w:styleId="y2iqfc">
    <w:name w:val="y2iqfc"/>
    <w:basedOn w:val="a0"/>
    <w:rsid w:val="00C44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2776A-AFCB-4C08-A0EF-5E1C6F499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Ivan Sobolev</cp:lastModifiedBy>
  <cp:revision>5</cp:revision>
  <cp:lastPrinted>2024-07-02T10:19:00Z</cp:lastPrinted>
  <dcterms:created xsi:type="dcterms:W3CDTF">2025-05-30T03:42:00Z</dcterms:created>
  <dcterms:modified xsi:type="dcterms:W3CDTF">2025-06-10T08:55:00Z</dcterms:modified>
</cp:coreProperties>
</file>