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E6695" w:rsidRPr="002B48EE" w:rsidRDefault="004A1F96">
      <w:pPr>
        <w:rPr>
          <w:lang w:val="ka-GE"/>
        </w:rPr>
      </w:pPr>
      <w:r>
        <w:rPr>
          <w:lang w:val="ka-GE"/>
        </w:rPr>
        <w:t>პროდუქტის მოთხოვნა: ბუნებრივი გაზის აღრიცხვის ხელსაწყოს დისტანციურ რეჟიმში წაკითხვის მოწყობილობა</w:t>
      </w:r>
      <w:r w:rsidR="002B48EE">
        <w:rPr>
          <w:lang w:val="ka-GE"/>
        </w:rPr>
        <w:t xml:space="preserve">, რომელიც თავსებადია </w:t>
      </w:r>
      <w:r w:rsidR="002B48EE">
        <w:t xml:space="preserve">ELSTER G4 </w:t>
      </w:r>
      <w:r w:rsidR="002B48EE">
        <w:rPr>
          <w:lang w:val="ka-GE"/>
        </w:rPr>
        <w:t>ტიპის  ბუნებრივი გაზის მრიცხველზე.</w:t>
      </w:r>
    </w:p>
    <w:p w:rsidR="00703613" w:rsidRDefault="004A1F96">
      <w:pPr>
        <w:rPr>
          <w:lang w:val="ka-GE"/>
        </w:rPr>
      </w:pPr>
      <w:r>
        <w:rPr>
          <w:lang w:val="ka-GE"/>
        </w:rPr>
        <w:t xml:space="preserve">მონაცემები: </w:t>
      </w:r>
      <w:r w:rsidR="00703613">
        <w:t xml:space="preserve">CAT1- </w:t>
      </w:r>
      <w:r w:rsidR="00703613">
        <w:rPr>
          <w:lang w:val="ka-GE"/>
        </w:rPr>
        <w:t xml:space="preserve">ტიპის დევაისი;  </w:t>
      </w:r>
      <w:r w:rsidR="00703613">
        <w:t xml:space="preserve">LTE </w:t>
      </w:r>
      <w:r w:rsidR="00703613">
        <w:rPr>
          <w:lang w:val="ka-GE"/>
        </w:rPr>
        <w:t xml:space="preserve"> </w:t>
      </w:r>
      <w:r w:rsidR="00703613">
        <w:t xml:space="preserve"> </w:t>
      </w:r>
      <w:r w:rsidR="00703613">
        <w:rPr>
          <w:lang w:val="ka-GE"/>
        </w:rPr>
        <w:t xml:space="preserve"> კავშირის </w:t>
      </w:r>
      <w:r>
        <w:rPr>
          <w:lang w:val="ka-GE"/>
        </w:rPr>
        <w:t>ტექნოლოგია,4</w:t>
      </w:r>
      <w:r>
        <w:t xml:space="preserve">G </w:t>
      </w:r>
      <w:r>
        <w:rPr>
          <w:lang w:val="ka-GE"/>
        </w:rPr>
        <w:t>მხარდაჭერა.</w:t>
      </w:r>
    </w:p>
    <w:p w:rsidR="004A1F96" w:rsidRPr="009C57B1" w:rsidRDefault="004A1F96">
      <w:r>
        <w:t xml:space="preserve"> </w:t>
      </w:r>
      <w:r>
        <w:rPr>
          <w:lang w:val="ka-GE"/>
        </w:rPr>
        <w:t>ელემენტი</w:t>
      </w:r>
      <w:r w:rsidR="00703613">
        <w:rPr>
          <w:lang w:val="ka-GE"/>
        </w:rPr>
        <w:t xml:space="preserve">ს </w:t>
      </w:r>
      <w:r w:rsidR="00BA1EF7">
        <w:rPr>
          <w:lang w:val="ka-GE"/>
        </w:rPr>
        <w:t xml:space="preserve"> მოცულობა</w:t>
      </w:r>
      <w:r>
        <w:rPr>
          <w:lang w:val="ka-GE"/>
        </w:rPr>
        <w:t>:</w:t>
      </w:r>
      <w:r w:rsidR="00397CA2">
        <w:rPr>
          <w:lang w:val="ka-GE"/>
        </w:rPr>
        <w:t xml:space="preserve"> 85</w:t>
      </w:r>
      <w:r w:rsidR="009C57B1">
        <w:rPr>
          <w:lang w:val="ka-GE"/>
        </w:rPr>
        <w:t>00</w:t>
      </w:r>
      <w:r w:rsidR="009C57B1">
        <w:t>mAh</w:t>
      </w:r>
    </w:p>
    <w:p w:rsidR="004A1F96" w:rsidRDefault="004A1F96">
      <w:pPr>
        <w:rPr>
          <w:lang w:val="ka-GE"/>
        </w:rPr>
      </w:pPr>
      <w:r>
        <w:rPr>
          <w:lang w:val="ka-GE"/>
        </w:rPr>
        <w:t>აუცილებელი პირობა</w:t>
      </w:r>
      <w:r w:rsidR="002B48EE">
        <w:rPr>
          <w:lang w:val="ka-GE"/>
        </w:rPr>
        <w:t>: მოწყობილობაში ჩაშენებული</w:t>
      </w:r>
      <w:r>
        <w:rPr>
          <w:lang w:val="ka-GE"/>
        </w:rPr>
        <w:t xml:space="preserve"> ელემენტი უნდა იცვლებოდეს</w:t>
      </w:r>
      <w:r w:rsidR="002B48EE">
        <w:rPr>
          <w:lang w:val="ka-GE"/>
        </w:rPr>
        <w:t xml:space="preserve"> დამოუკიდებლად.</w:t>
      </w:r>
    </w:p>
    <w:p w:rsidR="004A1F96" w:rsidRDefault="004A1F96">
      <w:pPr>
        <w:rPr>
          <w:lang w:val="ka-GE"/>
        </w:rPr>
      </w:pPr>
      <w:r>
        <w:rPr>
          <w:lang w:val="ka-GE"/>
        </w:rPr>
        <w:t>ქარხნული გარანტია</w:t>
      </w:r>
      <w:r w:rsidR="002B48EE">
        <w:rPr>
          <w:lang w:val="ka-GE"/>
        </w:rPr>
        <w:t>:</w:t>
      </w:r>
      <w:r>
        <w:rPr>
          <w:lang w:val="ka-GE"/>
        </w:rPr>
        <w:t xml:space="preserve"> მინიმუმ 4 წელი</w:t>
      </w:r>
    </w:p>
    <w:p w:rsidR="004A1F96" w:rsidRDefault="004A1F96">
      <w:pPr>
        <w:rPr>
          <w:lang w:val="ka-GE"/>
        </w:rPr>
      </w:pPr>
      <w:r>
        <w:rPr>
          <w:lang w:val="ka-GE"/>
        </w:rPr>
        <w:t>მომწოდებლის გარანტია</w:t>
      </w:r>
      <w:r w:rsidR="002B48EE">
        <w:rPr>
          <w:lang w:val="ka-GE"/>
        </w:rPr>
        <w:t>:</w:t>
      </w:r>
      <w:r>
        <w:rPr>
          <w:lang w:val="ka-GE"/>
        </w:rPr>
        <w:t xml:space="preserve"> მინიმუმ 4 წელი</w:t>
      </w:r>
    </w:p>
    <w:p w:rsidR="00B22B23" w:rsidRDefault="00B22B23">
      <w:pPr>
        <w:rPr>
          <w:lang w:val="ka-GE"/>
        </w:rPr>
      </w:pPr>
      <w:r>
        <w:rPr>
          <w:lang w:val="ka-GE"/>
        </w:rPr>
        <w:t>გარანტიის პერიოდში მწყობრიდან გამოსული დევაისის ჩანაცვლება მომწოდებლის მიერ, მოთხოვნიდან 3 დღის ვადაში.</w:t>
      </w:r>
    </w:p>
    <w:p w:rsidR="004A1F96" w:rsidRPr="004A1F96" w:rsidRDefault="004A1F96">
      <w:pPr>
        <w:rPr>
          <w:lang w:val="ka-GE"/>
        </w:rPr>
      </w:pPr>
      <w:r>
        <w:rPr>
          <w:lang w:val="ka-GE"/>
        </w:rPr>
        <w:t>აუცილებელი</w:t>
      </w:r>
      <w:r w:rsidR="00703613">
        <w:t xml:space="preserve"> </w:t>
      </w:r>
      <w:r w:rsidR="00703613">
        <w:rPr>
          <w:lang w:val="ka-GE"/>
        </w:rPr>
        <w:t>მინიმალური</w:t>
      </w:r>
      <w:r>
        <w:rPr>
          <w:lang w:val="ka-GE"/>
        </w:rPr>
        <w:t xml:space="preserve"> მახასიათებლები:</w:t>
      </w:r>
    </w:p>
    <w:p w:rsidR="004A1F96" w:rsidRPr="004A1F96" w:rsidRDefault="00B22B23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>
        <w:rPr>
          <w:lang w:val="ka-GE"/>
        </w:rPr>
        <w:t>ა</w:t>
      </w:r>
      <w:r w:rsidR="004A1F96" w:rsidRPr="004A1F96">
        <w:rPr>
          <w:lang w:val="ka-GE"/>
        </w:rPr>
        <w:t>მთვლელი სენსორი</w:t>
      </w:r>
    </w:p>
    <w:p w:rsidR="004A1F96" w:rsidRPr="004A1F96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>გარე მაგნიტისგან ჩარევის სენსორი</w:t>
      </w:r>
    </w:p>
    <w:p w:rsidR="004A1F96" w:rsidRPr="009C57B1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>ტემპერატურის სენსორი 0.5 °C სიზუსტით</w:t>
      </w:r>
    </w:p>
    <w:p w:rsidR="002B48EE" w:rsidRPr="004A1F96" w:rsidRDefault="002B48EE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გარე </w:t>
      </w:r>
      <w:r w:rsidR="00703613" w:rsidRPr="009C57B1">
        <w:rPr>
          <w:lang w:val="ka-GE"/>
        </w:rPr>
        <w:t xml:space="preserve"> მექანიკური </w:t>
      </w:r>
      <w:r w:rsidRPr="009C57B1">
        <w:rPr>
          <w:lang w:val="ka-GE"/>
        </w:rPr>
        <w:t>ჩარევის სენსორი.</w:t>
      </w:r>
    </w:p>
    <w:p w:rsidR="004A1F96" w:rsidRPr="004A1F96" w:rsidRDefault="00BA1EF7" w:rsidP="00BA1E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>მოწყობილობის</w:t>
      </w:r>
      <w:r w:rsidR="002B48EE" w:rsidRPr="009C57B1">
        <w:rPr>
          <w:lang w:val="ka-GE"/>
        </w:rPr>
        <w:t xml:space="preserve"> კონფიგურირ</w:t>
      </w:r>
      <w:r w:rsidR="004A1F96" w:rsidRPr="004A1F96">
        <w:rPr>
          <w:lang w:val="ka-GE"/>
        </w:rPr>
        <w:t xml:space="preserve">ება დისტანციურად სიმ </w:t>
      </w:r>
      <w:r w:rsidR="002B48EE" w:rsidRPr="009C57B1">
        <w:rPr>
          <w:lang w:val="ka-GE"/>
        </w:rPr>
        <w:t>ბარათის აქტივაციისთანავე.</w:t>
      </w:r>
    </w:p>
    <w:p w:rsidR="004A1F96" w:rsidRPr="009C57B1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>კავშირის</w:t>
      </w:r>
      <w:r w:rsidR="00BA1EF7" w:rsidRPr="009C57B1">
        <w:rPr>
          <w:lang w:val="ka-GE"/>
        </w:rPr>
        <w:t xml:space="preserve"> პრობლემის შემთხვევაში</w:t>
      </w:r>
      <w:r w:rsidRPr="004A1F96">
        <w:rPr>
          <w:lang w:val="ka-GE"/>
        </w:rPr>
        <w:t xml:space="preserve"> წარუმატებელი გადაცემის</w:t>
      </w:r>
      <w:r w:rsidR="00BA1EF7" w:rsidRPr="009C57B1">
        <w:rPr>
          <w:lang w:val="ka-GE"/>
        </w:rPr>
        <w:t>ას</w:t>
      </w:r>
      <w:r w:rsidR="002B48EE" w:rsidRPr="009C57B1">
        <w:rPr>
          <w:lang w:val="ka-GE"/>
        </w:rPr>
        <w:t xml:space="preserve"> მოწყობილობამ </w:t>
      </w:r>
      <w:r w:rsidR="00BA1EF7" w:rsidRPr="009C57B1">
        <w:rPr>
          <w:lang w:val="ka-GE"/>
        </w:rPr>
        <w:t xml:space="preserve"> განმეორებით უნდა გადმოსცეს მონაცემი.</w:t>
      </w:r>
      <w:r w:rsidR="00DF0ACA">
        <w:rPr>
          <w:lang w:val="ka-GE"/>
        </w:rPr>
        <w:t xml:space="preserve"> ასევე გაანდეს ფუნქცია შეინახოს მონაცემები მინიმუმ სამი დღის განმავლობაში.</w:t>
      </w:r>
      <w:r w:rsidR="00BA1EF7" w:rsidRPr="009C57B1">
        <w:rPr>
          <w:lang w:val="ka-GE"/>
        </w:rPr>
        <w:t xml:space="preserve"> </w:t>
      </w:r>
    </w:p>
    <w:p w:rsidR="002B48EE" w:rsidRPr="009C57B1" w:rsidRDefault="004A1F96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მოწოდების ვადები: </w:t>
      </w:r>
    </w:p>
    <w:p w:rsidR="002B48EE" w:rsidRPr="009C57B1" w:rsidRDefault="002B48EE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>1.</w:t>
      </w:r>
      <w:r w:rsidR="004A1F96" w:rsidRPr="009C57B1">
        <w:rPr>
          <w:lang w:val="ka-GE"/>
        </w:rPr>
        <w:t xml:space="preserve">პირველი </w:t>
      </w:r>
      <w:r w:rsidRPr="009C57B1">
        <w:rPr>
          <w:lang w:val="ka-GE"/>
        </w:rPr>
        <w:t>მოწოდება არაუგვიანეს 2025 წლის</w:t>
      </w:r>
      <w:r w:rsidR="00EA5A07">
        <w:rPr>
          <w:lang w:val="ka-GE"/>
        </w:rPr>
        <w:t xml:space="preserve"> </w:t>
      </w:r>
      <w:r w:rsidR="00464883">
        <w:t xml:space="preserve">1 </w:t>
      </w:r>
      <w:r w:rsidR="00464883">
        <w:rPr>
          <w:rFonts w:ascii="Sylfaen" w:hAnsi="Sylfaen"/>
          <w:lang w:val="ka-GE"/>
        </w:rPr>
        <w:t>აგვისტო</w:t>
      </w:r>
      <w:r w:rsidR="00435F87">
        <w:rPr>
          <w:lang w:val="ka-GE"/>
        </w:rPr>
        <w:t xml:space="preserve">  </w:t>
      </w:r>
      <w:r w:rsidR="003750C2" w:rsidRPr="00233925">
        <w:rPr>
          <w:highlight w:val="yellow"/>
          <w:lang w:val="ka-GE"/>
        </w:rPr>
        <w:t>3</w:t>
      </w:r>
      <w:r w:rsidR="00816A81" w:rsidRPr="00233925">
        <w:rPr>
          <w:highlight w:val="yellow"/>
          <w:lang w:val="ka-GE"/>
        </w:rPr>
        <w:t>5</w:t>
      </w:r>
      <w:r w:rsidR="004A1F96" w:rsidRPr="00233925">
        <w:rPr>
          <w:highlight w:val="yellow"/>
          <w:lang w:val="ka-GE"/>
        </w:rPr>
        <w:t>00 ცალი</w:t>
      </w:r>
      <w:r w:rsidRPr="00233925">
        <w:rPr>
          <w:highlight w:val="yellow"/>
          <w:lang w:val="ka-GE"/>
        </w:rPr>
        <w:t>.</w:t>
      </w:r>
      <w:r w:rsidRPr="009C57B1">
        <w:rPr>
          <w:lang w:val="ka-GE"/>
        </w:rPr>
        <w:t xml:space="preserve"> </w:t>
      </w:r>
    </w:p>
    <w:p w:rsidR="002B48EE" w:rsidRPr="009C57B1" w:rsidRDefault="002B48EE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>2.მეორე მოწოდების ვადა: 2025 წლის</w:t>
      </w:r>
      <w:r w:rsidR="00EA5A07">
        <w:rPr>
          <w:lang w:val="ka-GE"/>
        </w:rPr>
        <w:t xml:space="preserve"> </w:t>
      </w:r>
      <w:r w:rsidR="00464883">
        <w:rPr>
          <w:lang w:val="ka-GE"/>
        </w:rPr>
        <w:t xml:space="preserve">1 </w:t>
      </w:r>
      <w:r w:rsidR="00464883">
        <w:rPr>
          <w:rFonts w:ascii="Sylfaen" w:hAnsi="Sylfaen"/>
          <w:lang w:val="ka-GE"/>
        </w:rPr>
        <w:t>სექტემბერი</w:t>
      </w:r>
      <w:r w:rsidR="00435F87">
        <w:rPr>
          <w:lang w:val="ka-GE"/>
        </w:rPr>
        <w:t xml:space="preserve"> </w:t>
      </w:r>
      <w:r w:rsidR="00435F87" w:rsidRPr="00233925">
        <w:rPr>
          <w:highlight w:val="yellow"/>
          <w:lang w:val="ka-GE"/>
        </w:rPr>
        <w:t>3</w:t>
      </w:r>
      <w:r w:rsidR="00816A81" w:rsidRPr="00233925">
        <w:rPr>
          <w:highlight w:val="yellow"/>
          <w:lang w:val="ka-GE"/>
        </w:rPr>
        <w:t>5</w:t>
      </w:r>
      <w:r w:rsidRPr="00233925">
        <w:rPr>
          <w:highlight w:val="yellow"/>
          <w:lang w:val="ka-GE"/>
        </w:rPr>
        <w:t>00 ცალი.</w:t>
      </w:r>
      <w:r w:rsidRPr="009C57B1">
        <w:rPr>
          <w:lang w:val="ka-GE"/>
        </w:rPr>
        <w:t xml:space="preserve"> </w:t>
      </w:r>
    </w:p>
    <w:p w:rsidR="00703613" w:rsidRPr="004A1F96" w:rsidRDefault="00435F87" w:rsidP="00435F87">
      <w:pPr>
        <w:shd w:val="clear" w:color="auto" w:fill="FFFFFF"/>
        <w:tabs>
          <w:tab w:val="left" w:pos="7995"/>
        </w:tabs>
        <w:spacing w:before="100" w:beforeAutospacing="1" w:after="100" w:afterAutospacing="1" w:line="240" w:lineRule="auto"/>
        <w:rPr>
          <w:lang w:val="ka-GE"/>
        </w:rPr>
      </w:pPr>
      <w:r>
        <w:rPr>
          <w:lang w:val="ka-GE"/>
        </w:rPr>
        <w:tab/>
      </w:r>
    </w:p>
    <w:p w:rsidR="004A1F96" w:rsidRPr="004A1F96" w:rsidRDefault="004A1F96">
      <w:pPr>
        <w:rPr>
          <w:lang w:val="ka-GE"/>
        </w:rPr>
      </w:pPr>
    </w:p>
    <w:p w:rsidR="004A1F96" w:rsidRPr="004A1F96" w:rsidRDefault="004A1F96"/>
    <w:sectPr w:rsidR="004A1F96" w:rsidRPr="004A1F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AC00D0"/>
    <w:multiLevelType w:val="multilevel"/>
    <w:tmpl w:val="90EE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8886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450"/>
    <w:rsid w:val="00167450"/>
    <w:rsid w:val="00233925"/>
    <w:rsid w:val="002B48EE"/>
    <w:rsid w:val="003750C2"/>
    <w:rsid w:val="00397CA2"/>
    <w:rsid w:val="00435F87"/>
    <w:rsid w:val="00464883"/>
    <w:rsid w:val="00464DEE"/>
    <w:rsid w:val="004A1F96"/>
    <w:rsid w:val="00703613"/>
    <w:rsid w:val="00816A81"/>
    <w:rsid w:val="009C57B1"/>
    <w:rsid w:val="00B22B23"/>
    <w:rsid w:val="00B4696D"/>
    <w:rsid w:val="00BA1EF7"/>
    <w:rsid w:val="00DF0ACA"/>
    <w:rsid w:val="00EA5A07"/>
    <w:rsid w:val="00ED5F65"/>
    <w:rsid w:val="00FE4E44"/>
    <w:rsid w:val="00FE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3B495"/>
  <w15:chartTrackingRefBased/>
  <w15:docId w15:val="{C648EC97-B74F-44A8-BB01-FFE1BB1F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Japaridze</dc:creator>
  <cp:keywords/>
  <dc:description/>
  <cp:lastModifiedBy>Kakha Kapanadze</cp:lastModifiedBy>
  <cp:revision>2</cp:revision>
  <dcterms:created xsi:type="dcterms:W3CDTF">2025-06-18T13:16:00Z</dcterms:created>
  <dcterms:modified xsi:type="dcterms:W3CDTF">2025-06-18T13:16:00Z</dcterms:modified>
</cp:coreProperties>
</file>