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902907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01334CFE" w14:textId="77777777" w:rsidR="00095B67" w:rsidRPr="00902907" w:rsidRDefault="00095B67" w:rsidP="00095B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2907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902907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02907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902907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02907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902907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3FE74412" w14:textId="281D6CCA" w:rsidR="00341D27" w:rsidRPr="00902907" w:rsidRDefault="00095B67" w:rsidP="00095B6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02907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902907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02907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</w:tc>
      </w:tr>
      <w:tr w:rsidR="00095B67" w:rsidRPr="00902907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58E70BF9" w:rsidR="00095B67" w:rsidRPr="00902907" w:rsidRDefault="00095B67" w:rsidP="00095B6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02907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Pr="00902907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68695682" w:rsidR="00095B67" w:rsidRPr="00902907" w:rsidRDefault="00902907" w:rsidP="00095B67">
            <w:pP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90290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შპს სოკარ ენერჯი ჯორჯია (202349440) და მასთან დაკავშირებული კომპანიები</w:t>
            </w:r>
          </w:p>
        </w:tc>
      </w:tr>
      <w:tr w:rsidR="00095B67" w:rsidRPr="00902907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3CC0EEE4" w:rsidR="00095B67" w:rsidRPr="00902907" w:rsidRDefault="00095B67" w:rsidP="00095B6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02907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Pr="00902907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4A4E3A85" w14:textId="676F7D7E" w:rsidR="00095B67" w:rsidRPr="00902907" w:rsidRDefault="00095B67" w:rsidP="00095B67">
            <w:pP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90290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ქონების</w:t>
            </w:r>
            <w:r w:rsidR="0026168E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ყველა რისკი</w:t>
            </w:r>
            <w:r w:rsidRPr="0090290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, მანქანა დანადგარების, ბიზნესის დაზღვევა (CNG სადგური)</w:t>
            </w:r>
          </w:p>
        </w:tc>
      </w:tr>
      <w:tr w:rsidR="00095B67" w:rsidRPr="00902907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2B1AC2C3" w:rsidR="00095B67" w:rsidRPr="00902907" w:rsidRDefault="00095B67" w:rsidP="00095B6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02907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Pr="00902907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1943A87F" w:rsidR="00095B67" w:rsidRPr="00902907" w:rsidRDefault="00095B67" w:rsidP="00095B67">
            <w:pP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90290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12 თვე 202</w:t>
            </w:r>
            <w:r w:rsidR="002667C5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  <w:t>5</w:t>
            </w:r>
            <w:r w:rsidRPr="0090290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წლის 31 ივლისიდან</w:t>
            </w:r>
          </w:p>
        </w:tc>
      </w:tr>
    </w:tbl>
    <w:p w14:paraId="2664A658" w14:textId="77777777" w:rsidR="0050315D" w:rsidRPr="00902907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1E9E539C" w14:textId="4C11E4CE" w:rsidR="003F682E" w:rsidRPr="00902907" w:rsidRDefault="00095B67" w:rsidP="003F682E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დაფარვა</w:t>
      </w:r>
      <w:r w:rsidR="003F682E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ა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)</w:t>
      </w:r>
      <w:r w:rsidR="003F682E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ქონებისა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მანქანა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დანადგარების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დაზიანების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დაზღვევა</w:t>
      </w:r>
      <w:r w:rsidR="003F682E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14:paraId="3AFA3F7F" w14:textId="3817D570" w:rsidR="003F682E" w:rsidRPr="00902907" w:rsidRDefault="003F682E" w:rsidP="003F682E">
      <w:pPr>
        <w:ind w:left="1701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ბ</w:t>
      </w:r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)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ბიზნესის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დაზღვევა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ქონების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დაზიანების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ან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/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ტექნიკის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დაზიანების</w:t>
      </w:r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შემდეგ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მთლიანი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მოგების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საფუძველზე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.</w:t>
      </w:r>
    </w:p>
    <w:p w14:paraId="2D62C1FB" w14:textId="77777777" w:rsidR="003F682E" w:rsidRPr="00902907" w:rsidRDefault="003F682E" w:rsidP="003F682E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40B881AA" w14:textId="2AC0DFD2" w:rsidR="003F682E" w:rsidRPr="00902907" w:rsidRDefault="00095B67" w:rsidP="003F682E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ჯამური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დაზღვეული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თანხა</w:t>
      </w:r>
      <w:r w:rsidR="003F682E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/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პასუხისმგებლობის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ლიმიტი</w:t>
      </w:r>
      <w:r w:rsidR="003F682E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01533B8A" w14:textId="5EC815AC" w:rsidR="003F682E" w:rsidRPr="00902907" w:rsidRDefault="00095B67" w:rsidP="00095B67">
      <w:pPr>
        <w:pStyle w:val="afa"/>
        <w:shd w:val="clear" w:color="auto" w:fill="FFFFFF"/>
        <w:ind w:left="360"/>
        <w:rPr>
          <w:rFonts w:ascii="Arial" w:hAnsi="Arial" w:cs="Arial"/>
          <w:b/>
          <w:bCs/>
          <w:sz w:val="18"/>
          <w:szCs w:val="18"/>
          <w:lang w:val="en-US"/>
        </w:rPr>
      </w:pP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ა</w:t>
      </w:r>
      <w:r w:rsidRPr="00902907">
        <w:rPr>
          <w:rFonts w:ascii="Arial" w:hAnsi="Arial" w:cs="Arial"/>
          <w:b/>
          <w:bCs/>
          <w:sz w:val="18"/>
          <w:szCs w:val="18"/>
          <w:lang w:val="ka-GE"/>
        </w:rPr>
        <w:t>)</w:t>
      </w:r>
      <w:r w:rsidR="003F682E" w:rsidRPr="009029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28,935,158.00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ლარი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>(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მოთხოვნის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საფუძველზე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შესაძლებელია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თანხის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გადანაწილება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>)</w:t>
      </w:r>
    </w:p>
    <w:p w14:paraId="711FDC5F" w14:textId="6AEEBDDF" w:rsidR="003F682E" w:rsidRPr="00902907" w:rsidRDefault="00095B67" w:rsidP="00095B67">
      <w:pPr>
        <w:pStyle w:val="afa"/>
        <w:rPr>
          <w:rFonts w:ascii="Arial" w:hAnsi="Arial" w:cs="Arial"/>
          <w:b/>
          <w:bCs/>
          <w:sz w:val="18"/>
          <w:szCs w:val="18"/>
          <w:lang w:val="ka-GE"/>
        </w:rPr>
      </w:pP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    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ბ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) 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>50,000.00 (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ორმოცდა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ათასი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)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ლარი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ჯამურად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და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თითოეულ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ლოკაციაზე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, 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ანაზღურების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პერიოდი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შეადგეს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6 (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ექვს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)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თვეს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. </w:t>
      </w:r>
    </w:p>
    <w:p w14:paraId="3ACBFEC6" w14:textId="108917DC" w:rsidR="006C6C25" w:rsidRPr="00902907" w:rsidRDefault="00095B67" w:rsidP="003F682E">
      <w:pPr>
        <w:pStyle w:val="afa"/>
        <w:rPr>
          <w:rFonts w:ascii="Arial" w:hAnsi="Arial" w:cs="Arial"/>
          <w:color w:val="000007"/>
          <w:sz w:val="18"/>
          <w:szCs w:val="18"/>
          <w:lang w:val="en-US"/>
        </w:rPr>
      </w:pP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ფრანშიზა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: </w:t>
      </w:r>
    </w:p>
    <w:p w14:paraId="00DFBA2C" w14:textId="0638D0AC" w:rsidR="006C6C25" w:rsidRPr="00902907" w:rsidRDefault="00095B67" w:rsidP="00095B67">
      <w:pPr>
        <w:pStyle w:val="afa"/>
        <w:ind w:left="360"/>
        <w:rPr>
          <w:rFonts w:ascii="Arial" w:hAnsi="Arial" w:cs="Arial"/>
          <w:color w:val="000007"/>
          <w:sz w:val="18"/>
          <w:szCs w:val="18"/>
          <w:lang w:val="en-US"/>
        </w:rPr>
      </w:pP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ა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)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ზარალის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2.5%,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მინ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. 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>1,000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ლარი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თითოეულ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დაზღვეულ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შემთხვევაზე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,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მიწისძვრის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შემთხვევაში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 –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დაზღვეული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თანხის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1% </w:t>
      </w:r>
    </w:p>
    <w:p w14:paraId="76657FA7" w14:textId="4EA24A4C" w:rsidR="003F682E" w:rsidRPr="00902907" w:rsidRDefault="00095B67" w:rsidP="00095B67">
      <w:pPr>
        <w:pStyle w:val="afa"/>
        <w:rPr>
          <w:rFonts w:ascii="Arial" w:hAnsi="Arial" w:cs="Arial"/>
          <w:color w:val="000007"/>
          <w:sz w:val="18"/>
          <w:szCs w:val="18"/>
          <w:lang w:val="ka-GE"/>
        </w:rPr>
      </w:pP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    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ბ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) 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>5 (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ხუთი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)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დღე</w:t>
      </w:r>
    </w:p>
    <w:p w14:paraId="4278A035" w14:textId="2E685A1B" w:rsidR="003F682E" w:rsidRPr="00902907" w:rsidRDefault="00095B67" w:rsidP="003F682E">
      <w:pPr>
        <w:pStyle w:val="afa"/>
        <w:rPr>
          <w:rFonts w:ascii="Arial" w:hAnsi="Arial" w:cs="Arial"/>
          <w:color w:val="000007"/>
          <w:sz w:val="18"/>
          <w:szCs w:val="18"/>
          <w:lang w:val="ka-GE"/>
        </w:rPr>
      </w:pP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სამ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წლიანი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ზარალის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ისტორია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>:</w:t>
      </w:r>
      <w:r w:rsidR="003F682E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მანქანა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დანადგარების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დაზიანების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ერთი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შემთხვევა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,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ჯამური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ანაზღაურებული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თანხით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>:</w:t>
      </w:r>
      <w:r w:rsidR="003F682E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42,464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ლარი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>.</w:t>
      </w:r>
    </w:p>
    <w:p w14:paraId="28A6E686" w14:textId="77CBDF09" w:rsidR="003F682E" w:rsidRPr="00902907" w:rsidRDefault="00DF5405" w:rsidP="003F682E">
      <w:pPr>
        <w:pStyle w:val="afa"/>
        <w:rPr>
          <w:rFonts w:ascii="Arial" w:hAnsi="Arial" w:cs="Arial"/>
          <w:color w:val="000007"/>
          <w:sz w:val="18"/>
          <w:szCs w:val="18"/>
          <w:lang w:val="ka-GE"/>
        </w:rPr>
      </w:pP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გაფართოებული</w:t>
      </w:r>
      <w:r w:rsidR="003F682E" w:rsidRPr="00902907">
        <w:rPr>
          <w:rFonts w:ascii="Arial" w:hAnsi="Arial" w:cs="Arial"/>
          <w:color w:val="000007"/>
          <w:sz w:val="18"/>
          <w:szCs w:val="18"/>
          <w:lang w:val="ka-GE"/>
        </w:rPr>
        <w:t>:</w:t>
      </w:r>
    </w:p>
    <w:p w14:paraId="5EA50E89" w14:textId="77777777" w:rsidR="00DF5405" w:rsidRPr="00902907" w:rsidRDefault="00DF5405" w:rsidP="00A50B8E">
      <w:pPr>
        <w:pStyle w:val="afa"/>
        <w:shd w:val="clear" w:color="auto" w:fill="FFFFFF"/>
        <w:rPr>
          <w:rFonts w:ascii="Arial" w:hAnsi="Arial" w:cs="Arial"/>
          <w:color w:val="000007"/>
          <w:sz w:val="18"/>
          <w:szCs w:val="18"/>
          <w:lang w:val="ka-GE"/>
        </w:rPr>
      </w:pP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•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არქიტექტორების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,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ინჟინრების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იურიდიული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და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საკონსულტაციო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ხარჯების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მუხლი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დაზღვეული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თანხის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10%</w:t>
      </w:r>
    </w:p>
    <w:p w14:paraId="58A5B12A" w14:textId="678A7491" w:rsidR="00A50B8E" w:rsidRPr="00902907" w:rsidRDefault="00A50B8E" w:rsidP="003F682E">
      <w:pPr>
        <w:shd w:val="clear" w:color="auto" w:fill="FFFFFF"/>
        <w:textAlignment w:val="baseline"/>
        <w:rPr>
          <w:rFonts w:ascii="Arial" w:eastAsia="MS Mincho" w:hAnsi="Arial" w:cs="Arial"/>
          <w:color w:val="000007"/>
          <w:sz w:val="18"/>
          <w:szCs w:val="18"/>
          <w:lang w:val="ka-GE"/>
        </w:rPr>
      </w:pP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•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ნამსხვრევების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მოცილების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პუნქტი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: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მთლიანი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დაზღვეული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თანხის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 10%.</w:t>
      </w:r>
    </w:p>
    <w:p w14:paraId="45A6D67C" w14:textId="77777777" w:rsidR="00A50B8E" w:rsidRPr="00902907" w:rsidRDefault="00A50B8E" w:rsidP="003F682E">
      <w:pPr>
        <w:shd w:val="clear" w:color="auto" w:fill="FFFFFF"/>
        <w:textAlignment w:val="baseline"/>
        <w:rPr>
          <w:rFonts w:ascii="Arial" w:eastAsia="MS Mincho" w:hAnsi="Arial" w:cs="Arial"/>
          <w:color w:val="000007"/>
          <w:sz w:val="18"/>
          <w:szCs w:val="18"/>
          <w:lang w:val="ka-GE"/>
        </w:rPr>
      </w:pPr>
    </w:p>
    <w:p w14:paraId="35DFD0D5" w14:textId="77777777" w:rsidR="00A50B8E" w:rsidRPr="00902907" w:rsidRDefault="00A50B8E" w:rsidP="003F682E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ka-GE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გთხოვთ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, </w:t>
      </w:r>
      <w:r w:rsidRPr="00902907">
        <w:rPr>
          <w:rFonts w:ascii="Sylfaen" w:hAnsi="Sylfaen" w:cs="Sylfaen"/>
          <w:sz w:val="18"/>
          <w:szCs w:val="18"/>
          <w:lang w:val="ka-GE"/>
        </w:rPr>
        <w:t>წარმოადგინოთ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გადამზღვევლების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სია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და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მათი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ცართულობა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რისკებში</w:t>
      </w:r>
      <w:r w:rsidRPr="00902907">
        <w:rPr>
          <w:rFonts w:ascii="Arial" w:hAnsi="Arial" w:cs="Arial"/>
          <w:sz w:val="18"/>
          <w:szCs w:val="18"/>
          <w:lang w:val="ka-GE"/>
        </w:rPr>
        <w:t>.</w:t>
      </w:r>
    </w:p>
    <w:p w14:paraId="3371AA11" w14:textId="77777777" w:rsidR="003F682E" w:rsidRPr="00902907" w:rsidRDefault="003F682E" w:rsidP="003F682E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1F7E87A" w14:textId="77777777" w:rsidR="003F682E" w:rsidRPr="00902907" w:rsidRDefault="003F682E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0141276A" w14:textId="77777777" w:rsidR="00AC7815" w:rsidRPr="00902907" w:rsidRDefault="00AC7815" w:rsidP="00AC7815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902907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Pr="00902907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Pr="009029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902907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Pr="009029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902907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902907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3B91B3CC" w14:textId="77777777" w:rsidR="00AC7815" w:rsidRPr="00902907" w:rsidRDefault="00AC7815" w:rsidP="00AC7815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FAB6BFB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: </w:t>
      </w:r>
      <w:r w:rsidRPr="00902907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, </w:t>
      </w:r>
      <w:r w:rsidRPr="00902907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, </w:t>
      </w:r>
      <w:r w:rsidRPr="00902907">
        <w:rPr>
          <w:rFonts w:ascii="Sylfaen" w:hAnsi="Sylfaen" w:cs="Sylfaen"/>
          <w:sz w:val="18"/>
          <w:szCs w:val="18"/>
          <w:lang w:val="ka-GE"/>
        </w:rPr>
        <w:t>ისანი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, </w:t>
      </w:r>
      <w:r w:rsidRPr="00902907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ქუჩა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., </w:t>
      </w:r>
      <w:r w:rsidRPr="00902907">
        <w:rPr>
          <w:rFonts w:ascii="Sylfaen" w:hAnsi="Sylfaen" w:cs="Sylfaen"/>
          <w:sz w:val="18"/>
          <w:szCs w:val="18"/>
          <w:lang w:val="ka-GE"/>
        </w:rPr>
        <w:t>ნ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14, </w:t>
      </w:r>
      <w:r w:rsidRPr="00902907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ნაკვეთი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902907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ქუჩა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. </w:t>
      </w:r>
      <w:r w:rsidRPr="00902907">
        <w:rPr>
          <w:rFonts w:ascii="Sylfaen" w:hAnsi="Sylfaen" w:cs="Sylfaen"/>
          <w:sz w:val="18"/>
          <w:szCs w:val="18"/>
          <w:lang w:val="ka-GE"/>
        </w:rPr>
        <w:t>ნ</w:t>
      </w:r>
      <w:r w:rsidRPr="00902907">
        <w:rPr>
          <w:rFonts w:ascii="Arial" w:hAnsi="Arial" w:cs="Arial"/>
          <w:sz w:val="18"/>
          <w:szCs w:val="18"/>
          <w:lang w:val="en-US"/>
        </w:rPr>
        <w:t>24</w:t>
      </w:r>
    </w:p>
    <w:p w14:paraId="4E5A5D71" w14:textId="6CC16762" w:rsidR="00AC7815" w:rsidRPr="00902907" w:rsidRDefault="00902907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="00AC7815"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="00AC7815" w:rsidRPr="00902907">
        <w:rPr>
          <w:rFonts w:ascii="Sylfaen" w:hAnsi="Sylfaen" w:cs="Sylfaen"/>
          <w:sz w:val="18"/>
          <w:szCs w:val="18"/>
          <w:lang w:val="ka-GE"/>
        </w:rPr>
        <w:t>მენეჯერი</w:t>
      </w:r>
      <w:r w:rsidR="00AC7815" w:rsidRPr="00902907">
        <w:rPr>
          <w:rFonts w:ascii="Arial" w:hAnsi="Arial" w:cs="Arial"/>
          <w:sz w:val="18"/>
          <w:szCs w:val="18"/>
          <w:lang w:val="en-US"/>
        </w:rPr>
        <w:t>:</w:t>
      </w:r>
    </w:p>
    <w:p w14:paraId="7BBF890C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7DF978C2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Arial" w:hAnsi="Arial" w:cs="Arial"/>
          <w:sz w:val="18"/>
          <w:szCs w:val="18"/>
          <w:lang w:val="en-US"/>
        </w:rPr>
        <w:t>CEO</w:t>
      </w:r>
    </w:p>
    <w:p w14:paraId="669A9DCA" w14:textId="4E4EE74B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Arial" w:hAnsi="Arial" w:cs="Arial"/>
          <w:sz w:val="18"/>
          <w:szCs w:val="18"/>
          <w:lang w:val="en-US"/>
        </w:rPr>
        <w:t>2</w:t>
      </w:r>
      <w:r w:rsidR="002667C5">
        <w:rPr>
          <w:rFonts w:ascii="Arial" w:hAnsi="Arial" w:cs="Arial"/>
          <w:sz w:val="18"/>
          <w:szCs w:val="18"/>
          <w:lang w:val="en-US"/>
        </w:rPr>
        <w:t>5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წლიანი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54A43D33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Arial" w:hAnsi="Arial" w:cs="Arial"/>
          <w:sz w:val="18"/>
          <w:szCs w:val="18"/>
          <w:lang w:val="en-US"/>
        </w:rPr>
        <w:t>email: ceogeorgia@zamanbroker.com</w:t>
      </w:r>
    </w:p>
    <w:p w14:paraId="3BCCC02B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Pr="00902907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38F50804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2B41457D" w14:textId="4CC7995B" w:rsidR="00AC7815" w:rsidRPr="00902907" w:rsidRDefault="00902907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="00AC7815"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="00AC7815" w:rsidRPr="00902907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="00AC7815" w:rsidRPr="00902907">
        <w:rPr>
          <w:rFonts w:ascii="Arial" w:hAnsi="Arial" w:cs="Arial"/>
          <w:sz w:val="18"/>
          <w:szCs w:val="18"/>
          <w:lang w:val="en-US"/>
        </w:rPr>
        <w:t>:</w:t>
      </w:r>
    </w:p>
    <w:p w14:paraId="0213A38E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ანა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46763B94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40D87110" w14:textId="1ABBE30C" w:rsidR="00AC7815" w:rsidRPr="00902907" w:rsidRDefault="002667C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9</w:t>
      </w:r>
      <w:r w:rsidR="00AC7815" w:rsidRPr="00902907">
        <w:rPr>
          <w:rFonts w:ascii="Arial" w:hAnsi="Arial" w:cs="Arial"/>
          <w:sz w:val="18"/>
          <w:szCs w:val="18"/>
          <w:lang w:val="en-US"/>
        </w:rPr>
        <w:t xml:space="preserve"> </w:t>
      </w:r>
      <w:r w:rsidR="00AC7815" w:rsidRPr="00902907">
        <w:rPr>
          <w:rFonts w:ascii="Sylfaen" w:hAnsi="Sylfaen" w:cs="Sylfaen"/>
          <w:sz w:val="18"/>
          <w:szCs w:val="18"/>
          <w:lang w:val="ka-GE"/>
        </w:rPr>
        <w:t>წლიანი</w:t>
      </w:r>
      <w:r w:rsidR="00AC7815"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="00AC7815" w:rsidRPr="00902907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AC7815"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="00AC7815" w:rsidRPr="00902907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AC7815"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="00AC7815" w:rsidRPr="00902907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="00AC7815"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="00AC7815" w:rsidRPr="00902907">
        <w:rPr>
          <w:rFonts w:ascii="Sylfaen" w:hAnsi="Sylfaen" w:cs="Sylfaen"/>
          <w:sz w:val="18"/>
          <w:szCs w:val="18"/>
          <w:lang w:val="ka-GE"/>
        </w:rPr>
        <w:t>მართვის</w:t>
      </w:r>
      <w:r w:rsidR="00AC7815"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="00AC7815" w:rsidRPr="00902907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="00AC7815" w:rsidRPr="00902907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4A764A8E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Pr="00902907">
          <w:rPr>
            <w:rStyle w:val="ad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3716F7F6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მობილური</w:t>
      </w:r>
      <w:r w:rsidRPr="00902907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0733720F" w14:textId="77777777" w:rsidR="00AC7815" w:rsidRPr="00902907" w:rsidRDefault="00AC7815" w:rsidP="00AC7815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374F2B20" w14:textId="77777777" w:rsidR="00E6316B" w:rsidRPr="00902907" w:rsidRDefault="00E6316B" w:rsidP="003F67DF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sectPr w:rsidR="00E6316B" w:rsidRPr="00902907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D4813" w14:textId="77777777" w:rsidR="00FC04FB" w:rsidRDefault="00FC04FB" w:rsidP="00D64900">
      <w:r>
        <w:separator/>
      </w:r>
    </w:p>
  </w:endnote>
  <w:endnote w:type="continuationSeparator" w:id="0">
    <w:p w14:paraId="6115C847" w14:textId="77777777" w:rsidR="00FC04FB" w:rsidRDefault="00FC04FB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a5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21F45" w14:textId="77777777" w:rsidR="00FC04FB" w:rsidRDefault="00FC04FB" w:rsidP="00D64900">
      <w:r>
        <w:separator/>
      </w:r>
    </w:p>
  </w:footnote>
  <w:footnote w:type="continuationSeparator" w:id="0">
    <w:p w14:paraId="22CAED0C" w14:textId="77777777" w:rsidR="00FC04FB" w:rsidRDefault="00FC04FB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a3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483"/>
    <w:multiLevelType w:val="hybridMultilevel"/>
    <w:tmpl w:val="2D22E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187F65D0"/>
    <w:multiLevelType w:val="hybridMultilevel"/>
    <w:tmpl w:val="13AAB518"/>
    <w:lvl w:ilvl="0" w:tplc="C50CE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C46EF"/>
    <w:multiLevelType w:val="hybridMultilevel"/>
    <w:tmpl w:val="E70AE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2467C"/>
    <w:multiLevelType w:val="hybridMultilevel"/>
    <w:tmpl w:val="81D08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362E2"/>
    <w:multiLevelType w:val="hybridMultilevel"/>
    <w:tmpl w:val="A54CF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614CB"/>
    <w:multiLevelType w:val="hybridMultilevel"/>
    <w:tmpl w:val="8AD236F8"/>
    <w:lvl w:ilvl="0" w:tplc="EA463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419F1"/>
    <w:multiLevelType w:val="hybridMultilevel"/>
    <w:tmpl w:val="CB481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C5861"/>
    <w:multiLevelType w:val="hybridMultilevel"/>
    <w:tmpl w:val="7602A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81E09"/>
    <w:multiLevelType w:val="hybridMultilevel"/>
    <w:tmpl w:val="F0ACAC5C"/>
    <w:lvl w:ilvl="0" w:tplc="270666FA">
      <w:start w:val="7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CEC446E"/>
    <w:multiLevelType w:val="hybridMultilevel"/>
    <w:tmpl w:val="E07C9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36190"/>
    <w:multiLevelType w:val="hybridMultilevel"/>
    <w:tmpl w:val="9F9CC4FC"/>
    <w:lvl w:ilvl="0" w:tplc="8092077C">
      <w:start w:val="2"/>
      <w:numFmt w:val="upperLetter"/>
      <w:lvlText w:val="%1)"/>
      <w:lvlJc w:val="left"/>
      <w:pPr>
        <w:ind w:left="720" w:hanging="360"/>
      </w:pPr>
      <w:rPr>
        <w:rFonts w:ascii="Sylfaen" w:hAnsi="Sylfaen" w:hint="default"/>
        <w:color w:val="000007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D0B1C"/>
    <w:multiLevelType w:val="hybridMultilevel"/>
    <w:tmpl w:val="7E1ECAE2"/>
    <w:lvl w:ilvl="0" w:tplc="4E00E598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5DA41B6F"/>
    <w:multiLevelType w:val="hybridMultilevel"/>
    <w:tmpl w:val="FF504544"/>
    <w:lvl w:ilvl="0" w:tplc="DBE8D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A215D"/>
    <w:multiLevelType w:val="hybridMultilevel"/>
    <w:tmpl w:val="43FC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D0B6A"/>
    <w:multiLevelType w:val="hybridMultilevel"/>
    <w:tmpl w:val="2C7CD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72BB5"/>
    <w:multiLevelType w:val="hybridMultilevel"/>
    <w:tmpl w:val="D69CBA06"/>
    <w:lvl w:ilvl="0" w:tplc="B3EAAAD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728076B6"/>
    <w:multiLevelType w:val="hybridMultilevel"/>
    <w:tmpl w:val="4A2C00A4"/>
    <w:lvl w:ilvl="0" w:tplc="78C24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13B4E"/>
    <w:multiLevelType w:val="hybridMultilevel"/>
    <w:tmpl w:val="B6823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D0A58"/>
    <w:multiLevelType w:val="hybridMultilevel"/>
    <w:tmpl w:val="EC2E1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F70017"/>
    <w:multiLevelType w:val="hybridMultilevel"/>
    <w:tmpl w:val="3AE00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B5934"/>
    <w:multiLevelType w:val="hybridMultilevel"/>
    <w:tmpl w:val="7E1ECAE2"/>
    <w:lvl w:ilvl="0" w:tplc="FFFFFFFF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030423901">
    <w:abstractNumId w:val="1"/>
  </w:num>
  <w:num w:numId="2" w16cid:durableId="847792219">
    <w:abstractNumId w:val="17"/>
  </w:num>
  <w:num w:numId="3" w16cid:durableId="339504729">
    <w:abstractNumId w:val="12"/>
  </w:num>
  <w:num w:numId="4" w16cid:durableId="1774206054">
    <w:abstractNumId w:val="22"/>
  </w:num>
  <w:num w:numId="5" w16cid:durableId="198973133">
    <w:abstractNumId w:val="14"/>
  </w:num>
  <w:num w:numId="6" w16cid:durableId="1473718624">
    <w:abstractNumId w:val="16"/>
  </w:num>
  <w:num w:numId="7" w16cid:durableId="1496608904">
    <w:abstractNumId w:val="2"/>
  </w:num>
  <w:num w:numId="8" w16cid:durableId="1524592121">
    <w:abstractNumId w:val="18"/>
  </w:num>
  <w:num w:numId="9" w16cid:durableId="1974797476">
    <w:abstractNumId w:val="4"/>
  </w:num>
  <w:num w:numId="10" w16cid:durableId="1012415002">
    <w:abstractNumId w:val="5"/>
  </w:num>
  <w:num w:numId="11" w16cid:durableId="643243059">
    <w:abstractNumId w:val="20"/>
  </w:num>
  <w:num w:numId="12" w16cid:durableId="1302685306">
    <w:abstractNumId w:val="9"/>
  </w:num>
  <w:num w:numId="13" w16cid:durableId="894047979">
    <w:abstractNumId w:val="15"/>
  </w:num>
  <w:num w:numId="14" w16cid:durableId="1320116435">
    <w:abstractNumId w:val="7"/>
  </w:num>
  <w:num w:numId="15" w16cid:durableId="271789331">
    <w:abstractNumId w:val="19"/>
  </w:num>
  <w:num w:numId="16" w16cid:durableId="71513212">
    <w:abstractNumId w:val="3"/>
  </w:num>
  <w:num w:numId="17" w16cid:durableId="1181579357">
    <w:abstractNumId w:val="10"/>
  </w:num>
  <w:num w:numId="18" w16cid:durableId="458449546">
    <w:abstractNumId w:val="0"/>
  </w:num>
  <w:num w:numId="19" w16cid:durableId="1589922179">
    <w:abstractNumId w:val="21"/>
  </w:num>
  <w:num w:numId="20" w16cid:durableId="1932664879">
    <w:abstractNumId w:val="6"/>
  </w:num>
  <w:num w:numId="21" w16cid:durableId="285506639">
    <w:abstractNumId w:val="11"/>
  </w:num>
  <w:num w:numId="22" w16cid:durableId="75709843">
    <w:abstractNumId w:val="13"/>
  </w:num>
  <w:num w:numId="23" w16cid:durableId="180611557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62BB1"/>
    <w:rsid w:val="00067608"/>
    <w:rsid w:val="000709C3"/>
    <w:rsid w:val="000769D9"/>
    <w:rsid w:val="000805C0"/>
    <w:rsid w:val="00081677"/>
    <w:rsid w:val="00086087"/>
    <w:rsid w:val="00095B67"/>
    <w:rsid w:val="000A606D"/>
    <w:rsid w:val="000B0955"/>
    <w:rsid w:val="000B2A02"/>
    <w:rsid w:val="000B3B30"/>
    <w:rsid w:val="000B69B5"/>
    <w:rsid w:val="000C2DF0"/>
    <w:rsid w:val="000C35AD"/>
    <w:rsid w:val="000C75F1"/>
    <w:rsid w:val="000D11E7"/>
    <w:rsid w:val="000D181A"/>
    <w:rsid w:val="000D6F1A"/>
    <w:rsid w:val="000F0742"/>
    <w:rsid w:val="000F3128"/>
    <w:rsid w:val="0010184D"/>
    <w:rsid w:val="00114491"/>
    <w:rsid w:val="0012106A"/>
    <w:rsid w:val="0012319B"/>
    <w:rsid w:val="00126FA2"/>
    <w:rsid w:val="00133A91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B2438"/>
    <w:rsid w:val="001B325C"/>
    <w:rsid w:val="001C33F6"/>
    <w:rsid w:val="001C3656"/>
    <w:rsid w:val="001D1023"/>
    <w:rsid w:val="001D3824"/>
    <w:rsid w:val="001D4FE5"/>
    <w:rsid w:val="001E278B"/>
    <w:rsid w:val="001E5C27"/>
    <w:rsid w:val="001E6774"/>
    <w:rsid w:val="001F3524"/>
    <w:rsid w:val="001F5279"/>
    <w:rsid w:val="002006A0"/>
    <w:rsid w:val="00201561"/>
    <w:rsid w:val="00210419"/>
    <w:rsid w:val="0021302B"/>
    <w:rsid w:val="0021681E"/>
    <w:rsid w:val="0023033E"/>
    <w:rsid w:val="002327B3"/>
    <w:rsid w:val="0023573A"/>
    <w:rsid w:val="00242003"/>
    <w:rsid w:val="002504AF"/>
    <w:rsid w:val="00251A04"/>
    <w:rsid w:val="002531A7"/>
    <w:rsid w:val="00255C8B"/>
    <w:rsid w:val="00255FD1"/>
    <w:rsid w:val="00257960"/>
    <w:rsid w:val="002609A8"/>
    <w:rsid w:val="0026168E"/>
    <w:rsid w:val="002646DF"/>
    <w:rsid w:val="002667C5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2658"/>
    <w:rsid w:val="002C3A8D"/>
    <w:rsid w:val="002D7E50"/>
    <w:rsid w:val="002E15B6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3F682E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0F07"/>
    <w:rsid w:val="004C5A04"/>
    <w:rsid w:val="004D4F8E"/>
    <w:rsid w:val="004D5FAE"/>
    <w:rsid w:val="004E5180"/>
    <w:rsid w:val="004E6A44"/>
    <w:rsid w:val="004F3403"/>
    <w:rsid w:val="004F374D"/>
    <w:rsid w:val="004F4F98"/>
    <w:rsid w:val="0050315D"/>
    <w:rsid w:val="00510465"/>
    <w:rsid w:val="0051064D"/>
    <w:rsid w:val="00513C62"/>
    <w:rsid w:val="00516D34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3163"/>
    <w:rsid w:val="005670E7"/>
    <w:rsid w:val="00567D9F"/>
    <w:rsid w:val="00577188"/>
    <w:rsid w:val="00581C04"/>
    <w:rsid w:val="00582766"/>
    <w:rsid w:val="00584259"/>
    <w:rsid w:val="00591142"/>
    <w:rsid w:val="0059429E"/>
    <w:rsid w:val="005A5B1E"/>
    <w:rsid w:val="005B1AC4"/>
    <w:rsid w:val="005B6916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B21"/>
    <w:rsid w:val="005F74D4"/>
    <w:rsid w:val="00603707"/>
    <w:rsid w:val="006068B9"/>
    <w:rsid w:val="00607C4D"/>
    <w:rsid w:val="00612A35"/>
    <w:rsid w:val="00612F87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50A9"/>
    <w:rsid w:val="006560F0"/>
    <w:rsid w:val="00660092"/>
    <w:rsid w:val="00660F33"/>
    <w:rsid w:val="006633D4"/>
    <w:rsid w:val="00666869"/>
    <w:rsid w:val="00674B56"/>
    <w:rsid w:val="00677F78"/>
    <w:rsid w:val="00682488"/>
    <w:rsid w:val="00683462"/>
    <w:rsid w:val="00685186"/>
    <w:rsid w:val="0069003B"/>
    <w:rsid w:val="0069155F"/>
    <w:rsid w:val="0069179C"/>
    <w:rsid w:val="006A1B3C"/>
    <w:rsid w:val="006A3ADF"/>
    <w:rsid w:val="006A3DD5"/>
    <w:rsid w:val="006A7517"/>
    <w:rsid w:val="006A7B78"/>
    <w:rsid w:val="006B2340"/>
    <w:rsid w:val="006B66D5"/>
    <w:rsid w:val="006B77DC"/>
    <w:rsid w:val="006C4F68"/>
    <w:rsid w:val="006C6C25"/>
    <w:rsid w:val="006D5EFE"/>
    <w:rsid w:val="006E0D79"/>
    <w:rsid w:val="006E4651"/>
    <w:rsid w:val="006E4FEA"/>
    <w:rsid w:val="007003D1"/>
    <w:rsid w:val="00700D61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84D3B"/>
    <w:rsid w:val="00794DEB"/>
    <w:rsid w:val="00795DF9"/>
    <w:rsid w:val="007977D1"/>
    <w:rsid w:val="007A378A"/>
    <w:rsid w:val="007A74E0"/>
    <w:rsid w:val="007B301E"/>
    <w:rsid w:val="007C0590"/>
    <w:rsid w:val="007C07DB"/>
    <w:rsid w:val="007C08D1"/>
    <w:rsid w:val="007D14DF"/>
    <w:rsid w:val="007D17C5"/>
    <w:rsid w:val="007D55C1"/>
    <w:rsid w:val="007E43D6"/>
    <w:rsid w:val="007E44A9"/>
    <w:rsid w:val="007E46C8"/>
    <w:rsid w:val="007F7F9D"/>
    <w:rsid w:val="00805373"/>
    <w:rsid w:val="0081377C"/>
    <w:rsid w:val="00827161"/>
    <w:rsid w:val="00831FC0"/>
    <w:rsid w:val="00836669"/>
    <w:rsid w:val="00836C8F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1BE6"/>
    <w:rsid w:val="008C2FD1"/>
    <w:rsid w:val="008C5F16"/>
    <w:rsid w:val="008D2316"/>
    <w:rsid w:val="008E6479"/>
    <w:rsid w:val="008F6E16"/>
    <w:rsid w:val="00902907"/>
    <w:rsid w:val="009068BA"/>
    <w:rsid w:val="00907F22"/>
    <w:rsid w:val="00914ABA"/>
    <w:rsid w:val="0092091A"/>
    <w:rsid w:val="00924F61"/>
    <w:rsid w:val="00943495"/>
    <w:rsid w:val="00946B03"/>
    <w:rsid w:val="0097108D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50B8E"/>
    <w:rsid w:val="00A55900"/>
    <w:rsid w:val="00A63834"/>
    <w:rsid w:val="00A65D94"/>
    <w:rsid w:val="00A671EE"/>
    <w:rsid w:val="00A724D1"/>
    <w:rsid w:val="00A738CC"/>
    <w:rsid w:val="00A7573C"/>
    <w:rsid w:val="00A75B10"/>
    <w:rsid w:val="00A800EA"/>
    <w:rsid w:val="00A811C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C7815"/>
    <w:rsid w:val="00AD4F3D"/>
    <w:rsid w:val="00AD5AEC"/>
    <w:rsid w:val="00AE4465"/>
    <w:rsid w:val="00AE497B"/>
    <w:rsid w:val="00AF053E"/>
    <w:rsid w:val="00AF3F4A"/>
    <w:rsid w:val="00AF55EF"/>
    <w:rsid w:val="00AF7E33"/>
    <w:rsid w:val="00B0205D"/>
    <w:rsid w:val="00B1594F"/>
    <w:rsid w:val="00B22836"/>
    <w:rsid w:val="00B22E77"/>
    <w:rsid w:val="00B237FB"/>
    <w:rsid w:val="00B23A89"/>
    <w:rsid w:val="00B25B8C"/>
    <w:rsid w:val="00B26671"/>
    <w:rsid w:val="00B31C67"/>
    <w:rsid w:val="00B367F9"/>
    <w:rsid w:val="00B4080B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93F44"/>
    <w:rsid w:val="00BA7332"/>
    <w:rsid w:val="00BA7A98"/>
    <w:rsid w:val="00BA7E6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47597"/>
    <w:rsid w:val="00C47C9B"/>
    <w:rsid w:val="00C52931"/>
    <w:rsid w:val="00C52AF4"/>
    <w:rsid w:val="00C54F87"/>
    <w:rsid w:val="00C5726D"/>
    <w:rsid w:val="00C6312E"/>
    <w:rsid w:val="00C70232"/>
    <w:rsid w:val="00C76DA8"/>
    <w:rsid w:val="00C83616"/>
    <w:rsid w:val="00C873EA"/>
    <w:rsid w:val="00C90588"/>
    <w:rsid w:val="00C93C84"/>
    <w:rsid w:val="00C94200"/>
    <w:rsid w:val="00C94F01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07733"/>
    <w:rsid w:val="00D20573"/>
    <w:rsid w:val="00D233BE"/>
    <w:rsid w:val="00D24BC0"/>
    <w:rsid w:val="00D30557"/>
    <w:rsid w:val="00D32B93"/>
    <w:rsid w:val="00D371FA"/>
    <w:rsid w:val="00D431EC"/>
    <w:rsid w:val="00D45741"/>
    <w:rsid w:val="00D6244F"/>
    <w:rsid w:val="00D64900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7B43"/>
    <w:rsid w:val="00DA1105"/>
    <w:rsid w:val="00DA2D31"/>
    <w:rsid w:val="00DA4BFB"/>
    <w:rsid w:val="00DB06BA"/>
    <w:rsid w:val="00DB5C21"/>
    <w:rsid w:val="00DD01B6"/>
    <w:rsid w:val="00DD4FFA"/>
    <w:rsid w:val="00DD664B"/>
    <w:rsid w:val="00DD7C37"/>
    <w:rsid w:val="00DD7CE8"/>
    <w:rsid w:val="00DE31E0"/>
    <w:rsid w:val="00DE655F"/>
    <w:rsid w:val="00DF0F34"/>
    <w:rsid w:val="00DF5405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72A6"/>
    <w:rsid w:val="00E80783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0FF4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11240"/>
    <w:rsid w:val="00F137AB"/>
    <w:rsid w:val="00F17B82"/>
    <w:rsid w:val="00F261BA"/>
    <w:rsid w:val="00F3070F"/>
    <w:rsid w:val="00F32D76"/>
    <w:rsid w:val="00F40459"/>
    <w:rsid w:val="00F4065E"/>
    <w:rsid w:val="00F40949"/>
    <w:rsid w:val="00F46DB4"/>
    <w:rsid w:val="00F46F5C"/>
    <w:rsid w:val="00F515B7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C04FB"/>
    <w:rsid w:val="00FD21BB"/>
    <w:rsid w:val="00FD5F31"/>
    <w:rsid w:val="00FD636F"/>
    <w:rsid w:val="00FE1AB5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1">
    <w:name w:val="heading 1"/>
    <w:aliases w:val="SubHead1"/>
    <w:basedOn w:val="2"/>
    <w:next w:val="a"/>
    <w:link w:val="10"/>
    <w:qFormat/>
    <w:rsid w:val="00EE0881"/>
    <w:pPr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3">
    <w:name w:val="heading 3"/>
    <w:basedOn w:val="2"/>
    <w:next w:val="a"/>
    <w:link w:val="30"/>
    <w:qFormat/>
    <w:rsid w:val="00EE0881"/>
    <w:pPr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rsid w:val="00D64900"/>
  </w:style>
  <w:style w:type="paragraph" w:styleId="a5">
    <w:name w:val="footer"/>
    <w:basedOn w:val="a"/>
    <w:link w:val="a6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D64900"/>
  </w:style>
  <w:style w:type="character" w:styleId="a7">
    <w:name w:val="Emphasis"/>
    <w:basedOn w:val="a0"/>
    <w:uiPriority w:val="20"/>
    <w:qFormat/>
    <w:rsid w:val="0017276E"/>
    <w:rPr>
      <w:i/>
      <w:iCs/>
    </w:rPr>
  </w:style>
  <w:style w:type="paragraph" w:customStyle="1" w:styleId="a8">
    <w:name w:val="[основной абзац]"/>
    <w:basedOn w:val="a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a9">
    <w:name w:val="Strong"/>
    <w:basedOn w:val="a0"/>
    <w:uiPriority w:val="22"/>
    <w:qFormat/>
    <w:rsid w:val="003C7F49"/>
    <w:rPr>
      <w:b/>
      <w:bCs/>
    </w:rPr>
  </w:style>
  <w:style w:type="paragraph" w:styleId="aa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a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ab">
    <w:name w:val="Table Grid"/>
    <w:basedOn w:val="a1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ad">
    <w:name w:val="Hyperlink"/>
    <w:basedOn w:val="a0"/>
    <w:uiPriority w:val="99"/>
    <w:unhideWhenUsed/>
    <w:rsid w:val="00467309"/>
    <w:rPr>
      <w:color w:val="0563C1" w:themeColor="hyperlink"/>
      <w:u w:val="single"/>
    </w:rPr>
  </w:style>
  <w:style w:type="character" w:customStyle="1" w:styleId="10">
    <w:name w:val="Заголовок 1 Знак"/>
    <w:aliases w:val="SubHead1 Знак"/>
    <w:basedOn w:val="a0"/>
    <w:link w:val="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30">
    <w:name w:val="Заголовок 3 Знак"/>
    <w:basedOn w:val="a0"/>
    <w:link w:val="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11">
    <w:name w:val="toc 1"/>
    <w:basedOn w:val="a"/>
    <w:next w:val="a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a0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ae">
    <w:name w:val="page number"/>
    <w:basedOn w:val="a0"/>
    <w:rsid w:val="00EE0881"/>
    <w:rPr>
      <w:rFonts w:ascii="Arial" w:hAnsi="Arial"/>
      <w:sz w:val="14"/>
    </w:rPr>
  </w:style>
  <w:style w:type="paragraph" w:styleId="21">
    <w:name w:val="toc 2"/>
    <w:basedOn w:val="31"/>
    <w:uiPriority w:val="39"/>
    <w:rsid w:val="00EE0881"/>
    <w:rPr>
      <w:rFonts w:eastAsia="MS Mincho"/>
      <w:noProof/>
    </w:rPr>
  </w:style>
  <w:style w:type="paragraph" w:styleId="31">
    <w:name w:val="toc 3"/>
    <w:basedOn w:val="a"/>
    <w:next w:val="a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a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a0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a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41">
    <w:name w:val="toc 4"/>
    <w:basedOn w:val="a"/>
    <w:next w:val="a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a0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6">
    <w:name w:val="toc 6"/>
    <w:basedOn w:val="a"/>
    <w:next w:val="a"/>
    <w:autoRedefine/>
    <w:semiHidden/>
    <w:rsid w:val="00EE0881"/>
    <w:pPr>
      <w:ind w:left="1000"/>
    </w:pPr>
    <w:rPr>
      <w:rFonts w:eastAsia="MS Mincho"/>
    </w:rPr>
  </w:style>
  <w:style w:type="paragraph" w:styleId="7">
    <w:name w:val="toc 7"/>
    <w:basedOn w:val="a"/>
    <w:next w:val="a"/>
    <w:autoRedefine/>
    <w:semiHidden/>
    <w:rsid w:val="00EE0881"/>
    <w:pPr>
      <w:ind w:left="1200"/>
    </w:pPr>
    <w:rPr>
      <w:rFonts w:eastAsia="MS Mincho"/>
    </w:rPr>
  </w:style>
  <w:style w:type="paragraph" w:styleId="8">
    <w:name w:val="toc 8"/>
    <w:basedOn w:val="a"/>
    <w:next w:val="a"/>
    <w:autoRedefine/>
    <w:semiHidden/>
    <w:rsid w:val="00EE0881"/>
    <w:pPr>
      <w:ind w:left="1400"/>
    </w:pPr>
    <w:rPr>
      <w:rFonts w:eastAsia="MS Mincho"/>
    </w:rPr>
  </w:style>
  <w:style w:type="paragraph" w:styleId="9">
    <w:name w:val="toc 9"/>
    <w:basedOn w:val="a"/>
    <w:next w:val="a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a0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af">
    <w:name w:val="Balloon Text"/>
    <w:basedOn w:val="a"/>
    <w:link w:val="af0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af1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af4">
    <w:name w:val="Subtle Emphasis"/>
    <w:basedOn w:val="a0"/>
    <w:uiPriority w:val="19"/>
    <w:qFormat/>
    <w:rsid w:val="00EE0881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EE0881"/>
    <w:rPr>
      <w:i/>
      <w:iCs/>
      <w:color w:val="4472C4" w:themeColor="accent1"/>
    </w:rPr>
  </w:style>
  <w:style w:type="paragraph" w:styleId="22">
    <w:name w:val="Quote"/>
    <w:basedOn w:val="a"/>
    <w:next w:val="a"/>
    <w:link w:val="23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23">
    <w:name w:val="Цитата 2 Знак"/>
    <w:basedOn w:val="a0"/>
    <w:link w:val="22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af6">
    <w:name w:val="Intense Quote"/>
    <w:basedOn w:val="a"/>
    <w:next w:val="a"/>
    <w:link w:val="af7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af7">
    <w:name w:val="Выделенная цитата Знак"/>
    <w:basedOn w:val="a0"/>
    <w:link w:val="af6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af8">
    <w:name w:val="Title"/>
    <w:basedOn w:val="a"/>
    <w:link w:val="af9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af9">
    <w:name w:val="Заголовок Знак"/>
    <w:basedOn w:val="a0"/>
    <w:link w:val="af8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a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a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afa">
    <w:name w:val="Normal (Web)"/>
    <w:basedOn w:val="a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a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afb">
    <w:name w:val="FollowedHyperlink"/>
    <w:basedOn w:val="a0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a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a0"/>
    <w:rsid w:val="00AF3F4A"/>
  </w:style>
  <w:style w:type="character" w:customStyle="1" w:styleId="plbrokeren">
    <w:name w:val="plbrokeren"/>
    <w:basedOn w:val="a0"/>
    <w:rsid w:val="00AF3F4A"/>
  </w:style>
  <w:style w:type="character" w:styleId="afc">
    <w:name w:val="annotation reference"/>
    <w:basedOn w:val="a0"/>
    <w:uiPriority w:val="99"/>
    <w:semiHidden/>
    <w:unhideWhenUsed/>
    <w:rsid w:val="00C15736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1573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1573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D91F18"/>
  </w:style>
  <w:style w:type="character" w:customStyle="1" w:styleId="UnresolvedMention1">
    <w:name w:val="Unresolved Mention1"/>
    <w:basedOn w:val="a0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Mehriban Mamedova</cp:lastModifiedBy>
  <cp:revision>8</cp:revision>
  <cp:lastPrinted>2022-03-11T10:46:00Z</cp:lastPrinted>
  <dcterms:created xsi:type="dcterms:W3CDTF">2025-06-23T08:56:00Z</dcterms:created>
  <dcterms:modified xsi:type="dcterms:W3CDTF">2025-06-23T09:43:00Z</dcterms:modified>
</cp:coreProperties>
</file>