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691D" w:rsidRDefault="0058691D" w:rsidP="0018714B">
      <w:pPr>
        <w:jc w:val="center"/>
        <w:rPr>
          <w:rFonts w:ascii="Sylfaen" w:hAnsi="Sylfaen"/>
          <w:b/>
          <w:sz w:val="28"/>
          <w:lang w:val="ka-GE"/>
        </w:rPr>
      </w:pPr>
      <w:r>
        <w:rPr>
          <w:rFonts w:ascii="Sylfaen" w:hAnsi="Sylfaen"/>
          <w:b/>
          <w:sz w:val="28"/>
          <w:lang w:val="ka-GE"/>
        </w:rPr>
        <w:t>ტექნიკური დავალება</w:t>
      </w:r>
    </w:p>
    <w:p w:rsidR="0058691D" w:rsidRDefault="0058691D" w:rsidP="0018714B">
      <w:pPr>
        <w:jc w:val="center"/>
        <w:rPr>
          <w:rFonts w:ascii="Sylfaen" w:hAnsi="Sylfaen"/>
          <w:b/>
          <w:sz w:val="28"/>
          <w:lang w:val="ka-GE"/>
        </w:rPr>
      </w:pPr>
    </w:p>
    <w:p w:rsidR="0018714B" w:rsidRPr="00AB0585" w:rsidRDefault="0018714B" w:rsidP="0018714B">
      <w:pPr>
        <w:jc w:val="center"/>
        <w:rPr>
          <w:rFonts w:ascii="Sylfaen" w:hAnsi="Sylfaen"/>
          <w:b/>
          <w:sz w:val="28"/>
          <w:lang w:val="ka-GE"/>
        </w:rPr>
      </w:pPr>
      <w:r w:rsidRPr="00AB0585">
        <w:rPr>
          <w:rFonts w:ascii="Sylfaen" w:hAnsi="Sylfaen"/>
          <w:b/>
          <w:sz w:val="28"/>
          <w:lang w:val="ka-GE"/>
        </w:rPr>
        <w:t xml:space="preserve">დმანისის მუნციპალიტეტში, შპს „არ ემ ჯი გოლდი“-ს მფლობელობაში </w:t>
      </w:r>
      <w:r w:rsidR="0058691D">
        <w:rPr>
          <w:rFonts w:ascii="Sylfaen" w:hAnsi="Sylfaen"/>
          <w:b/>
          <w:sz w:val="28"/>
          <w:lang w:val="ka-GE"/>
        </w:rPr>
        <w:t>მყოფ მიწის ნაკვეთზე</w:t>
      </w:r>
      <w:r w:rsidRPr="00AB0585">
        <w:rPr>
          <w:rFonts w:ascii="Sylfaen" w:hAnsi="Sylfaen"/>
          <w:b/>
          <w:sz w:val="28"/>
          <w:lang w:val="ka-GE"/>
        </w:rPr>
        <w:t xml:space="preserve">, სარემონტო-მექანიკური საამქროს </w:t>
      </w:r>
      <w:r w:rsidR="0058691D">
        <w:rPr>
          <w:rFonts w:ascii="Sylfaen" w:hAnsi="Sylfaen"/>
          <w:b/>
          <w:sz w:val="28"/>
          <w:lang w:val="ka-GE"/>
        </w:rPr>
        <w:t>მშენებლობის ტექნიკურ ზედამხედველობასთან დაკავშირებით</w:t>
      </w:r>
    </w:p>
    <w:p w:rsidR="0018714B" w:rsidRPr="00AB0585" w:rsidRDefault="0018714B" w:rsidP="0018714B">
      <w:pPr>
        <w:jc w:val="center"/>
        <w:rPr>
          <w:rFonts w:ascii="Sylfaen" w:hAnsi="Sylfaen"/>
          <w:b/>
          <w:sz w:val="28"/>
          <w:lang w:val="ka-GE"/>
        </w:rPr>
      </w:pPr>
    </w:p>
    <w:p w:rsidR="0018714B" w:rsidRPr="00AB0585" w:rsidRDefault="0018714B" w:rsidP="0018714B">
      <w:pPr>
        <w:jc w:val="center"/>
        <w:rPr>
          <w:rFonts w:ascii="Sylfaen" w:hAnsi="Sylfaen"/>
          <w:b/>
          <w:sz w:val="28"/>
          <w:lang w:val="ka-GE"/>
        </w:rPr>
      </w:pPr>
      <w:r w:rsidRPr="00AB0585">
        <w:rPr>
          <w:rFonts w:ascii="Sylfaen" w:hAnsi="Sylfaen"/>
          <w:b/>
          <w:noProof/>
          <w:sz w:val="28"/>
          <w:lang w:eastAsia="ru-RU"/>
        </w:rPr>
        <w:drawing>
          <wp:inline distT="0" distB="0" distL="0" distR="0">
            <wp:extent cx="5940425" cy="3333816"/>
            <wp:effectExtent l="0" t="0" r="3175" b="0"/>
            <wp:docPr id="1" name="Picture 1" descr="C:\Users\bdoinjashvili\Desktop\ტექნიკური დავალებები\თავფ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doinjashvili\Desktop\ტექნიკური დავალებები\თავფ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14B" w:rsidRPr="00AB0585" w:rsidRDefault="0018714B" w:rsidP="0018714B">
      <w:pPr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rPr>
          <w:rFonts w:ascii="Sylfaen" w:hAnsi="Sylfaen"/>
          <w:sz w:val="28"/>
          <w:lang w:val="ka-GE"/>
        </w:rPr>
      </w:pPr>
    </w:p>
    <w:p w:rsidR="0018714B" w:rsidRPr="00AB0585" w:rsidRDefault="0018714B" w:rsidP="0018714B">
      <w:pPr>
        <w:tabs>
          <w:tab w:val="left" w:pos="3096"/>
        </w:tabs>
        <w:jc w:val="center"/>
        <w:rPr>
          <w:rFonts w:ascii="Sylfaen" w:hAnsi="Sylfaen"/>
          <w:b/>
          <w:sz w:val="28"/>
          <w:lang w:val="ka-GE"/>
        </w:rPr>
      </w:pPr>
      <w:r w:rsidRPr="00AB0585">
        <w:rPr>
          <w:rFonts w:ascii="Sylfaen" w:hAnsi="Sylfaen"/>
          <w:b/>
          <w:sz w:val="28"/>
          <w:lang w:val="ka-GE"/>
        </w:rPr>
        <w:t>2025 წელი</w:t>
      </w:r>
    </w:p>
    <w:p w:rsidR="0018714B" w:rsidRPr="00AB0585" w:rsidRDefault="0018714B" w:rsidP="0018714B">
      <w:pPr>
        <w:tabs>
          <w:tab w:val="left" w:pos="3096"/>
        </w:tabs>
        <w:jc w:val="center"/>
        <w:rPr>
          <w:rFonts w:ascii="Sylfaen" w:hAnsi="Sylfaen"/>
          <w:b/>
          <w:sz w:val="28"/>
          <w:lang w:val="ka-GE"/>
        </w:rPr>
      </w:pPr>
      <w:r w:rsidRPr="00AB0585">
        <w:rPr>
          <w:rFonts w:ascii="Sylfaen" w:hAnsi="Sylfaen"/>
          <w:b/>
          <w:sz w:val="28"/>
          <w:lang w:val="ka-GE"/>
        </w:rPr>
        <w:t>დაბა კაზრეთი</w:t>
      </w:r>
    </w:p>
    <w:p w:rsidR="007778E7" w:rsidRDefault="007778E7" w:rsidP="0058691D">
      <w:pPr>
        <w:tabs>
          <w:tab w:val="left" w:pos="3096"/>
        </w:tabs>
        <w:rPr>
          <w:rFonts w:ascii="Sylfaen" w:hAnsi="Sylfaen"/>
          <w:b/>
          <w:sz w:val="28"/>
          <w:lang w:val="ka-GE"/>
        </w:rPr>
      </w:pPr>
    </w:p>
    <w:p w:rsidR="0058691D" w:rsidRDefault="0058691D" w:rsidP="0058691D">
      <w:pPr>
        <w:tabs>
          <w:tab w:val="left" w:pos="3096"/>
        </w:tabs>
        <w:rPr>
          <w:rFonts w:ascii="Sylfaen" w:hAnsi="Sylfaen"/>
          <w:b/>
          <w:sz w:val="28"/>
          <w:lang w:val="ka-GE"/>
        </w:rPr>
      </w:pPr>
    </w:p>
    <w:p w:rsidR="0058691D" w:rsidRDefault="0058691D" w:rsidP="0058691D">
      <w:pPr>
        <w:tabs>
          <w:tab w:val="left" w:pos="3096"/>
        </w:tabs>
        <w:rPr>
          <w:rFonts w:ascii="Sylfaen" w:hAnsi="Sylfaen"/>
          <w:b/>
          <w:sz w:val="28"/>
          <w:lang w:val="ka-GE"/>
        </w:rPr>
      </w:pPr>
      <w:r>
        <w:rPr>
          <w:rFonts w:ascii="Sylfaen" w:hAnsi="Sylfaen"/>
          <w:b/>
          <w:sz w:val="28"/>
          <w:lang w:val="ka-GE"/>
        </w:rPr>
        <w:t xml:space="preserve">დამკვეთი: </w:t>
      </w:r>
      <w:r w:rsidRPr="0058691D">
        <w:rPr>
          <w:rFonts w:ascii="Sylfaen" w:hAnsi="Sylfaen"/>
          <w:sz w:val="28"/>
          <w:lang w:val="ka-GE"/>
        </w:rPr>
        <w:t>შპს „არ ემ ჯი გოლდი“;</w:t>
      </w:r>
    </w:p>
    <w:p w:rsidR="0058691D" w:rsidRDefault="0058691D" w:rsidP="0058691D">
      <w:p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b/>
          <w:sz w:val="28"/>
          <w:lang w:val="ka-GE"/>
        </w:rPr>
        <w:t xml:space="preserve">სამუშაოს აღშერა: </w:t>
      </w:r>
      <w:r w:rsidRPr="0058691D">
        <w:rPr>
          <w:rFonts w:ascii="Sylfaen" w:hAnsi="Sylfaen"/>
          <w:sz w:val="28"/>
          <w:lang w:val="ka-GE"/>
        </w:rPr>
        <w:t>შპს „არ ემ ჯი გოლ</w:t>
      </w:r>
      <w:r w:rsidRPr="0058691D">
        <w:rPr>
          <w:rFonts w:ascii="Sylfaen" w:hAnsi="Sylfaen"/>
          <w:sz w:val="28"/>
          <w:lang w:val="ka-GE"/>
        </w:rPr>
        <w:t xml:space="preserve">დი“ აპირებს დმანისის მუნიციპალიტეტში, სოფ. დიდი დმანისის ტერიტორიაზე სარემონტო მექანიკური საამქროს მშენებლობას. აღნიშნულიდან გამომდინარე </w:t>
      </w:r>
      <w:r>
        <w:rPr>
          <w:rFonts w:ascii="Sylfaen" w:hAnsi="Sylfaen"/>
          <w:sz w:val="28"/>
          <w:lang w:val="ka-GE"/>
        </w:rPr>
        <w:t>სა</w:t>
      </w:r>
      <w:r w:rsidRPr="0058691D">
        <w:rPr>
          <w:rFonts w:ascii="Sylfaen" w:hAnsi="Sylfaen"/>
          <w:sz w:val="28"/>
          <w:lang w:val="ka-GE"/>
        </w:rPr>
        <w:t xml:space="preserve">ქართველოში მოქმედი კანონმდებლობის თანახმად </w:t>
      </w:r>
      <w:r>
        <w:rPr>
          <w:rFonts w:ascii="Sylfaen" w:hAnsi="Sylfaen"/>
          <w:sz w:val="28"/>
          <w:lang w:val="ka-GE"/>
        </w:rPr>
        <w:t>უნდა განხორციელდეს აღნიშნული მშენებლობის ტექნიკური ზედამხედველობა. საპროექტო შენობას გააჩნია შემდეგი პარამეტრები:</w:t>
      </w:r>
    </w:p>
    <w:p w:rsidR="0058691D" w:rsidRDefault="0058691D" w:rsidP="0058691D">
      <w:p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სიგრძე ღერძებში: 36 მ;</w:t>
      </w:r>
    </w:p>
    <w:p w:rsidR="0058691D" w:rsidRDefault="0058691D" w:rsidP="0058691D">
      <w:p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სიგანე ღერძებში: 24 მ.</w:t>
      </w:r>
    </w:p>
    <w:p w:rsidR="0058691D" w:rsidRDefault="0058691D" w:rsidP="0058691D">
      <w:p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სიმაღლე: 12.1 მ</w:t>
      </w:r>
    </w:p>
    <w:p w:rsidR="0058691D" w:rsidRDefault="0058691D" w:rsidP="0058691D">
      <w:p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 xml:space="preserve">აღნიშნული შენობის მალის მაქსიმალური სიგრძე შეადგენს 12.00 მეტრს, შესაბამისად იგი განეკუთვნება </w:t>
      </w:r>
      <w:r>
        <w:rPr>
          <w:rFonts w:ascii="Sylfaen" w:hAnsi="Sylfaen"/>
          <w:sz w:val="28"/>
          <w:lang w:val="en-US"/>
        </w:rPr>
        <w:t xml:space="preserve">III </w:t>
      </w:r>
      <w:r>
        <w:rPr>
          <w:rFonts w:ascii="Sylfaen" w:hAnsi="Sylfaen"/>
          <w:sz w:val="28"/>
          <w:lang w:val="ka-GE"/>
        </w:rPr>
        <w:t>კლასის შენობას;</w:t>
      </w:r>
    </w:p>
    <w:p w:rsidR="0058691D" w:rsidRPr="0037695F" w:rsidRDefault="0058691D" w:rsidP="0058691D">
      <w:pPr>
        <w:tabs>
          <w:tab w:val="left" w:pos="3096"/>
        </w:tabs>
        <w:jc w:val="both"/>
        <w:rPr>
          <w:rFonts w:ascii="Sylfaen" w:hAnsi="Sylfaen"/>
          <w:b/>
          <w:sz w:val="28"/>
          <w:lang w:val="ka-GE"/>
        </w:rPr>
      </w:pPr>
      <w:r w:rsidRPr="0037695F">
        <w:rPr>
          <w:rFonts w:ascii="Sylfaen" w:hAnsi="Sylfaen"/>
          <w:b/>
          <w:sz w:val="28"/>
          <w:lang w:val="ka-GE"/>
        </w:rPr>
        <w:t xml:space="preserve">დამკვეთის პასუხისმგებლობა: </w:t>
      </w:r>
    </w:p>
    <w:p w:rsidR="0058691D" w:rsidRDefault="0058691D" w:rsidP="0058691D">
      <w:pPr>
        <w:pStyle w:val="ListParagraph"/>
        <w:numPr>
          <w:ilvl w:val="0"/>
          <w:numId w:val="1"/>
        </w:num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უზრუნველყოს შემსრულებლის დაშვება სამშენებლო მოედანზე;</w:t>
      </w:r>
    </w:p>
    <w:p w:rsidR="0037695F" w:rsidRDefault="0037695F" w:rsidP="0058691D">
      <w:pPr>
        <w:pStyle w:val="ListParagraph"/>
        <w:numPr>
          <w:ilvl w:val="0"/>
          <w:numId w:val="1"/>
        </w:num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უზრუნველყოს შემსრულებელი მისი საქმიანობის შესასრულებლად აუცილებელი პირობებით სამშენებლო მოედანზე;</w:t>
      </w:r>
    </w:p>
    <w:p w:rsidR="0037695F" w:rsidRDefault="0037695F" w:rsidP="0058691D">
      <w:pPr>
        <w:pStyle w:val="ListParagraph"/>
        <w:numPr>
          <w:ilvl w:val="0"/>
          <w:numId w:val="1"/>
        </w:num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მიაწოდოს შემსრულებელს მშენებლობასთან დაკავშირებული კანონმდებლობით განსაზღვრული საჭირო დოკუმენტაცია.</w:t>
      </w:r>
    </w:p>
    <w:p w:rsidR="0037695F" w:rsidRPr="0037695F" w:rsidRDefault="0037695F" w:rsidP="0037695F">
      <w:pPr>
        <w:tabs>
          <w:tab w:val="left" w:pos="3096"/>
        </w:tabs>
        <w:jc w:val="both"/>
        <w:rPr>
          <w:rFonts w:ascii="Sylfaen" w:hAnsi="Sylfaen"/>
          <w:b/>
          <w:sz w:val="28"/>
          <w:lang w:val="ka-GE"/>
        </w:rPr>
      </w:pPr>
      <w:r w:rsidRPr="0037695F">
        <w:rPr>
          <w:rFonts w:ascii="Sylfaen" w:hAnsi="Sylfaen"/>
          <w:b/>
          <w:sz w:val="28"/>
          <w:lang w:val="ka-GE"/>
        </w:rPr>
        <w:t>შემსრულებელი ვალდებულია:</w:t>
      </w:r>
    </w:p>
    <w:p w:rsidR="0037695F" w:rsidRDefault="0037695F" w:rsidP="0037695F">
      <w:pPr>
        <w:pStyle w:val="ListParagraph"/>
        <w:numPr>
          <w:ilvl w:val="0"/>
          <w:numId w:val="1"/>
        </w:num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ფლობდეს ტექნიკური დავალებით განსაზღვრული საქმიანობის განხორციელების უფლებამოსილებას;</w:t>
      </w:r>
    </w:p>
    <w:p w:rsidR="0058691D" w:rsidRDefault="0037695F" w:rsidP="0037695F">
      <w:pPr>
        <w:pStyle w:val="ListParagraph"/>
        <w:numPr>
          <w:ilvl w:val="0"/>
          <w:numId w:val="1"/>
        </w:num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 xml:space="preserve">სამშენებლო საქმიანობაზე ზედამხედველობა აწარმოოს საქართველოს კანონმდებლობით დადგენილი </w:t>
      </w:r>
      <w:r w:rsidR="0058691D" w:rsidRPr="0037695F">
        <w:rPr>
          <w:rFonts w:ascii="Sylfaen" w:hAnsi="Sylfaen"/>
          <w:sz w:val="28"/>
          <w:lang w:val="ka-GE"/>
        </w:rPr>
        <w:t xml:space="preserve"> </w:t>
      </w:r>
      <w:r>
        <w:rPr>
          <w:rFonts w:ascii="Sylfaen" w:hAnsi="Sylfaen"/>
          <w:sz w:val="28"/>
          <w:lang w:val="ka-GE"/>
        </w:rPr>
        <w:t>წესით;</w:t>
      </w:r>
    </w:p>
    <w:p w:rsidR="0037695F" w:rsidRPr="0037695F" w:rsidRDefault="0037695F" w:rsidP="0037695F">
      <w:pPr>
        <w:pStyle w:val="ListParagraph"/>
        <w:numPr>
          <w:ilvl w:val="0"/>
          <w:numId w:val="1"/>
        </w:num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  <w:r>
        <w:rPr>
          <w:rFonts w:ascii="Sylfaen" w:hAnsi="Sylfaen"/>
          <w:sz w:val="28"/>
          <w:lang w:val="ka-GE"/>
        </w:rPr>
        <w:t>კონსულტაცია და შუამავლობა გაუწიოს დამკვეთს მშენებლობის ნებართვის გამცემ ორგანოსთან აღნიშნული მიმართულებით წარმოქმნილ საკითხებთან დაკავშირებით.</w:t>
      </w:r>
      <w:bookmarkStart w:id="0" w:name="_GoBack"/>
      <w:bookmarkEnd w:id="0"/>
    </w:p>
    <w:p w:rsidR="0058691D" w:rsidRPr="0058691D" w:rsidRDefault="0058691D" w:rsidP="0058691D">
      <w:pPr>
        <w:tabs>
          <w:tab w:val="left" w:pos="3096"/>
        </w:tabs>
        <w:jc w:val="both"/>
        <w:rPr>
          <w:rFonts w:ascii="Sylfaen" w:hAnsi="Sylfaen"/>
          <w:sz w:val="28"/>
          <w:lang w:val="ka-GE"/>
        </w:rPr>
      </w:pPr>
    </w:p>
    <w:sectPr w:rsidR="0058691D" w:rsidRPr="005869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78F1581"/>
    <w:multiLevelType w:val="hybridMultilevel"/>
    <w:tmpl w:val="A0F0C8EE"/>
    <w:lvl w:ilvl="0" w:tplc="2F0E7526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3DEE"/>
    <w:rsid w:val="00036C50"/>
    <w:rsid w:val="000A6B05"/>
    <w:rsid w:val="0015392C"/>
    <w:rsid w:val="0018714B"/>
    <w:rsid w:val="001C6C28"/>
    <w:rsid w:val="003263C1"/>
    <w:rsid w:val="0037695F"/>
    <w:rsid w:val="00443E5D"/>
    <w:rsid w:val="00583F0D"/>
    <w:rsid w:val="0058691D"/>
    <w:rsid w:val="00705A45"/>
    <w:rsid w:val="007778E7"/>
    <w:rsid w:val="007A3DEE"/>
    <w:rsid w:val="007D4282"/>
    <w:rsid w:val="0083574D"/>
    <w:rsid w:val="008E2453"/>
    <w:rsid w:val="00924245"/>
    <w:rsid w:val="00AB0585"/>
    <w:rsid w:val="00B16DEA"/>
    <w:rsid w:val="00CF2248"/>
    <w:rsid w:val="00EA2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3053BE3-6C6F-4D98-895F-C274609725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83F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869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206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Beka Doinjashvili</Company>
  <LinksUpToDate>false</LinksUpToDate>
  <CharactersWithSpaces>1384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Beka Doinjashvili</dc:creator>
  <cp:keywords/>
  <dc:description/>
  <cp:lastModifiedBy>Beka Doinjashvili</cp:lastModifiedBy>
  <cp:revision>41</cp:revision>
  <dcterms:created xsi:type="dcterms:W3CDTF">2025-06-25T08:04:00Z</dcterms:created>
  <dcterms:modified xsi:type="dcterms:W3CDTF">2025-06-26T06:44:00Z</dcterms:modified>
</cp:coreProperties>
</file>