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073" w:rsidRDefault="001F5073" w:rsidP="001F5073">
      <w:pPr>
        <w:spacing w:before="120"/>
        <w:jc w:val="right"/>
        <w:rPr>
          <w:sz w:val="24"/>
          <w:lang w:val="en-US"/>
        </w:rPr>
      </w:pPr>
      <w:bookmarkStart w:id="0" w:name="_GoBack"/>
      <w:bookmarkEnd w:id="0"/>
      <w:r w:rsidRPr="005B7805">
        <w:rPr>
          <w:sz w:val="24"/>
          <w:lang w:val="en-US"/>
        </w:rPr>
        <w:t>I&amp;C Service Engineer, Ore Enrichment Plant Madneuli</w:t>
      </w:r>
    </w:p>
    <w:p w:rsidR="001F5073" w:rsidRPr="001F5073" w:rsidRDefault="001F5073" w:rsidP="001F5073">
      <w:pPr>
        <w:spacing w:before="120"/>
        <w:jc w:val="right"/>
        <w:rPr>
          <w:sz w:val="24"/>
          <w:lang w:val="en-US"/>
        </w:rPr>
      </w:pPr>
      <w:r w:rsidRPr="005B7805">
        <w:rPr>
          <w:sz w:val="24"/>
          <w:lang w:val="en-US"/>
        </w:rPr>
        <w:t>Svintsov Stanislav</w:t>
      </w:r>
    </w:p>
    <w:p w:rsidR="001F5073" w:rsidRPr="005B7805" w:rsidRDefault="001F5073" w:rsidP="001F5073">
      <w:pPr>
        <w:ind w:firstLine="6237"/>
        <w:jc w:val="right"/>
        <w:rPr>
          <w:sz w:val="22"/>
          <w:szCs w:val="24"/>
          <w:lang w:val="en-US"/>
        </w:rPr>
      </w:pPr>
      <w:r w:rsidRPr="005B7805">
        <w:rPr>
          <w:sz w:val="22"/>
          <w:szCs w:val="24"/>
          <w:lang w:val="en-US"/>
        </w:rPr>
        <w:t xml:space="preserve">                   </w:t>
      </w:r>
    </w:p>
    <w:p w:rsidR="001F5073" w:rsidRPr="005B7805" w:rsidRDefault="001F5073" w:rsidP="001F5073">
      <w:pPr>
        <w:jc w:val="right"/>
        <w:rPr>
          <w:b/>
          <w:sz w:val="22"/>
          <w:szCs w:val="24"/>
          <w:lang w:val="en-US"/>
        </w:rPr>
      </w:pPr>
      <w:r w:rsidRPr="005B7805">
        <w:rPr>
          <w:sz w:val="24"/>
          <w:lang w:val="en-US"/>
        </w:rPr>
        <w:t>28 September 2025</w:t>
      </w:r>
    </w:p>
    <w:p w:rsidR="001F5073" w:rsidRPr="005B7805" w:rsidRDefault="001F5073" w:rsidP="001F5073">
      <w:pPr>
        <w:jc w:val="center"/>
        <w:rPr>
          <w:b/>
          <w:sz w:val="24"/>
          <w:szCs w:val="24"/>
          <w:lang w:val="en-US"/>
        </w:rPr>
      </w:pPr>
    </w:p>
    <w:p w:rsidR="001F5073" w:rsidRPr="005B7805" w:rsidRDefault="001F5073" w:rsidP="001F5073">
      <w:pPr>
        <w:jc w:val="center"/>
        <w:rPr>
          <w:b/>
          <w:u w:val="single"/>
          <w:lang w:val="en-US"/>
        </w:rPr>
      </w:pPr>
      <w:r w:rsidRPr="005B7805">
        <w:rPr>
          <w:b/>
          <w:lang w:val="en-US"/>
        </w:rPr>
        <w:t xml:space="preserve">TECHNICAL SPECIFICATION </w:t>
      </w:r>
    </w:p>
    <w:p w:rsidR="00430932" w:rsidRPr="001F5073" w:rsidRDefault="006C7EF4" w:rsidP="001F5073">
      <w:pPr>
        <w:jc w:val="center"/>
        <w:rPr>
          <w:lang w:val="en-US"/>
        </w:rPr>
      </w:pPr>
      <w:r>
        <w:rPr>
          <w:lang w:val="en-US"/>
        </w:rPr>
        <w:t xml:space="preserve">For the procurement of an </w:t>
      </w:r>
      <w:r w:rsidRPr="006C7EF4">
        <w:rPr>
          <w:b/>
          <w:lang w:val="en-US"/>
        </w:rPr>
        <w:t>Ultrasonic Level M</w:t>
      </w:r>
      <w:r w:rsidR="001F5073" w:rsidRPr="006C7EF4">
        <w:rPr>
          <w:b/>
          <w:lang w:val="en-US"/>
        </w:rPr>
        <w:t>eter</w:t>
      </w:r>
    </w:p>
    <w:p w:rsidR="00D03454" w:rsidRPr="00E02B36" w:rsidRDefault="00D03454" w:rsidP="00BA3CB8">
      <w:pPr>
        <w:jc w:val="center"/>
        <w:rPr>
          <w:sz w:val="24"/>
          <w:szCs w:val="24"/>
          <w:lang w:val="en-US"/>
        </w:rPr>
      </w:pPr>
    </w:p>
    <w:tbl>
      <w:tblPr>
        <w:tblW w:w="9781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26"/>
        <w:gridCol w:w="2976"/>
        <w:gridCol w:w="2977"/>
        <w:gridCol w:w="2902"/>
      </w:tblGrid>
      <w:tr w:rsidR="001F5073" w:rsidRPr="005111D9" w:rsidTr="001F5073">
        <w:trPr>
          <w:trHeight w:val="489"/>
          <w:tblHeader/>
        </w:trPr>
        <w:tc>
          <w:tcPr>
            <w:tcW w:w="926" w:type="dxa"/>
            <w:vAlign w:val="center"/>
          </w:tcPr>
          <w:p w:rsidR="001F5073" w:rsidRPr="005111D9" w:rsidRDefault="001F5073" w:rsidP="001F5073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Item № </w:t>
            </w:r>
          </w:p>
        </w:tc>
        <w:tc>
          <w:tcPr>
            <w:tcW w:w="2976" w:type="dxa"/>
            <w:vAlign w:val="center"/>
          </w:tcPr>
          <w:p w:rsidR="001F5073" w:rsidRPr="005111D9" w:rsidRDefault="001F5073" w:rsidP="001F5073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Parameter Name</w:t>
            </w:r>
          </w:p>
        </w:tc>
        <w:tc>
          <w:tcPr>
            <w:tcW w:w="5879" w:type="dxa"/>
            <w:gridSpan w:val="2"/>
            <w:vAlign w:val="center"/>
          </w:tcPr>
          <w:p w:rsidR="001F5073" w:rsidRPr="005111D9" w:rsidRDefault="001F5073" w:rsidP="001F5073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Value</w:t>
            </w:r>
          </w:p>
        </w:tc>
      </w:tr>
      <w:tr w:rsidR="001F5073" w:rsidRPr="005111D9" w:rsidTr="001F5073">
        <w:trPr>
          <w:trHeight w:val="40"/>
        </w:trPr>
        <w:tc>
          <w:tcPr>
            <w:tcW w:w="926" w:type="dxa"/>
          </w:tcPr>
          <w:p w:rsidR="001F5073" w:rsidRPr="005111D9" w:rsidRDefault="001F5073" w:rsidP="006C7EF4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976" w:type="dxa"/>
          </w:tcPr>
          <w:p w:rsidR="001F5073" w:rsidRPr="005111D9" w:rsidRDefault="001F5073" w:rsidP="001F507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Customer</w:t>
            </w:r>
          </w:p>
        </w:tc>
        <w:tc>
          <w:tcPr>
            <w:tcW w:w="5879" w:type="dxa"/>
            <w:gridSpan w:val="2"/>
            <w:tcBorders>
              <w:bottom w:val="single" w:sz="8" w:space="0" w:color="auto"/>
            </w:tcBorders>
          </w:tcPr>
          <w:p w:rsidR="001F5073" w:rsidRPr="005111D9" w:rsidRDefault="001F5073" w:rsidP="001F507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I&amp;C Service,  Ore Enrichment Plant Madneuli</w:t>
            </w:r>
          </w:p>
        </w:tc>
      </w:tr>
      <w:tr w:rsidR="005F471D" w:rsidRPr="005111D9" w:rsidTr="001F5073">
        <w:trPr>
          <w:trHeight w:val="141"/>
        </w:trPr>
        <w:tc>
          <w:tcPr>
            <w:tcW w:w="926" w:type="dxa"/>
            <w:vMerge w:val="restart"/>
          </w:tcPr>
          <w:p w:rsidR="005F471D" w:rsidRPr="005111D9" w:rsidRDefault="00DF6236" w:rsidP="006C7EF4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976" w:type="dxa"/>
            <w:vMerge w:val="restart"/>
          </w:tcPr>
          <w:p w:rsidR="001F5073" w:rsidRPr="005111D9" w:rsidRDefault="001F5073" w:rsidP="00616402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Full name, position, phone, </w:t>
            </w:r>
          </w:p>
          <w:p w:rsidR="001F5073" w:rsidRPr="005111D9" w:rsidRDefault="001F5073" w:rsidP="00616402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e-mail of the responsible </w:t>
            </w:r>
          </w:p>
          <w:p w:rsidR="001F5073" w:rsidRPr="005111D9" w:rsidRDefault="001F5073" w:rsidP="00616402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executor / Customer’s </w:t>
            </w:r>
          </w:p>
          <w:p w:rsidR="005F471D" w:rsidRPr="005111D9" w:rsidRDefault="001F5073" w:rsidP="00616402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representative</w:t>
            </w:r>
          </w:p>
        </w:tc>
        <w:tc>
          <w:tcPr>
            <w:tcW w:w="5879" w:type="dxa"/>
            <w:gridSpan w:val="2"/>
            <w:tcBorders>
              <w:bottom w:val="dotted" w:sz="2" w:space="0" w:color="auto"/>
            </w:tcBorders>
          </w:tcPr>
          <w:p w:rsidR="005F471D" w:rsidRPr="005111D9" w:rsidRDefault="008312B5" w:rsidP="00916D91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Svintsov S.P.</w:t>
            </w:r>
            <w:r w:rsidR="00213D4B" w:rsidRPr="005111D9">
              <w:rPr>
                <w:color w:val="000000"/>
                <w:sz w:val="22"/>
                <w:szCs w:val="22"/>
                <w:lang w:val="en-US"/>
              </w:rPr>
              <w:t xml:space="preserve">., </w:t>
            </w:r>
            <w:r w:rsidRPr="005111D9">
              <w:rPr>
                <w:sz w:val="22"/>
                <w:szCs w:val="22"/>
                <w:lang w:val="en-US"/>
              </w:rPr>
              <w:t>Engineer of I&amp;C Service</w:t>
            </w:r>
          </w:p>
        </w:tc>
      </w:tr>
      <w:tr w:rsidR="005F471D" w:rsidRPr="005111D9" w:rsidTr="001F5073">
        <w:trPr>
          <w:trHeight w:val="139"/>
        </w:trPr>
        <w:tc>
          <w:tcPr>
            <w:tcW w:w="926" w:type="dxa"/>
            <w:vMerge/>
          </w:tcPr>
          <w:p w:rsidR="005F471D" w:rsidRPr="005111D9" w:rsidRDefault="005F471D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5F471D" w:rsidRPr="005111D9" w:rsidRDefault="005F471D" w:rsidP="00AE5871">
            <w:pPr>
              <w:jc w:val="both"/>
              <w:rPr>
                <w:rFonts w:eastAsia="DFKai-SB"/>
                <w:sz w:val="22"/>
                <w:szCs w:val="22"/>
                <w:lang w:val="en-US"/>
              </w:rPr>
            </w:pPr>
          </w:p>
        </w:tc>
        <w:tc>
          <w:tcPr>
            <w:tcW w:w="5879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5F471D" w:rsidRPr="005111D9" w:rsidRDefault="008312B5" w:rsidP="00616402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Engineer of I&amp;C Service</w:t>
            </w:r>
          </w:p>
        </w:tc>
      </w:tr>
      <w:tr w:rsidR="005F471D" w:rsidRPr="005111D9" w:rsidTr="001F5073">
        <w:trPr>
          <w:trHeight w:val="139"/>
        </w:trPr>
        <w:tc>
          <w:tcPr>
            <w:tcW w:w="926" w:type="dxa"/>
            <w:vMerge/>
          </w:tcPr>
          <w:p w:rsidR="005F471D" w:rsidRPr="005111D9" w:rsidRDefault="005F471D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5F471D" w:rsidRPr="005111D9" w:rsidRDefault="005F471D" w:rsidP="00AE5871">
            <w:pPr>
              <w:jc w:val="both"/>
              <w:rPr>
                <w:rFonts w:eastAsia="DFKai-SB"/>
                <w:sz w:val="22"/>
                <w:szCs w:val="22"/>
                <w:lang w:val="en-US"/>
              </w:rPr>
            </w:pPr>
          </w:p>
        </w:tc>
        <w:tc>
          <w:tcPr>
            <w:tcW w:w="5879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5F471D" w:rsidRPr="005111D9" w:rsidRDefault="003B56FA" w:rsidP="00916D91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color w:val="000000"/>
                <w:sz w:val="22"/>
                <w:szCs w:val="22"/>
                <w:lang w:val="en-US"/>
              </w:rPr>
              <w:t>+995591957961</w:t>
            </w:r>
          </w:p>
        </w:tc>
      </w:tr>
      <w:tr w:rsidR="005F471D" w:rsidRPr="005111D9" w:rsidTr="001F5073">
        <w:trPr>
          <w:trHeight w:val="139"/>
        </w:trPr>
        <w:tc>
          <w:tcPr>
            <w:tcW w:w="926" w:type="dxa"/>
            <w:vMerge/>
          </w:tcPr>
          <w:p w:rsidR="005F471D" w:rsidRPr="005111D9" w:rsidRDefault="005F471D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5F471D" w:rsidRPr="005111D9" w:rsidRDefault="005F471D" w:rsidP="00AE5871">
            <w:pPr>
              <w:jc w:val="both"/>
              <w:rPr>
                <w:rFonts w:eastAsia="DFKai-SB"/>
                <w:sz w:val="22"/>
                <w:szCs w:val="22"/>
                <w:lang w:val="en-US"/>
              </w:rPr>
            </w:pPr>
          </w:p>
        </w:tc>
        <w:tc>
          <w:tcPr>
            <w:tcW w:w="5879" w:type="dxa"/>
            <w:gridSpan w:val="2"/>
            <w:tcBorders>
              <w:top w:val="dotted" w:sz="2" w:space="0" w:color="auto"/>
            </w:tcBorders>
          </w:tcPr>
          <w:p w:rsidR="005F471D" w:rsidRPr="005111D9" w:rsidRDefault="003B56FA" w:rsidP="00616402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color w:val="000000"/>
                <w:sz w:val="22"/>
                <w:szCs w:val="22"/>
                <w:lang w:val="en-US"/>
              </w:rPr>
              <w:t>SSvintsov@richmetalsgroup.com</w:t>
            </w:r>
          </w:p>
        </w:tc>
      </w:tr>
      <w:tr w:rsidR="008312B5" w:rsidRPr="005111D9" w:rsidTr="001F5073">
        <w:trPr>
          <w:trHeight w:val="40"/>
        </w:trPr>
        <w:tc>
          <w:tcPr>
            <w:tcW w:w="926" w:type="dxa"/>
          </w:tcPr>
          <w:p w:rsidR="008312B5" w:rsidRPr="005111D9" w:rsidRDefault="008312B5" w:rsidP="006C7EF4">
            <w:pPr>
              <w:pStyle w:val="a5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976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</w:tblGrid>
            <w:tr w:rsidR="008312B5" w:rsidRPr="005111D9" w:rsidTr="00DD765A">
              <w:trPr>
                <w:tblCellSpacing w:w="15" w:type="dxa"/>
              </w:trPr>
              <w:tc>
                <w:tcPr>
                  <w:tcW w:w="420" w:type="dxa"/>
                  <w:vAlign w:val="center"/>
                  <w:hideMark/>
                </w:tcPr>
                <w:p w:rsidR="008312B5" w:rsidRPr="005111D9" w:rsidRDefault="008312B5" w:rsidP="008312B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Basis for procurement</w:t>
            </w:r>
          </w:p>
        </w:tc>
        <w:tc>
          <w:tcPr>
            <w:tcW w:w="5879" w:type="dxa"/>
            <w:gridSpan w:val="2"/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Notice of unsuitability for use </w:t>
            </w:r>
          </w:p>
        </w:tc>
      </w:tr>
      <w:tr w:rsidR="008312B5" w:rsidRPr="005111D9" w:rsidTr="001F5073">
        <w:trPr>
          <w:trHeight w:val="40"/>
        </w:trPr>
        <w:tc>
          <w:tcPr>
            <w:tcW w:w="926" w:type="dxa"/>
          </w:tcPr>
          <w:p w:rsidR="008312B5" w:rsidRPr="005111D9" w:rsidRDefault="008312B5" w:rsidP="006C7EF4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976" w:type="dxa"/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Equipment name</w:t>
            </w:r>
          </w:p>
        </w:tc>
        <w:tc>
          <w:tcPr>
            <w:tcW w:w="5879" w:type="dxa"/>
            <w:gridSpan w:val="2"/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Ultrasonic level meter</w:t>
            </w:r>
          </w:p>
        </w:tc>
      </w:tr>
      <w:tr w:rsidR="008312B5" w:rsidRPr="005111D9" w:rsidTr="001F5073">
        <w:trPr>
          <w:trHeight w:val="156"/>
        </w:trPr>
        <w:tc>
          <w:tcPr>
            <w:tcW w:w="926" w:type="dxa"/>
          </w:tcPr>
          <w:p w:rsidR="008312B5" w:rsidRPr="005111D9" w:rsidRDefault="008312B5" w:rsidP="006C7EF4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976" w:type="dxa"/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Quantity to be procured</w:t>
            </w:r>
          </w:p>
        </w:tc>
        <w:tc>
          <w:tcPr>
            <w:tcW w:w="5879" w:type="dxa"/>
            <w:gridSpan w:val="2"/>
            <w:tcBorders>
              <w:bottom w:val="single" w:sz="8" w:space="0" w:color="auto"/>
            </w:tcBorders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1 set</w:t>
            </w:r>
          </w:p>
        </w:tc>
      </w:tr>
      <w:tr w:rsidR="00F0177D" w:rsidRPr="005111D9" w:rsidTr="001F5073">
        <w:trPr>
          <w:trHeight w:val="55"/>
        </w:trPr>
        <w:tc>
          <w:tcPr>
            <w:tcW w:w="926" w:type="dxa"/>
            <w:vMerge w:val="restart"/>
          </w:tcPr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6</w:t>
            </w: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6C7EF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 w:val="restart"/>
          </w:tcPr>
          <w:p w:rsidR="000F5802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Technical characteristics, </w:t>
            </w:r>
          </w:p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requirements </w:t>
            </w: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F6236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0177D" w:rsidRPr="005111D9" w:rsidRDefault="00F0177D" w:rsidP="00D03454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5879" w:type="dxa"/>
            <w:gridSpan w:val="2"/>
            <w:tcBorders>
              <w:bottom w:val="dotted" w:sz="2" w:space="0" w:color="auto"/>
            </w:tcBorders>
          </w:tcPr>
          <w:p w:rsidR="00F0177D" w:rsidRPr="005111D9" w:rsidRDefault="008312B5" w:rsidP="00AE5871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Measured medium characteristics:</w:t>
            </w:r>
          </w:p>
        </w:tc>
      </w:tr>
      <w:tr w:rsidR="00F0177D" w:rsidRPr="005111D9" w:rsidTr="005111D9">
        <w:trPr>
          <w:trHeight w:val="48"/>
        </w:trPr>
        <w:tc>
          <w:tcPr>
            <w:tcW w:w="926" w:type="dxa"/>
            <w:vMerge/>
          </w:tcPr>
          <w:p w:rsidR="00F0177D" w:rsidRPr="005111D9" w:rsidRDefault="00F0177D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F0177D" w:rsidRPr="005111D9" w:rsidRDefault="00F0177D" w:rsidP="00AE5871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  <w:vAlign w:val="center"/>
          </w:tcPr>
          <w:p w:rsidR="00F0177D" w:rsidRPr="005111D9" w:rsidRDefault="008312B5" w:rsidP="00AE5871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B413E9" w:rsidRPr="005111D9" w:rsidRDefault="008312B5" w:rsidP="005C781D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Slurry (Pulpa)</w:t>
            </w:r>
          </w:p>
        </w:tc>
      </w:tr>
      <w:tr w:rsidR="00F0177D" w:rsidRPr="005111D9" w:rsidTr="005111D9">
        <w:trPr>
          <w:trHeight w:val="86"/>
        </w:trPr>
        <w:tc>
          <w:tcPr>
            <w:tcW w:w="926" w:type="dxa"/>
            <w:vMerge/>
          </w:tcPr>
          <w:p w:rsidR="00F0177D" w:rsidRPr="005111D9" w:rsidRDefault="00F0177D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F0177D" w:rsidRPr="005111D9" w:rsidRDefault="00F0177D" w:rsidP="00AE5871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F0177D" w:rsidRPr="005111D9" w:rsidRDefault="008312B5" w:rsidP="00AE5871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Temperature</w:t>
            </w:r>
            <w:r w:rsidR="00F0177D" w:rsidRPr="005111D9">
              <w:rPr>
                <w:sz w:val="22"/>
                <w:szCs w:val="22"/>
                <w:lang w:val="en-US"/>
              </w:rPr>
              <w:t>, С</w:t>
            </w:r>
            <w:r w:rsidR="00F0177D" w:rsidRPr="005111D9">
              <w:rPr>
                <w:sz w:val="22"/>
                <w:szCs w:val="22"/>
                <w:vertAlign w:val="superscript"/>
                <w:lang w:val="en-US"/>
              </w:rPr>
              <w:t>о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F0177D" w:rsidRPr="005111D9" w:rsidRDefault="007D7713" w:rsidP="00B413E9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+</w:t>
            </w:r>
            <w:r w:rsidR="00B06125" w:rsidRPr="005111D9">
              <w:rPr>
                <w:sz w:val="22"/>
                <w:szCs w:val="22"/>
                <w:lang w:val="en-US"/>
              </w:rPr>
              <w:t>30</w:t>
            </w:r>
            <w:r w:rsidR="00F0177D" w:rsidRPr="005111D9">
              <w:rPr>
                <w:sz w:val="22"/>
                <w:szCs w:val="22"/>
                <w:lang w:val="en-US"/>
              </w:rPr>
              <w:t>…</w:t>
            </w:r>
            <w:r w:rsidR="00D76FDE" w:rsidRPr="005111D9">
              <w:rPr>
                <w:sz w:val="22"/>
                <w:szCs w:val="22"/>
                <w:lang w:val="en-US"/>
              </w:rPr>
              <w:t>+</w:t>
            </w:r>
            <w:r w:rsidR="00B06125" w:rsidRPr="005111D9">
              <w:rPr>
                <w:sz w:val="22"/>
                <w:szCs w:val="22"/>
                <w:lang w:val="en-US"/>
              </w:rPr>
              <w:t>45</w:t>
            </w:r>
          </w:p>
        </w:tc>
      </w:tr>
      <w:tr w:rsidR="0004173A" w:rsidRPr="005111D9" w:rsidTr="005111D9">
        <w:trPr>
          <w:trHeight w:val="86"/>
        </w:trPr>
        <w:tc>
          <w:tcPr>
            <w:tcW w:w="926" w:type="dxa"/>
            <w:vMerge/>
          </w:tcPr>
          <w:p w:rsidR="0004173A" w:rsidRPr="005111D9" w:rsidRDefault="0004173A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04173A" w:rsidRPr="005111D9" w:rsidRDefault="0004173A" w:rsidP="00AE5871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04173A" w:rsidRPr="005111D9" w:rsidRDefault="008312B5" w:rsidP="003C73FA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Excess pressure, kPa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04173A" w:rsidRPr="005111D9" w:rsidRDefault="00903533" w:rsidP="00D03454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100 </w:t>
            </w:r>
            <w:r w:rsidR="008312B5" w:rsidRPr="005111D9">
              <w:rPr>
                <w:sz w:val="22"/>
                <w:szCs w:val="22"/>
                <w:lang w:val="en-US"/>
              </w:rPr>
              <w:t>to 101.</w:t>
            </w:r>
            <w:r w:rsidRPr="005111D9">
              <w:rPr>
                <w:sz w:val="22"/>
                <w:szCs w:val="22"/>
                <w:lang w:val="en-US"/>
              </w:rPr>
              <w:t xml:space="preserve">3 </w:t>
            </w:r>
            <w:r w:rsidR="008312B5" w:rsidRPr="005111D9">
              <w:rPr>
                <w:sz w:val="22"/>
                <w:szCs w:val="22"/>
                <w:lang w:val="en-US"/>
              </w:rPr>
              <w:t>kPa</w:t>
            </w:r>
          </w:p>
        </w:tc>
      </w:tr>
      <w:tr w:rsidR="007D7713" w:rsidRPr="005111D9" w:rsidTr="001F5073">
        <w:trPr>
          <w:trHeight w:val="8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AE5871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5879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7D7713" w:rsidRPr="005111D9" w:rsidRDefault="008312B5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Ambient characteristics:</w:t>
            </w:r>
          </w:p>
        </w:tc>
      </w:tr>
      <w:tr w:rsidR="007D7713" w:rsidRPr="005111D9" w:rsidTr="005111D9">
        <w:trPr>
          <w:trHeight w:val="8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7D7713" w:rsidRPr="005111D9" w:rsidRDefault="008312B5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Temperature, С</w:t>
            </w:r>
            <w:r w:rsidRPr="005111D9">
              <w:rPr>
                <w:sz w:val="22"/>
                <w:szCs w:val="22"/>
                <w:vertAlign w:val="superscript"/>
                <w:lang w:val="en-US"/>
              </w:rPr>
              <w:t>о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7D7713" w:rsidRPr="005111D9" w:rsidRDefault="004B0178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+</w:t>
            </w:r>
            <w:r w:rsidR="00B413E9" w:rsidRPr="005111D9">
              <w:rPr>
                <w:sz w:val="22"/>
                <w:szCs w:val="22"/>
                <w:lang w:val="en-US"/>
              </w:rPr>
              <w:t>10…</w:t>
            </w:r>
            <w:r w:rsidRPr="005111D9">
              <w:rPr>
                <w:sz w:val="22"/>
                <w:szCs w:val="22"/>
                <w:lang w:val="en-US"/>
              </w:rPr>
              <w:t>+</w:t>
            </w:r>
            <w:r w:rsidR="00B413E9" w:rsidRPr="005111D9">
              <w:rPr>
                <w:sz w:val="22"/>
                <w:szCs w:val="22"/>
                <w:lang w:val="en-US"/>
              </w:rPr>
              <w:t>35</w:t>
            </w:r>
          </w:p>
        </w:tc>
      </w:tr>
      <w:tr w:rsidR="007D7713" w:rsidRPr="005111D9" w:rsidTr="005111D9">
        <w:trPr>
          <w:trHeight w:val="8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7D7713" w:rsidRPr="005111D9" w:rsidRDefault="008312B5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Humidity</w:t>
            </w:r>
            <w:r w:rsidR="007D7713" w:rsidRPr="005111D9">
              <w:rPr>
                <w:sz w:val="22"/>
                <w:szCs w:val="22"/>
                <w:lang w:val="en-US"/>
              </w:rPr>
              <w:t>, %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60…80</w:t>
            </w:r>
          </w:p>
        </w:tc>
      </w:tr>
      <w:tr w:rsidR="00CB6D70" w:rsidRPr="005111D9" w:rsidTr="005111D9">
        <w:trPr>
          <w:trHeight w:val="86"/>
        </w:trPr>
        <w:tc>
          <w:tcPr>
            <w:tcW w:w="926" w:type="dxa"/>
            <w:vMerge/>
          </w:tcPr>
          <w:p w:rsidR="00CB6D70" w:rsidRPr="005111D9" w:rsidRDefault="00CB6D70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CB6D70" w:rsidRPr="005111D9" w:rsidRDefault="00CB6D70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CB6D70" w:rsidRPr="005111D9" w:rsidRDefault="008312B5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Aggressiveness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CB6D70" w:rsidRPr="005111D9" w:rsidRDefault="008312B5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yes</w:t>
            </w:r>
          </w:p>
        </w:tc>
      </w:tr>
      <w:tr w:rsidR="00CB6D70" w:rsidRPr="005111D9" w:rsidTr="005111D9">
        <w:trPr>
          <w:trHeight w:val="86"/>
        </w:trPr>
        <w:tc>
          <w:tcPr>
            <w:tcW w:w="926" w:type="dxa"/>
            <w:vMerge/>
          </w:tcPr>
          <w:p w:rsidR="00CB6D70" w:rsidRPr="005111D9" w:rsidRDefault="00CB6D70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CB6D70" w:rsidRPr="005111D9" w:rsidRDefault="00CB6D70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CB6D70" w:rsidRPr="005111D9" w:rsidRDefault="008312B5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Dust presence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CB6D70" w:rsidRPr="005111D9" w:rsidRDefault="008312B5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yes</w:t>
            </w:r>
          </w:p>
        </w:tc>
      </w:tr>
      <w:tr w:rsidR="007D7713" w:rsidRPr="005111D9" w:rsidTr="001F5073">
        <w:trPr>
          <w:trHeight w:val="48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5879" w:type="dxa"/>
            <w:gridSpan w:val="2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7D7713" w:rsidRPr="005111D9" w:rsidRDefault="008312B5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Flowmeter characteristics:</w:t>
            </w:r>
          </w:p>
        </w:tc>
      </w:tr>
      <w:tr w:rsidR="007D7713" w:rsidRPr="005111D9" w:rsidTr="005111D9">
        <w:trPr>
          <w:trHeight w:val="11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5111D9" w:rsidRDefault="008312B5" w:rsidP="00CB6D70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Transducer type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5111D9" w:rsidRDefault="008312B5" w:rsidP="00CB6D70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Ultrasonic</w:t>
            </w:r>
          </w:p>
        </w:tc>
      </w:tr>
      <w:tr w:rsidR="00CB6D70" w:rsidRPr="005111D9" w:rsidTr="005111D9">
        <w:trPr>
          <w:trHeight w:val="116"/>
        </w:trPr>
        <w:tc>
          <w:tcPr>
            <w:tcW w:w="926" w:type="dxa"/>
            <w:vMerge/>
          </w:tcPr>
          <w:p w:rsidR="00CB6D70" w:rsidRPr="005111D9" w:rsidRDefault="00CB6D70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CB6D70" w:rsidRPr="005111D9" w:rsidRDefault="00CB6D70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B6D70" w:rsidRPr="005111D9" w:rsidRDefault="008312B5" w:rsidP="00CB6D70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Process connection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B6D70" w:rsidRPr="005111D9" w:rsidRDefault="00C41977" w:rsidP="000B4AAC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UNI flange 3"/DN80/80, PP max 2.5bar abs./ 36psia, suitable for NPS 3" Cl.150 / DN80 PN16 / 10K 80</w:t>
            </w:r>
          </w:p>
        </w:tc>
      </w:tr>
      <w:tr w:rsidR="007D7713" w:rsidRPr="005111D9" w:rsidTr="005111D9">
        <w:trPr>
          <w:trHeight w:val="11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257AFC" w:rsidRPr="005111D9" w:rsidRDefault="008312B5" w:rsidP="00B413E9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Power supply / Output signal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257AFC" w:rsidRPr="005111D9" w:rsidRDefault="008312B5" w:rsidP="00D51C21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2-/4-wire connection scheme </w:t>
            </w:r>
            <w:r w:rsidR="000E2679" w:rsidRPr="005111D9">
              <w:rPr>
                <w:sz w:val="22"/>
                <w:szCs w:val="22"/>
                <w:lang w:val="en-US"/>
              </w:rPr>
              <w:t>(HART), PROFIBUS PA, FOUNDATION Fieldbus</w:t>
            </w:r>
          </w:p>
        </w:tc>
      </w:tr>
      <w:tr w:rsidR="007D7713" w:rsidRPr="005111D9" w:rsidTr="005111D9">
        <w:trPr>
          <w:trHeight w:val="11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5111D9" w:rsidRDefault="008312B5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Measured parameters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5111D9" w:rsidRDefault="008312B5" w:rsidP="00C41977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Liquids</w:t>
            </w:r>
            <w:r w:rsidRPr="005111D9">
              <w:rPr>
                <w:sz w:val="22"/>
                <w:szCs w:val="22"/>
                <w:lang w:val="en-US"/>
              </w:rPr>
              <w:br/>
              <w:t>Bulk solids</w:t>
            </w:r>
          </w:p>
        </w:tc>
      </w:tr>
      <w:tr w:rsidR="007D7713" w:rsidRPr="005111D9" w:rsidTr="005111D9">
        <w:trPr>
          <w:trHeight w:val="11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5111D9" w:rsidRDefault="008312B5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Measuring range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41977" w:rsidRPr="005111D9" w:rsidRDefault="008312B5" w:rsidP="00C41977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Liquids: </w:t>
            </w:r>
            <w:r w:rsidR="0012785B" w:rsidRPr="005111D9">
              <w:rPr>
                <w:sz w:val="22"/>
                <w:szCs w:val="22"/>
                <w:lang w:val="en-US"/>
              </w:rPr>
              <w:t xml:space="preserve"> </w:t>
            </w:r>
            <w:r w:rsidRPr="005111D9">
              <w:rPr>
                <w:sz w:val="22"/>
                <w:szCs w:val="22"/>
                <w:lang w:val="en-US"/>
              </w:rPr>
              <w:t>10 m</w:t>
            </w:r>
          </w:p>
          <w:p w:rsidR="007D7713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Bulk solids: </w:t>
            </w:r>
            <w:r w:rsidR="00C41977" w:rsidRPr="005111D9">
              <w:rPr>
                <w:sz w:val="22"/>
                <w:szCs w:val="22"/>
                <w:lang w:val="en-US"/>
              </w:rPr>
              <w:t xml:space="preserve">5 </w:t>
            </w:r>
            <w:r w:rsidRPr="005111D9">
              <w:rPr>
                <w:sz w:val="22"/>
                <w:szCs w:val="22"/>
                <w:lang w:val="en-US"/>
              </w:rPr>
              <w:t>m</w:t>
            </w:r>
          </w:p>
        </w:tc>
      </w:tr>
      <w:tr w:rsidR="007D7713" w:rsidRPr="005111D9" w:rsidTr="005111D9">
        <w:trPr>
          <w:trHeight w:val="11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51C21" w:rsidRPr="005111D9" w:rsidRDefault="008312B5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Ambient temperature range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D51C21" w:rsidRPr="005111D9" w:rsidRDefault="00C41977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-40 °C ... 80 °C </w:t>
            </w:r>
          </w:p>
        </w:tc>
      </w:tr>
      <w:tr w:rsidR="003430E4" w:rsidRPr="005111D9" w:rsidTr="005111D9">
        <w:trPr>
          <w:trHeight w:val="116"/>
        </w:trPr>
        <w:tc>
          <w:tcPr>
            <w:tcW w:w="926" w:type="dxa"/>
            <w:vMerge/>
          </w:tcPr>
          <w:p w:rsidR="003430E4" w:rsidRPr="005111D9" w:rsidRDefault="003430E4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3430E4" w:rsidRPr="005111D9" w:rsidRDefault="003430E4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430E4" w:rsidRPr="005111D9" w:rsidRDefault="008312B5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Protection rating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3430E4" w:rsidRPr="005111D9" w:rsidRDefault="00C41977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IP68 NEMA6P</w:t>
            </w:r>
          </w:p>
        </w:tc>
      </w:tr>
      <w:tr w:rsidR="007D7713" w:rsidRPr="005111D9" w:rsidTr="005111D9">
        <w:trPr>
          <w:trHeight w:val="11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5111D9" w:rsidRDefault="008312B5" w:rsidP="00A03CCA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Display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5111D9" w:rsidRDefault="008312B5" w:rsidP="002417CE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yes</w:t>
            </w:r>
          </w:p>
        </w:tc>
      </w:tr>
      <w:tr w:rsidR="007D7713" w:rsidRPr="005111D9" w:rsidTr="005111D9">
        <w:trPr>
          <w:trHeight w:val="116"/>
        </w:trPr>
        <w:tc>
          <w:tcPr>
            <w:tcW w:w="926" w:type="dxa"/>
            <w:vMerge/>
          </w:tcPr>
          <w:p w:rsidR="007D7713" w:rsidRPr="005111D9" w:rsidRDefault="007D7713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7D7713" w:rsidRPr="005111D9" w:rsidRDefault="007D7713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5111D9" w:rsidRDefault="008312B5" w:rsidP="008D1B2F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Power supply / Communication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5111D9" w:rsidRDefault="008312B5" w:rsidP="00EC5DD0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2-/4-wire connection scheme </w:t>
            </w:r>
            <w:r w:rsidR="0012785B" w:rsidRPr="005111D9">
              <w:rPr>
                <w:sz w:val="22"/>
                <w:szCs w:val="22"/>
                <w:lang w:val="en-US"/>
              </w:rPr>
              <w:t>(HART), PROFIBUS PA, FOUNDATION Fieldbus</w:t>
            </w:r>
          </w:p>
        </w:tc>
      </w:tr>
      <w:tr w:rsidR="0059518E" w:rsidRPr="005111D9" w:rsidTr="005111D9">
        <w:trPr>
          <w:trHeight w:val="116"/>
        </w:trPr>
        <w:tc>
          <w:tcPr>
            <w:tcW w:w="926" w:type="dxa"/>
            <w:vMerge/>
          </w:tcPr>
          <w:p w:rsidR="0059518E" w:rsidRPr="005111D9" w:rsidRDefault="0059518E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59518E" w:rsidRPr="005111D9" w:rsidRDefault="0059518E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9518E" w:rsidRPr="005111D9" w:rsidRDefault="008312B5" w:rsidP="008D1B2F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Connection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41977" w:rsidRPr="005111D9" w:rsidRDefault="00C41977" w:rsidP="00C41977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41977" w:rsidRPr="005111D9" w:rsidRDefault="008312B5" w:rsidP="00C41977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4 ... 20 mA</w:t>
            </w:r>
            <w:r w:rsidR="00C41977" w:rsidRPr="005111D9">
              <w:rPr>
                <w:sz w:val="22"/>
                <w:szCs w:val="22"/>
                <w:lang w:val="en-US"/>
              </w:rPr>
              <w:t xml:space="preserve"> HART</w:t>
            </w:r>
          </w:p>
          <w:p w:rsidR="00C41977" w:rsidRPr="005111D9" w:rsidRDefault="00C41977" w:rsidP="00C41977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PROFIBUS PA</w:t>
            </w:r>
          </w:p>
          <w:p w:rsidR="0059518E" w:rsidRPr="005111D9" w:rsidRDefault="00C41977" w:rsidP="00C41977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FOUNDATION Fieldbus</w:t>
            </w:r>
          </w:p>
        </w:tc>
      </w:tr>
      <w:tr w:rsidR="008D1B2F" w:rsidRPr="005111D9" w:rsidTr="005111D9">
        <w:trPr>
          <w:trHeight w:val="116"/>
        </w:trPr>
        <w:tc>
          <w:tcPr>
            <w:tcW w:w="926" w:type="dxa"/>
            <w:vMerge/>
          </w:tcPr>
          <w:p w:rsidR="008D1B2F" w:rsidRPr="005111D9" w:rsidRDefault="008D1B2F" w:rsidP="006C7EF4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vMerge/>
          </w:tcPr>
          <w:p w:rsidR="008D1B2F" w:rsidRPr="005111D9" w:rsidRDefault="008D1B2F" w:rsidP="007D771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EC5DD0" w:rsidRPr="005111D9" w:rsidRDefault="00EC5DD0" w:rsidP="008D1B2F">
            <w:pPr>
              <w:jc w:val="both"/>
              <w:rPr>
                <w:sz w:val="22"/>
                <w:szCs w:val="22"/>
                <w:lang w:val="en-US"/>
              </w:rPr>
            </w:pPr>
          </w:p>
          <w:p w:rsidR="00EC5DD0" w:rsidRPr="005111D9" w:rsidRDefault="00EC5DD0" w:rsidP="008D1B2F">
            <w:pPr>
              <w:jc w:val="both"/>
              <w:rPr>
                <w:sz w:val="22"/>
                <w:szCs w:val="22"/>
                <w:lang w:val="en-US"/>
              </w:rPr>
            </w:pPr>
          </w:p>
          <w:p w:rsidR="00EC5DD0" w:rsidRPr="005111D9" w:rsidRDefault="008312B5" w:rsidP="008D1B2F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Error/inaccuracy</w:t>
            </w:r>
          </w:p>
        </w:tc>
        <w:tc>
          <w:tcPr>
            <w:tcW w:w="2902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12785B" w:rsidRPr="005111D9" w:rsidRDefault="0012785B" w:rsidP="0012785B">
            <w:pPr>
              <w:jc w:val="both"/>
              <w:rPr>
                <w:sz w:val="22"/>
                <w:szCs w:val="22"/>
                <w:lang w:val="en-US"/>
              </w:rPr>
            </w:pPr>
          </w:p>
          <w:p w:rsidR="00EC5DD0" w:rsidRPr="005111D9" w:rsidRDefault="0012785B" w:rsidP="0012785B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 xml:space="preserve">+/- 4 </w:t>
            </w:r>
            <w:r w:rsidR="008312B5" w:rsidRPr="005111D9">
              <w:rPr>
                <w:sz w:val="22"/>
                <w:szCs w:val="22"/>
                <w:lang w:val="en-US"/>
              </w:rPr>
              <w:t>mm or +/- 0.</w:t>
            </w:r>
            <w:r w:rsidRPr="005111D9">
              <w:rPr>
                <w:sz w:val="22"/>
                <w:szCs w:val="22"/>
                <w:lang w:val="en-US"/>
              </w:rPr>
              <w:t xml:space="preserve">2 % </w:t>
            </w:r>
            <w:r w:rsidR="008312B5" w:rsidRPr="005111D9">
              <w:rPr>
                <w:sz w:val="22"/>
                <w:szCs w:val="22"/>
                <w:lang w:val="en-US"/>
              </w:rPr>
              <w:t>of the specified measuring range</w:t>
            </w:r>
          </w:p>
        </w:tc>
      </w:tr>
      <w:tr w:rsidR="008D1B2F" w:rsidRPr="005111D9" w:rsidTr="001F5073">
        <w:trPr>
          <w:trHeight w:val="169"/>
        </w:trPr>
        <w:tc>
          <w:tcPr>
            <w:tcW w:w="926" w:type="dxa"/>
          </w:tcPr>
          <w:p w:rsidR="008D1B2F" w:rsidRPr="005111D9" w:rsidRDefault="008D1B2F" w:rsidP="006C7EF4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2976" w:type="dxa"/>
          </w:tcPr>
          <w:p w:rsidR="008D1B2F" w:rsidRPr="005111D9" w:rsidRDefault="008312B5" w:rsidP="008D1B2F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Documentation</w:t>
            </w:r>
          </w:p>
        </w:tc>
        <w:tc>
          <w:tcPr>
            <w:tcW w:w="5879" w:type="dxa"/>
            <w:gridSpan w:val="2"/>
            <w:tcBorders>
              <w:top w:val="single" w:sz="8" w:space="0" w:color="auto"/>
              <w:bottom w:val="dotted" w:sz="2" w:space="0" w:color="auto"/>
            </w:tcBorders>
          </w:tcPr>
          <w:p w:rsidR="008312B5" w:rsidRPr="005111D9" w:rsidRDefault="008312B5" w:rsidP="008312B5">
            <w:pPr>
              <w:pStyle w:val="ab"/>
              <w:numPr>
                <w:ilvl w:val="0"/>
                <w:numId w:val="18"/>
              </w:numPr>
              <w:ind w:left="301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Availability of operation and maintenance manual (documentation language – Russian, English).</w:t>
            </w:r>
            <w:r w:rsidRPr="005111D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6A7AAF" w:rsidRDefault="008312B5" w:rsidP="008312B5">
            <w:pPr>
              <w:pStyle w:val="ab"/>
              <w:numPr>
                <w:ilvl w:val="0"/>
                <w:numId w:val="18"/>
              </w:numPr>
              <w:ind w:left="301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Availability of type approval certificate for measuring instruments and calibration procedure – Not required.</w:t>
            </w:r>
            <w:r w:rsidRPr="005111D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8D1B2F" w:rsidRPr="006A7AAF" w:rsidRDefault="008312B5" w:rsidP="008312B5">
            <w:pPr>
              <w:pStyle w:val="ab"/>
              <w:numPr>
                <w:ilvl w:val="0"/>
                <w:numId w:val="18"/>
              </w:numPr>
              <w:ind w:left="301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6A7AAF">
              <w:rPr>
                <w:sz w:val="22"/>
                <w:szCs w:val="22"/>
                <w:lang w:val="en-US"/>
              </w:rPr>
              <w:t>Availability of verification certificate (initially verified) – Not required.</w:t>
            </w:r>
          </w:p>
        </w:tc>
      </w:tr>
      <w:tr w:rsidR="008312B5" w:rsidRPr="005111D9" w:rsidTr="001F5073">
        <w:trPr>
          <w:trHeight w:val="160"/>
        </w:trPr>
        <w:tc>
          <w:tcPr>
            <w:tcW w:w="926" w:type="dxa"/>
          </w:tcPr>
          <w:p w:rsidR="008312B5" w:rsidRPr="005111D9" w:rsidRDefault="008312B5" w:rsidP="006C7EF4">
            <w:pPr>
              <w:jc w:val="center"/>
              <w:rPr>
                <w:spacing w:val="-10"/>
                <w:sz w:val="22"/>
                <w:szCs w:val="22"/>
                <w:lang w:val="en-US"/>
              </w:rPr>
            </w:pPr>
            <w:r w:rsidRPr="005111D9">
              <w:rPr>
                <w:spacing w:val="-10"/>
                <w:sz w:val="22"/>
                <w:szCs w:val="22"/>
                <w:lang w:val="en-US"/>
              </w:rPr>
              <w:t>8</w:t>
            </w:r>
          </w:p>
        </w:tc>
        <w:tc>
          <w:tcPr>
            <w:tcW w:w="2976" w:type="dxa"/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Warranty period</w:t>
            </w:r>
          </w:p>
        </w:tc>
        <w:tc>
          <w:tcPr>
            <w:tcW w:w="5879" w:type="dxa"/>
            <w:gridSpan w:val="2"/>
            <w:tcBorders>
              <w:bottom w:val="single" w:sz="8" w:space="0" w:color="auto"/>
            </w:tcBorders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Not less than 1 year</w:t>
            </w:r>
          </w:p>
        </w:tc>
      </w:tr>
      <w:tr w:rsidR="008312B5" w:rsidRPr="005111D9" w:rsidTr="001F5073">
        <w:trPr>
          <w:trHeight w:val="141"/>
        </w:trPr>
        <w:tc>
          <w:tcPr>
            <w:tcW w:w="926" w:type="dxa"/>
          </w:tcPr>
          <w:p w:rsidR="008312B5" w:rsidRPr="005111D9" w:rsidRDefault="008312B5" w:rsidP="006C7EF4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976" w:type="dxa"/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Additional conditions</w:t>
            </w:r>
          </w:p>
        </w:tc>
        <w:tc>
          <w:tcPr>
            <w:tcW w:w="5879" w:type="dxa"/>
            <w:gridSpan w:val="2"/>
          </w:tcPr>
          <w:p w:rsidR="008312B5" w:rsidRPr="005111D9" w:rsidRDefault="008312B5" w:rsidP="008312B5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None</w:t>
            </w:r>
          </w:p>
        </w:tc>
      </w:tr>
      <w:tr w:rsidR="008312B5" w:rsidRPr="005111D9" w:rsidTr="001F5073">
        <w:trPr>
          <w:trHeight w:val="141"/>
        </w:trPr>
        <w:tc>
          <w:tcPr>
            <w:tcW w:w="926" w:type="dxa"/>
          </w:tcPr>
          <w:p w:rsidR="008312B5" w:rsidRPr="005111D9" w:rsidRDefault="008312B5" w:rsidP="006C7EF4">
            <w:pPr>
              <w:jc w:val="center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976" w:type="dxa"/>
          </w:tcPr>
          <w:p w:rsidR="008312B5" w:rsidRPr="005111D9" w:rsidRDefault="008312B5" w:rsidP="008312B5">
            <w:pPr>
              <w:jc w:val="both"/>
              <w:rPr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Other requirements</w:t>
            </w:r>
          </w:p>
        </w:tc>
        <w:tc>
          <w:tcPr>
            <w:tcW w:w="5879" w:type="dxa"/>
            <w:gridSpan w:val="2"/>
            <w:tcBorders>
              <w:bottom w:val="single" w:sz="8" w:space="0" w:color="auto"/>
            </w:tcBorders>
          </w:tcPr>
          <w:p w:rsidR="008312B5" w:rsidRPr="005111D9" w:rsidRDefault="008312B5" w:rsidP="008312B5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111D9">
              <w:rPr>
                <w:sz w:val="22"/>
                <w:szCs w:val="22"/>
                <w:lang w:val="en-US"/>
              </w:rPr>
              <w:t>None</w:t>
            </w:r>
          </w:p>
        </w:tc>
      </w:tr>
    </w:tbl>
    <w:p w:rsidR="00BA3CB8" w:rsidRDefault="00BA3CB8" w:rsidP="008F7866">
      <w:pPr>
        <w:rPr>
          <w:sz w:val="24"/>
          <w:szCs w:val="24"/>
        </w:rPr>
      </w:pPr>
    </w:p>
    <w:p w:rsidR="00ED5C17" w:rsidRDefault="00ED5C17" w:rsidP="008F7866">
      <w:pPr>
        <w:rPr>
          <w:sz w:val="24"/>
          <w:szCs w:val="24"/>
        </w:rPr>
      </w:pP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Hide details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Approval - Non-hazardous area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Process Connection - UNI flange 3"/DN80/80, PPmax 2.5bar abs./ 36psia, suitable for</w:t>
      </w:r>
      <w:r w:rsidR="005438D2">
        <w:rPr>
          <w:sz w:val="24"/>
          <w:szCs w:val="24"/>
          <w:lang w:val="en-US"/>
        </w:rPr>
        <w:t xml:space="preserve"> </w:t>
      </w:r>
      <w:r w:rsidRPr="00394BCB">
        <w:rPr>
          <w:sz w:val="24"/>
          <w:szCs w:val="24"/>
          <w:lang w:val="en-US"/>
        </w:rPr>
        <w:t>NPS 3" Cl.150 / DN80 PN16 / 10K 80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Power Supply; Output - 2-wire; 4-20mA HART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Operation - 4-line display VU331,</w:t>
      </w:r>
      <w:r w:rsidR="005438D2">
        <w:rPr>
          <w:sz w:val="24"/>
          <w:szCs w:val="24"/>
          <w:lang w:val="en-US"/>
        </w:rPr>
        <w:t xml:space="preserve"> </w:t>
      </w:r>
      <w:r w:rsidRPr="00394BCB">
        <w:rPr>
          <w:sz w:val="24"/>
          <w:szCs w:val="24"/>
          <w:lang w:val="en-US"/>
        </w:rPr>
        <w:t>envelope curve display on site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Housing - F12 Alu, coated, IP68 NEMA6P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Cable Entry - Gland M20 (EEx d &gt; thread M20)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Process Sealing Sensor / Flange - EPDM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Additional Option - Basic version</w:t>
      </w:r>
    </w:p>
    <w:p w:rsidR="00913BA0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Marking</w:t>
      </w:r>
      <w:r w:rsidRPr="00447FDB">
        <w:rPr>
          <w:sz w:val="24"/>
          <w:szCs w:val="24"/>
          <w:lang w:val="en-US"/>
        </w:rPr>
        <w:t xml:space="preserve"> - </w:t>
      </w:r>
      <w:r w:rsidRPr="00394BCB">
        <w:rPr>
          <w:sz w:val="24"/>
          <w:szCs w:val="24"/>
          <w:lang w:val="en-US"/>
        </w:rPr>
        <w:t>Tagging (TAG), see additional spec.</w:t>
      </w:r>
    </w:p>
    <w:sectPr w:rsidR="00913BA0" w:rsidRPr="00394BCB" w:rsidSect="00CF1689">
      <w:pgSz w:w="11906" w:h="16838" w:code="9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1F6" w:rsidRDefault="002B51F6">
      <w:r>
        <w:separator/>
      </w:r>
    </w:p>
  </w:endnote>
  <w:endnote w:type="continuationSeparator" w:id="0">
    <w:p w:rsidR="002B51F6" w:rsidRDefault="002B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1F6" w:rsidRDefault="002B51F6">
      <w:r>
        <w:separator/>
      </w:r>
    </w:p>
  </w:footnote>
  <w:footnote w:type="continuationSeparator" w:id="0">
    <w:p w:rsidR="002B51F6" w:rsidRDefault="002B5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203" w:hanging="129"/>
      </w:pPr>
      <w:rPr>
        <w:rFonts w:ascii="Times New Roman" w:hAnsi="Times New Roman"/>
        <w:b w:val="0"/>
        <w:color w:val="4F504F"/>
        <w:w w:val="113"/>
        <w:sz w:val="22"/>
      </w:rPr>
    </w:lvl>
    <w:lvl w:ilvl="1">
      <w:numFmt w:val="bullet"/>
      <w:lvlText w:val="•"/>
      <w:lvlJc w:val="left"/>
      <w:pPr>
        <w:ind w:left="738" w:hanging="129"/>
      </w:pPr>
    </w:lvl>
    <w:lvl w:ilvl="2">
      <w:numFmt w:val="bullet"/>
      <w:lvlText w:val="•"/>
      <w:lvlJc w:val="left"/>
      <w:pPr>
        <w:ind w:left="1274" w:hanging="129"/>
      </w:pPr>
    </w:lvl>
    <w:lvl w:ilvl="3">
      <w:numFmt w:val="bullet"/>
      <w:lvlText w:val="•"/>
      <w:lvlJc w:val="left"/>
      <w:pPr>
        <w:ind w:left="1810" w:hanging="129"/>
      </w:pPr>
    </w:lvl>
    <w:lvl w:ilvl="4">
      <w:numFmt w:val="bullet"/>
      <w:lvlText w:val="•"/>
      <w:lvlJc w:val="left"/>
      <w:pPr>
        <w:ind w:left="2346" w:hanging="129"/>
      </w:pPr>
    </w:lvl>
    <w:lvl w:ilvl="5">
      <w:numFmt w:val="bullet"/>
      <w:lvlText w:val="•"/>
      <w:lvlJc w:val="left"/>
      <w:pPr>
        <w:ind w:left="2881" w:hanging="129"/>
      </w:pPr>
    </w:lvl>
    <w:lvl w:ilvl="6">
      <w:numFmt w:val="bullet"/>
      <w:lvlText w:val="•"/>
      <w:lvlJc w:val="left"/>
      <w:pPr>
        <w:ind w:left="3417" w:hanging="129"/>
      </w:pPr>
    </w:lvl>
    <w:lvl w:ilvl="7">
      <w:numFmt w:val="bullet"/>
      <w:lvlText w:val="•"/>
      <w:lvlJc w:val="left"/>
      <w:pPr>
        <w:ind w:left="3953" w:hanging="129"/>
      </w:pPr>
    </w:lvl>
    <w:lvl w:ilvl="8">
      <w:numFmt w:val="bullet"/>
      <w:lvlText w:val="•"/>
      <w:lvlJc w:val="left"/>
      <w:pPr>
        <w:ind w:left="4489" w:hanging="129"/>
      </w:pPr>
    </w:lvl>
  </w:abstractNum>
  <w:abstractNum w:abstractNumId="1" w15:restartNumberingAfterBreak="0">
    <w:nsid w:val="021332E9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D1F00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732E8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49B29E4"/>
    <w:multiLevelType w:val="multilevel"/>
    <w:tmpl w:val="796C8A24"/>
    <w:lvl w:ilvl="0">
      <w:start w:val="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91"/>
        </w:tabs>
        <w:ind w:left="2691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07"/>
        </w:tabs>
        <w:ind w:left="4107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15"/>
        </w:tabs>
        <w:ind w:left="481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17A67DA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A15B44"/>
    <w:multiLevelType w:val="hybridMultilevel"/>
    <w:tmpl w:val="EC868838"/>
    <w:lvl w:ilvl="0" w:tplc="FAA06A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C6198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093FB3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45DE29D5"/>
    <w:multiLevelType w:val="hybridMultilevel"/>
    <w:tmpl w:val="CD90C246"/>
    <w:lvl w:ilvl="0" w:tplc="77F439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B501B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3B5DC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63400"/>
    <w:multiLevelType w:val="multilevel"/>
    <w:tmpl w:val="5B54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B9053A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6F817975"/>
    <w:multiLevelType w:val="hybridMultilevel"/>
    <w:tmpl w:val="3AE60148"/>
    <w:lvl w:ilvl="0" w:tplc="EC621C76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8C5DB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432580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C7EEE"/>
    <w:multiLevelType w:val="multilevel"/>
    <w:tmpl w:val="00000885"/>
    <w:lvl w:ilvl="0">
      <w:numFmt w:val="bullet"/>
      <w:lvlText w:val="-"/>
      <w:lvlJc w:val="left"/>
      <w:pPr>
        <w:ind w:left="203" w:hanging="129"/>
      </w:pPr>
      <w:rPr>
        <w:rFonts w:ascii="Times New Roman" w:hAnsi="Times New Roman"/>
        <w:b w:val="0"/>
        <w:color w:val="4F504F"/>
        <w:w w:val="113"/>
        <w:sz w:val="22"/>
      </w:rPr>
    </w:lvl>
    <w:lvl w:ilvl="1">
      <w:numFmt w:val="bullet"/>
      <w:lvlText w:val="•"/>
      <w:lvlJc w:val="left"/>
      <w:pPr>
        <w:ind w:left="738" w:hanging="129"/>
      </w:pPr>
    </w:lvl>
    <w:lvl w:ilvl="2">
      <w:numFmt w:val="bullet"/>
      <w:lvlText w:val="•"/>
      <w:lvlJc w:val="left"/>
      <w:pPr>
        <w:ind w:left="1274" w:hanging="129"/>
      </w:pPr>
    </w:lvl>
    <w:lvl w:ilvl="3">
      <w:numFmt w:val="bullet"/>
      <w:lvlText w:val="•"/>
      <w:lvlJc w:val="left"/>
      <w:pPr>
        <w:ind w:left="1810" w:hanging="129"/>
      </w:pPr>
    </w:lvl>
    <w:lvl w:ilvl="4">
      <w:numFmt w:val="bullet"/>
      <w:lvlText w:val="•"/>
      <w:lvlJc w:val="left"/>
      <w:pPr>
        <w:ind w:left="2346" w:hanging="129"/>
      </w:pPr>
    </w:lvl>
    <w:lvl w:ilvl="5">
      <w:numFmt w:val="bullet"/>
      <w:lvlText w:val="•"/>
      <w:lvlJc w:val="left"/>
      <w:pPr>
        <w:ind w:left="2881" w:hanging="129"/>
      </w:pPr>
    </w:lvl>
    <w:lvl w:ilvl="6">
      <w:numFmt w:val="bullet"/>
      <w:lvlText w:val="•"/>
      <w:lvlJc w:val="left"/>
      <w:pPr>
        <w:ind w:left="3417" w:hanging="129"/>
      </w:pPr>
    </w:lvl>
    <w:lvl w:ilvl="7">
      <w:numFmt w:val="bullet"/>
      <w:lvlText w:val="•"/>
      <w:lvlJc w:val="left"/>
      <w:pPr>
        <w:ind w:left="3953" w:hanging="129"/>
      </w:pPr>
    </w:lvl>
    <w:lvl w:ilvl="8">
      <w:numFmt w:val="bullet"/>
      <w:lvlText w:val="•"/>
      <w:lvlJc w:val="left"/>
      <w:pPr>
        <w:ind w:left="4489" w:hanging="129"/>
      </w:p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8"/>
  </w:num>
  <w:num w:numId="5">
    <w:abstractNumId w:val="3"/>
  </w:num>
  <w:num w:numId="6">
    <w:abstractNumId w:val="13"/>
  </w:num>
  <w:num w:numId="7">
    <w:abstractNumId w:val="16"/>
  </w:num>
  <w:num w:numId="8">
    <w:abstractNumId w:val="2"/>
  </w:num>
  <w:num w:numId="9">
    <w:abstractNumId w:val="1"/>
  </w:num>
  <w:num w:numId="10">
    <w:abstractNumId w:val="7"/>
  </w:num>
  <w:num w:numId="11">
    <w:abstractNumId w:val="10"/>
  </w:num>
  <w:num w:numId="12">
    <w:abstractNumId w:val="11"/>
  </w:num>
  <w:num w:numId="13">
    <w:abstractNumId w:val="5"/>
  </w:num>
  <w:num w:numId="14">
    <w:abstractNumId w:val="15"/>
  </w:num>
  <w:num w:numId="15">
    <w:abstractNumId w:val="14"/>
  </w:num>
  <w:num w:numId="16">
    <w:abstractNumId w:val="4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1B"/>
    <w:rsid w:val="00024810"/>
    <w:rsid w:val="000327FE"/>
    <w:rsid w:val="0004173A"/>
    <w:rsid w:val="000503AB"/>
    <w:rsid w:val="00067339"/>
    <w:rsid w:val="000737E9"/>
    <w:rsid w:val="0007391C"/>
    <w:rsid w:val="0007748C"/>
    <w:rsid w:val="00077C2D"/>
    <w:rsid w:val="000B4AAC"/>
    <w:rsid w:val="000E2679"/>
    <w:rsid w:val="000F28B1"/>
    <w:rsid w:val="000F5802"/>
    <w:rsid w:val="000F7857"/>
    <w:rsid w:val="00110432"/>
    <w:rsid w:val="00114AA5"/>
    <w:rsid w:val="00116385"/>
    <w:rsid w:val="0012785B"/>
    <w:rsid w:val="001345F5"/>
    <w:rsid w:val="00143145"/>
    <w:rsid w:val="0014780A"/>
    <w:rsid w:val="00194FBA"/>
    <w:rsid w:val="001A4F76"/>
    <w:rsid w:val="001C2CF4"/>
    <w:rsid w:val="001C6A35"/>
    <w:rsid w:val="001D361D"/>
    <w:rsid w:val="001F5073"/>
    <w:rsid w:val="001F62B6"/>
    <w:rsid w:val="00201217"/>
    <w:rsid w:val="00205CA3"/>
    <w:rsid w:val="00213D4B"/>
    <w:rsid w:val="00220D2C"/>
    <w:rsid w:val="002339F0"/>
    <w:rsid w:val="002417CE"/>
    <w:rsid w:val="00244459"/>
    <w:rsid w:val="002467E6"/>
    <w:rsid w:val="00253461"/>
    <w:rsid w:val="0025461D"/>
    <w:rsid w:val="00256889"/>
    <w:rsid w:val="00257AFC"/>
    <w:rsid w:val="002629E2"/>
    <w:rsid w:val="0027064B"/>
    <w:rsid w:val="00280D40"/>
    <w:rsid w:val="002B51F6"/>
    <w:rsid w:val="002B7CCE"/>
    <w:rsid w:val="002C604E"/>
    <w:rsid w:val="003031ED"/>
    <w:rsid w:val="0031279B"/>
    <w:rsid w:val="0032665E"/>
    <w:rsid w:val="0033091C"/>
    <w:rsid w:val="0033116A"/>
    <w:rsid w:val="00340D5A"/>
    <w:rsid w:val="003430E4"/>
    <w:rsid w:val="003549AB"/>
    <w:rsid w:val="003663AE"/>
    <w:rsid w:val="003726B4"/>
    <w:rsid w:val="00373614"/>
    <w:rsid w:val="00375484"/>
    <w:rsid w:val="00394BCB"/>
    <w:rsid w:val="00395F32"/>
    <w:rsid w:val="0039683E"/>
    <w:rsid w:val="003B0FFC"/>
    <w:rsid w:val="003B56FA"/>
    <w:rsid w:val="003B7B81"/>
    <w:rsid w:val="003C1793"/>
    <w:rsid w:val="003C27C5"/>
    <w:rsid w:val="003C4E30"/>
    <w:rsid w:val="003C73FA"/>
    <w:rsid w:val="003D06D7"/>
    <w:rsid w:val="004105E3"/>
    <w:rsid w:val="0041527C"/>
    <w:rsid w:val="00417420"/>
    <w:rsid w:val="00422CC0"/>
    <w:rsid w:val="00425117"/>
    <w:rsid w:val="004268D7"/>
    <w:rsid w:val="00430932"/>
    <w:rsid w:val="00435D82"/>
    <w:rsid w:val="004360D4"/>
    <w:rsid w:val="00447FDB"/>
    <w:rsid w:val="00456A26"/>
    <w:rsid w:val="00475005"/>
    <w:rsid w:val="00481A18"/>
    <w:rsid w:val="00493FC5"/>
    <w:rsid w:val="004956B4"/>
    <w:rsid w:val="004A1CD7"/>
    <w:rsid w:val="004A658F"/>
    <w:rsid w:val="004B0178"/>
    <w:rsid w:val="004B4221"/>
    <w:rsid w:val="004C0881"/>
    <w:rsid w:val="004C6366"/>
    <w:rsid w:val="004C6C06"/>
    <w:rsid w:val="004C6E07"/>
    <w:rsid w:val="004D607E"/>
    <w:rsid w:val="004F176E"/>
    <w:rsid w:val="004F301B"/>
    <w:rsid w:val="00507C1A"/>
    <w:rsid w:val="00507E8D"/>
    <w:rsid w:val="005111D9"/>
    <w:rsid w:val="005171D3"/>
    <w:rsid w:val="00525673"/>
    <w:rsid w:val="00530F06"/>
    <w:rsid w:val="0053383B"/>
    <w:rsid w:val="005438D2"/>
    <w:rsid w:val="005464E6"/>
    <w:rsid w:val="005501E7"/>
    <w:rsid w:val="005648BF"/>
    <w:rsid w:val="005851F9"/>
    <w:rsid w:val="00586AA4"/>
    <w:rsid w:val="0059518E"/>
    <w:rsid w:val="00596604"/>
    <w:rsid w:val="005B2BF7"/>
    <w:rsid w:val="005B79E6"/>
    <w:rsid w:val="005C781D"/>
    <w:rsid w:val="005C7D77"/>
    <w:rsid w:val="005D3FDB"/>
    <w:rsid w:val="005E3A6E"/>
    <w:rsid w:val="005E546C"/>
    <w:rsid w:val="005F471D"/>
    <w:rsid w:val="00616402"/>
    <w:rsid w:val="006318FA"/>
    <w:rsid w:val="00674109"/>
    <w:rsid w:val="006746FE"/>
    <w:rsid w:val="00694534"/>
    <w:rsid w:val="006A7AAF"/>
    <w:rsid w:val="006C7EF4"/>
    <w:rsid w:val="006D3C1B"/>
    <w:rsid w:val="0075048A"/>
    <w:rsid w:val="0076300F"/>
    <w:rsid w:val="007951A2"/>
    <w:rsid w:val="007B0404"/>
    <w:rsid w:val="007B15D0"/>
    <w:rsid w:val="007D3B8B"/>
    <w:rsid w:val="007D7713"/>
    <w:rsid w:val="007E0BD9"/>
    <w:rsid w:val="007E1841"/>
    <w:rsid w:val="00807DD5"/>
    <w:rsid w:val="00823B81"/>
    <w:rsid w:val="008312B5"/>
    <w:rsid w:val="0083738F"/>
    <w:rsid w:val="00837B08"/>
    <w:rsid w:val="0084396B"/>
    <w:rsid w:val="008521F0"/>
    <w:rsid w:val="008701B6"/>
    <w:rsid w:val="0089605F"/>
    <w:rsid w:val="008A0B31"/>
    <w:rsid w:val="008A3B00"/>
    <w:rsid w:val="008B7370"/>
    <w:rsid w:val="008D1B2F"/>
    <w:rsid w:val="008E468B"/>
    <w:rsid w:val="008F7866"/>
    <w:rsid w:val="00903533"/>
    <w:rsid w:val="00905574"/>
    <w:rsid w:val="00913BA0"/>
    <w:rsid w:val="00916D91"/>
    <w:rsid w:val="00941F1E"/>
    <w:rsid w:val="0094457C"/>
    <w:rsid w:val="0094638A"/>
    <w:rsid w:val="0095000E"/>
    <w:rsid w:val="0096210C"/>
    <w:rsid w:val="00972195"/>
    <w:rsid w:val="00982C4A"/>
    <w:rsid w:val="009A4848"/>
    <w:rsid w:val="009B010B"/>
    <w:rsid w:val="009E3FC0"/>
    <w:rsid w:val="00A0241B"/>
    <w:rsid w:val="00A03CCA"/>
    <w:rsid w:val="00A11877"/>
    <w:rsid w:val="00A260B2"/>
    <w:rsid w:val="00A35391"/>
    <w:rsid w:val="00A47589"/>
    <w:rsid w:val="00A47FDB"/>
    <w:rsid w:val="00A62C3F"/>
    <w:rsid w:val="00A8310C"/>
    <w:rsid w:val="00A9218A"/>
    <w:rsid w:val="00AC446B"/>
    <w:rsid w:val="00AD379A"/>
    <w:rsid w:val="00AE38EE"/>
    <w:rsid w:val="00AE5871"/>
    <w:rsid w:val="00AF460F"/>
    <w:rsid w:val="00B06125"/>
    <w:rsid w:val="00B239F0"/>
    <w:rsid w:val="00B4104E"/>
    <w:rsid w:val="00B413E9"/>
    <w:rsid w:val="00B45362"/>
    <w:rsid w:val="00B65013"/>
    <w:rsid w:val="00B758B3"/>
    <w:rsid w:val="00BA3CB8"/>
    <w:rsid w:val="00BF1DFA"/>
    <w:rsid w:val="00BF22AC"/>
    <w:rsid w:val="00BF5CBD"/>
    <w:rsid w:val="00C166C9"/>
    <w:rsid w:val="00C40E44"/>
    <w:rsid w:val="00C41977"/>
    <w:rsid w:val="00C426D3"/>
    <w:rsid w:val="00C62C7D"/>
    <w:rsid w:val="00C761D2"/>
    <w:rsid w:val="00C84833"/>
    <w:rsid w:val="00C859CB"/>
    <w:rsid w:val="00C958C6"/>
    <w:rsid w:val="00C97FCB"/>
    <w:rsid w:val="00CA5E6F"/>
    <w:rsid w:val="00CB2DD4"/>
    <w:rsid w:val="00CB2FB5"/>
    <w:rsid w:val="00CB6D70"/>
    <w:rsid w:val="00CC39A4"/>
    <w:rsid w:val="00CD2AEC"/>
    <w:rsid w:val="00CD593C"/>
    <w:rsid w:val="00CF1689"/>
    <w:rsid w:val="00CF48AD"/>
    <w:rsid w:val="00D03454"/>
    <w:rsid w:val="00D34EE7"/>
    <w:rsid w:val="00D43764"/>
    <w:rsid w:val="00D43D15"/>
    <w:rsid w:val="00D51C21"/>
    <w:rsid w:val="00D52A4F"/>
    <w:rsid w:val="00D56578"/>
    <w:rsid w:val="00D61D5B"/>
    <w:rsid w:val="00D66402"/>
    <w:rsid w:val="00D6755A"/>
    <w:rsid w:val="00D76FDE"/>
    <w:rsid w:val="00DC08BE"/>
    <w:rsid w:val="00DC1A60"/>
    <w:rsid w:val="00DC3975"/>
    <w:rsid w:val="00DD03D8"/>
    <w:rsid w:val="00DF6236"/>
    <w:rsid w:val="00E02B36"/>
    <w:rsid w:val="00E04314"/>
    <w:rsid w:val="00E10A27"/>
    <w:rsid w:val="00E1176A"/>
    <w:rsid w:val="00E21839"/>
    <w:rsid w:val="00E23317"/>
    <w:rsid w:val="00E307DF"/>
    <w:rsid w:val="00E3507E"/>
    <w:rsid w:val="00E40E04"/>
    <w:rsid w:val="00E44B4F"/>
    <w:rsid w:val="00E46D31"/>
    <w:rsid w:val="00E538B2"/>
    <w:rsid w:val="00E560A9"/>
    <w:rsid w:val="00E64101"/>
    <w:rsid w:val="00E64E4E"/>
    <w:rsid w:val="00E80622"/>
    <w:rsid w:val="00EB7A44"/>
    <w:rsid w:val="00EC0DAC"/>
    <w:rsid w:val="00EC5DD0"/>
    <w:rsid w:val="00ED5C17"/>
    <w:rsid w:val="00ED5E0D"/>
    <w:rsid w:val="00F0177D"/>
    <w:rsid w:val="00F07507"/>
    <w:rsid w:val="00F16ECD"/>
    <w:rsid w:val="00F30902"/>
    <w:rsid w:val="00F43400"/>
    <w:rsid w:val="00F64E2F"/>
    <w:rsid w:val="00F84F09"/>
    <w:rsid w:val="00F9626C"/>
    <w:rsid w:val="00FA645C"/>
    <w:rsid w:val="00FB2539"/>
    <w:rsid w:val="00FD1968"/>
    <w:rsid w:val="00FD5108"/>
    <w:rsid w:val="00FE634A"/>
    <w:rsid w:val="00FF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ABB2FC-2CCD-4EED-B594-FBB5A934C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CB8"/>
    <w:rPr>
      <w:rFonts w:eastAsia="Calibri"/>
      <w:sz w:val="28"/>
    </w:rPr>
  </w:style>
  <w:style w:type="paragraph" w:styleId="1">
    <w:name w:val="heading 1"/>
    <w:basedOn w:val="a"/>
    <w:qFormat/>
    <w:rsid w:val="00A0241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A0241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3C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BA3CB8"/>
    <w:rPr>
      <w:rFonts w:eastAsia="Calibri"/>
      <w:sz w:val="28"/>
      <w:lang w:val="ru-RU" w:eastAsia="ru-RU" w:bidi="ar-SA"/>
    </w:rPr>
  </w:style>
  <w:style w:type="paragraph" w:styleId="a5">
    <w:name w:val="Body Text"/>
    <w:basedOn w:val="a"/>
    <w:link w:val="a6"/>
    <w:rsid w:val="00BA3CB8"/>
    <w:pPr>
      <w:jc w:val="center"/>
    </w:pPr>
  </w:style>
  <w:style w:type="character" w:customStyle="1" w:styleId="a6">
    <w:name w:val="Основной текст Знак"/>
    <w:link w:val="a5"/>
    <w:locked/>
    <w:rsid w:val="00BA3CB8"/>
    <w:rPr>
      <w:rFonts w:eastAsia="Calibri"/>
      <w:sz w:val="28"/>
      <w:lang w:val="ru-RU" w:eastAsia="ru-RU" w:bidi="ar-SA"/>
    </w:rPr>
  </w:style>
  <w:style w:type="paragraph" w:customStyle="1" w:styleId="ListParagraph1">
    <w:name w:val="List Paragraph1"/>
    <w:basedOn w:val="a"/>
    <w:rsid w:val="00BA3CB8"/>
    <w:pPr>
      <w:spacing w:after="200" w:line="276" w:lineRule="auto"/>
      <w:ind w:left="720"/>
      <w:contextualSpacing/>
    </w:pPr>
    <w:rPr>
      <w:szCs w:val="28"/>
    </w:rPr>
  </w:style>
  <w:style w:type="paragraph" w:styleId="a7">
    <w:name w:val="footer"/>
    <w:basedOn w:val="a"/>
    <w:rsid w:val="00BA3CB8"/>
    <w:pPr>
      <w:tabs>
        <w:tab w:val="center" w:pos="4677"/>
        <w:tab w:val="right" w:pos="9355"/>
      </w:tabs>
    </w:pPr>
  </w:style>
  <w:style w:type="character" w:styleId="a8">
    <w:name w:val="Hyperlink"/>
    <w:uiPriority w:val="99"/>
    <w:unhideWhenUsed/>
    <w:rsid w:val="003031ED"/>
    <w:rPr>
      <w:color w:val="0000FF"/>
      <w:u w:val="single"/>
    </w:rPr>
  </w:style>
  <w:style w:type="paragraph" w:styleId="a9">
    <w:name w:val="Balloon Text"/>
    <w:basedOn w:val="a"/>
    <w:link w:val="aa"/>
    <w:rsid w:val="002339F0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2339F0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83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vintsov\Downloads\&#1058;&#1047;_12-20_29_&#1075;&#1072;&#1079;&#1086;&#1072;&#1085;&#1072;&#1083;&#1080;&#1079;&#1072;&#1090;&#1086;&#1088;_&#1050;&#1050;&#1062;%20Q33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ТЗ_12-20_29_газоанализатор_ККЦ Q337</Template>
  <TotalTime>56</TotalTime>
  <Pages>2</Pages>
  <Words>349</Words>
  <Characters>2029</Characters>
  <Application>Microsoft Office Word</Application>
  <DocSecurity>0</DocSecurity>
  <Lines>201</Lines>
  <Paragraphs>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</vt:lpstr>
      <vt:lpstr>УТВЕРЖДАЮ:</vt:lpstr>
    </vt:vector>
  </TitlesOfParts>
  <Company>User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Stanislav Svintsov</dc:creator>
  <cp:keywords/>
  <cp:lastModifiedBy>Учетная запись Майкрософт</cp:lastModifiedBy>
  <cp:revision>15</cp:revision>
  <cp:lastPrinted>2020-07-28T09:40:00Z</cp:lastPrinted>
  <dcterms:created xsi:type="dcterms:W3CDTF">2025-09-19T08:07:00Z</dcterms:created>
  <dcterms:modified xsi:type="dcterms:W3CDTF">2025-10-01T13:39:00Z</dcterms:modified>
</cp:coreProperties>
</file>