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51309" w:rsidRPr="00656094" w:rsidRDefault="00656094" w:rsidP="00656094">
      <w:pPr>
        <w:jc w:val="center"/>
        <w:rPr>
          <w:rFonts w:ascii="Sylfaen" w:hAnsi="Sylfaen"/>
          <w:b/>
          <w:sz w:val="28"/>
          <w:lang w:val="ka-GE"/>
        </w:rPr>
      </w:pPr>
      <w:r w:rsidRPr="00656094">
        <w:rPr>
          <w:rFonts w:ascii="Sylfaen" w:hAnsi="Sylfaen"/>
          <w:b/>
          <w:sz w:val="28"/>
          <w:lang w:val="ka-GE"/>
        </w:rPr>
        <w:t>ტექნიკური დავალება</w:t>
      </w:r>
    </w:p>
    <w:p w:rsidR="00656094" w:rsidRPr="00656094" w:rsidRDefault="00656094" w:rsidP="00656094">
      <w:pPr>
        <w:jc w:val="center"/>
        <w:rPr>
          <w:rFonts w:ascii="Sylfaen" w:hAnsi="Sylfaen"/>
          <w:b/>
          <w:sz w:val="24"/>
          <w:lang w:val="ka-GE"/>
        </w:rPr>
      </w:pPr>
      <w:r w:rsidRPr="00656094">
        <w:rPr>
          <w:rFonts w:ascii="Sylfaen" w:hAnsi="Sylfaen"/>
          <w:b/>
          <w:sz w:val="24"/>
          <w:lang w:val="ka-GE"/>
        </w:rPr>
        <w:t xml:space="preserve">რკინაბეტონის </w:t>
      </w:r>
      <w:r w:rsidR="00B806B4">
        <w:rPr>
          <w:rFonts w:ascii="Sylfaen" w:hAnsi="Sylfaen"/>
          <w:b/>
          <w:sz w:val="24"/>
          <w:lang w:val="ka-GE"/>
        </w:rPr>
        <w:t>სამუშაოების წარმოებ</w:t>
      </w:r>
      <w:r w:rsidR="00F42C46">
        <w:rPr>
          <w:rFonts w:ascii="Sylfaen" w:hAnsi="Sylfaen"/>
          <w:b/>
          <w:sz w:val="24"/>
          <w:lang w:val="ka-GE"/>
        </w:rPr>
        <w:t>ას</w:t>
      </w:r>
      <w:r w:rsidR="00B806B4">
        <w:rPr>
          <w:rFonts w:ascii="Sylfaen" w:hAnsi="Sylfaen"/>
          <w:b/>
          <w:sz w:val="24"/>
          <w:lang w:val="ka-GE"/>
        </w:rPr>
        <w:t xml:space="preserve">თან </w:t>
      </w:r>
      <w:r w:rsidRPr="00656094">
        <w:rPr>
          <w:rFonts w:ascii="Sylfaen" w:hAnsi="Sylfaen"/>
          <w:b/>
          <w:sz w:val="24"/>
          <w:lang w:val="ka-GE"/>
        </w:rPr>
        <w:t xml:space="preserve"> დაკავშირებით</w:t>
      </w:r>
    </w:p>
    <w:p w:rsidR="00656094" w:rsidRPr="00656094" w:rsidRDefault="00656094" w:rsidP="00656094">
      <w:pPr>
        <w:jc w:val="center"/>
        <w:rPr>
          <w:rFonts w:ascii="Sylfaen" w:hAnsi="Sylfaen"/>
          <w:b/>
          <w:sz w:val="24"/>
          <w:lang w:val="ka-GE"/>
        </w:rPr>
      </w:pPr>
      <w:bookmarkStart w:id="0" w:name="_GoBack"/>
      <w:bookmarkEnd w:id="0"/>
    </w:p>
    <w:p w:rsidR="00656094" w:rsidRDefault="00656094" w:rsidP="00656094">
      <w:pPr>
        <w:jc w:val="both"/>
        <w:rPr>
          <w:rFonts w:ascii="Sylfaen" w:hAnsi="Sylfaen"/>
          <w:sz w:val="24"/>
          <w:lang w:val="ka-GE"/>
        </w:rPr>
      </w:pPr>
      <w:r w:rsidRPr="00656094">
        <w:rPr>
          <w:rFonts w:ascii="Sylfaen" w:hAnsi="Sylfaen"/>
          <w:b/>
          <w:sz w:val="24"/>
          <w:lang w:val="ka-GE"/>
        </w:rPr>
        <w:t xml:space="preserve">დამკვეთი: </w:t>
      </w:r>
      <w:r w:rsidRPr="00656094">
        <w:rPr>
          <w:rFonts w:ascii="Sylfaen" w:hAnsi="Sylfaen"/>
          <w:sz w:val="24"/>
          <w:lang w:val="ka-GE"/>
        </w:rPr>
        <w:t>სს „არ ემ ჯი კოპერი“</w:t>
      </w:r>
    </w:p>
    <w:p w:rsidR="00643D2C" w:rsidRDefault="00AA4869" w:rsidP="00656094">
      <w:pPr>
        <w:jc w:val="both"/>
        <w:rPr>
          <w:rFonts w:ascii="Sylfaen" w:hAnsi="Sylfaen"/>
          <w:sz w:val="24"/>
          <w:lang w:val="ka-GE"/>
        </w:rPr>
      </w:pPr>
      <w:r>
        <w:rPr>
          <w:rFonts w:ascii="Sylfaen" w:hAnsi="Sylfaen"/>
          <w:b/>
          <w:sz w:val="24"/>
          <w:lang w:val="ka-GE"/>
        </w:rPr>
        <w:t>ზ</w:t>
      </w:r>
      <w:r w:rsidR="00656094" w:rsidRPr="00656094">
        <w:rPr>
          <w:rFonts w:ascii="Sylfaen" w:hAnsi="Sylfaen"/>
          <w:b/>
          <w:sz w:val="24"/>
          <w:lang w:val="ka-GE"/>
        </w:rPr>
        <w:t>ოგადი აღწერა:</w:t>
      </w:r>
      <w:r w:rsidR="00656094">
        <w:rPr>
          <w:rFonts w:ascii="Sylfaen" w:hAnsi="Sylfaen"/>
          <w:b/>
          <w:sz w:val="24"/>
          <w:lang w:val="ka-GE"/>
        </w:rPr>
        <w:t xml:space="preserve"> </w:t>
      </w:r>
      <w:r>
        <w:rPr>
          <w:rFonts w:ascii="Sylfaen" w:hAnsi="Sylfaen"/>
          <w:sz w:val="24"/>
          <w:lang w:val="ka-GE"/>
        </w:rPr>
        <w:t>საწარმოო ტერიტორიაზე</w:t>
      </w:r>
      <w:r w:rsidR="00643D2C">
        <w:rPr>
          <w:rFonts w:ascii="Sylfaen" w:hAnsi="Sylfaen"/>
          <w:sz w:val="24"/>
          <w:lang w:val="ka-GE"/>
        </w:rPr>
        <w:t xml:space="preserve"> უნდა განხორციელდეს რკინაბეტონის სამუშაოები შემდეგი 2 მიმართულებით:</w:t>
      </w:r>
    </w:p>
    <w:p w:rsidR="00AA4869" w:rsidRPr="007C4E60" w:rsidRDefault="00AA4869" w:rsidP="007C4E60">
      <w:pPr>
        <w:pStyle w:val="ListParagraph"/>
        <w:numPr>
          <w:ilvl w:val="0"/>
          <w:numId w:val="2"/>
        </w:numPr>
        <w:ind w:left="284"/>
        <w:jc w:val="both"/>
        <w:rPr>
          <w:rFonts w:ascii="Sylfaen" w:hAnsi="Sylfaen"/>
          <w:sz w:val="24"/>
          <w:lang w:val="ka-GE"/>
        </w:rPr>
      </w:pPr>
      <w:r w:rsidRPr="007C4E60">
        <w:rPr>
          <w:rFonts w:ascii="Sylfaen" w:hAnsi="Sylfaen"/>
          <w:sz w:val="24"/>
          <w:lang w:val="ka-GE"/>
        </w:rPr>
        <w:t>მადნის გადამამუშავებელი ნაგებობების (შემსქელებლების) ძირში უნდა მოეწყოს წყლის შემაკავებელი მცირე რკინაბეტონის ჯებირი  და წყლის გამყვანი ქანობი</w:t>
      </w:r>
      <w:r w:rsidR="00643D2C" w:rsidRPr="007C4E60">
        <w:rPr>
          <w:rFonts w:ascii="Sylfaen" w:hAnsi="Sylfaen"/>
          <w:sz w:val="24"/>
          <w:lang w:val="ka-GE"/>
        </w:rPr>
        <w:t>;</w:t>
      </w:r>
    </w:p>
    <w:p w:rsidR="007C4E60" w:rsidRDefault="007C4E60" w:rsidP="007C4E60">
      <w:pPr>
        <w:jc w:val="both"/>
        <w:rPr>
          <w:rFonts w:ascii="Sylfaen" w:hAnsi="Sylfaen"/>
          <w:sz w:val="24"/>
          <w:lang w:val="ka-GE"/>
        </w:rPr>
      </w:pPr>
      <w:r w:rsidRPr="00AA4869">
        <w:rPr>
          <w:rFonts w:ascii="Sylfaen" w:hAnsi="Sylfaen"/>
          <w:b/>
          <w:sz w:val="24"/>
          <w:lang w:val="ka-GE"/>
        </w:rPr>
        <w:t xml:space="preserve">სამუშაოების მოცულობა: </w:t>
      </w:r>
      <w:r>
        <w:rPr>
          <w:rFonts w:ascii="Sylfaen" w:hAnsi="Sylfaen"/>
          <w:b/>
          <w:sz w:val="24"/>
          <w:lang w:val="ka-GE"/>
        </w:rPr>
        <w:t xml:space="preserve"> </w:t>
      </w:r>
    </w:p>
    <w:p w:rsidR="007C4E60" w:rsidRDefault="007C4E60" w:rsidP="007C4E60">
      <w:pPr>
        <w:pStyle w:val="ListParagraph"/>
        <w:numPr>
          <w:ilvl w:val="0"/>
          <w:numId w:val="1"/>
        </w:numPr>
        <w:jc w:val="both"/>
        <w:rPr>
          <w:rFonts w:ascii="Sylfaen" w:hAnsi="Sylfaen"/>
          <w:sz w:val="24"/>
          <w:lang w:val="ka-GE"/>
        </w:rPr>
      </w:pPr>
      <w:r>
        <w:rPr>
          <w:rFonts w:ascii="Sylfaen" w:hAnsi="Sylfaen"/>
          <w:sz w:val="24"/>
          <w:lang w:val="ka-GE"/>
        </w:rPr>
        <w:t>სამუშაოები უნდა განხორციელდეს 3 ნაგებობის ძირში რთულად მისადგომ ადგილას;</w:t>
      </w:r>
    </w:p>
    <w:p w:rsidR="007C4E60" w:rsidRPr="00E13626" w:rsidRDefault="007C4E60" w:rsidP="007C4E60">
      <w:pPr>
        <w:pStyle w:val="ListParagraph"/>
        <w:numPr>
          <w:ilvl w:val="0"/>
          <w:numId w:val="1"/>
        </w:numPr>
        <w:jc w:val="both"/>
        <w:rPr>
          <w:rFonts w:ascii="Sylfaen" w:hAnsi="Sylfaen"/>
          <w:sz w:val="24"/>
          <w:lang w:val="ka-GE"/>
        </w:rPr>
      </w:pPr>
      <w:r>
        <w:rPr>
          <w:rFonts w:ascii="Sylfaen" w:hAnsi="Sylfaen"/>
          <w:sz w:val="24"/>
          <w:lang w:val="ka-GE"/>
        </w:rPr>
        <w:t>თითოეულ ნაგებობის 3000 მმ სიგრძის ღიობში უნდა მოეწყოს 250 მმ სიგანის, 500 მმ სიმაღლის და 2400 მმ სიგრძის ჯებირი რიკინაბეტონის მოცულობით 0,5-0,6 კუბური მეტრი</w:t>
      </w:r>
      <w:r>
        <w:rPr>
          <w:rFonts w:ascii="Sylfaen" w:hAnsi="Sylfaen"/>
          <w:sz w:val="24"/>
          <w:lang w:val="en-US"/>
        </w:rPr>
        <w:t xml:space="preserve"> b25 </w:t>
      </w:r>
      <w:r>
        <w:rPr>
          <w:rFonts w:ascii="Sylfaen" w:hAnsi="Sylfaen"/>
          <w:sz w:val="24"/>
          <w:lang w:val="ka-GE"/>
        </w:rPr>
        <w:t>კლასის აგრესიულ გარემოზე ზემოქმედებისგან დამცავი დანამატებით და დაახლოებით 12 მმ დიამეტრის არმატურით;</w:t>
      </w:r>
      <w:r>
        <w:rPr>
          <w:rFonts w:ascii="Sylfaen" w:hAnsi="Sylfaen"/>
          <w:sz w:val="24"/>
          <w:lang w:val="en-US"/>
        </w:rPr>
        <w:t xml:space="preserve"> </w:t>
      </w:r>
    </w:p>
    <w:p w:rsidR="007C4E60" w:rsidRDefault="007C4E60" w:rsidP="007C4E60">
      <w:pPr>
        <w:pStyle w:val="ListParagraph"/>
        <w:numPr>
          <w:ilvl w:val="0"/>
          <w:numId w:val="1"/>
        </w:numPr>
        <w:jc w:val="both"/>
        <w:rPr>
          <w:rFonts w:ascii="Sylfaen" w:hAnsi="Sylfaen"/>
          <w:sz w:val="24"/>
          <w:lang w:val="ka-GE"/>
        </w:rPr>
      </w:pPr>
      <w:r>
        <w:rPr>
          <w:rFonts w:ascii="Sylfaen" w:hAnsi="Sylfaen"/>
          <w:sz w:val="24"/>
          <w:lang w:val="ka-GE"/>
        </w:rPr>
        <w:t>ღიობის დანარჩენი სივრცეში მონტაჯდება შიბერი, რომლისთვისაც შემსრულებელმა უნდა მოაწყოს ლითონის ჩასატანებელი დეტალები (ძირზე და გვერდებზე)</w:t>
      </w:r>
    </w:p>
    <w:p w:rsidR="007C4E60" w:rsidRDefault="007C4E60" w:rsidP="007C4E60">
      <w:pPr>
        <w:pStyle w:val="ListParagraph"/>
        <w:numPr>
          <w:ilvl w:val="0"/>
          <w:numId w:val="1"/>
        </w:numPr>
        <w:jc w:val="both"/>
        <w:rPr>
          <w:rFonts w:ascii="Sylfaen" w:hAnsi="Sylfaen"/>
          <w:sz w:val="24"/>
          <w:lang w:val="ka-GE"/>
        </w:rPr>
      </w:pPr>
      <w:r>
        <w:rPr>
          <w:rFonts w:ascii="Sylfaen" w:hAnsi="Sylfaen"/>
          <w:sz w:val="24"/>
          <w:lang w:val="ka-GE"/>
        </w:rPr>
        <w:t>თითოეულ ნაგებობაში დაახლოებით 45 მ</w:t>
      </w:r>
      <w:r w:rsidRPr="00E13626">
        <w:rPr>
          <w:rFonts w:ascii="Sylfaen" w:hAnsi="Sylfaen"/>
          <w:sz w:val="24"/>
          <w:vertAlign w:val="superscript"/>
          <w:lang w:val="ka-GE"/>
        </w:rPr>
        <w:t>2</w:t>
      </w:r>
      <w:r>
        <w:rPr>
          <w:rFonts w:ascii="Sylfaen" w:hAnsi="Sylfaen"/>
          <w:sz w:val="24"/>
          <w:lang w:val="ka-GE"/>
        </w:rPr>
        <w:t xml:space="preserve"> უნდა მოეწყოს შიდა რკინაბეტონის ქანობი მოცულობით 6-7 მ/კუბი </w:t>
      </w:r>
      <w:r>
        <w:rPr>
          <w:rFonts w:ascii="Sylfaen" w:hAnsi="Sylfaen"/>
          <w:sz w:val="24"/>
          <w:lang w:val="en-US"/>
        </w:rPr>
        <w:t xml:space="preserve">b25 </w:t>
      </w:r>
      <w:r>
        <w:rPr>
          <w:rFonts w:ascii="Sylfaen" w:hAnsi="Sylfaen"/>
          <w:sz w:val="24"/>
          <w:lang w:val="ka-GE"/>
        </w:rPr>
        <w:t>კლასის აგრესიულ გარემოზე ზემოქმედებისგან დამცავი დანამატებით, 1 ფენიანი არმირებით (დაახლოებით 10 მმ დიამეტრის არმატურით).</w:t>
      </w:r>
    </w:p>
    <w:p w:rsidR="00643D2C" w:rsidRPr="007C4E60" w:rsidRDefault="00643D2C" w:rsidP="007C4E60">
      <w:pPr>
        <w:pStyle w:val="ListParagraph"/>
        <w:numPr>
          <w:ilvl w:val="0"/>
          <w:numId w:val="2"/>
        </w:numPr>
        <w:ind w:left="142"/>
        <w:jc w:val="both"/>
        <w:rPr>
          <w:rFonts w:ascii="Sylfaen" w:hAnsi="Sylfaen"/>
          <w:sz w:val="24"/>
          <w:lang w:val="ka-GE"/>
        </w:rPr>
      </w:pPr>
      <w:r w:rsidRPr="007C4E60">
        <w:rPr>
          <w:rFonts w:ascii="Sylfaen" w:hAnsi="Sylfaen"/>
          <w:sz w:val="24"/>
          <w:lang w:val="ka-GE"/>
        </w:rPr>
        <w:t>რკინაბეტონში ჩასატანებელ დეტალებზე დამონტაჟებული ლითონის სვეტების ძირები უნდა შემობეტონდეს;</w:t>
      </w:r>
    </w:p>
    <w:p w:rsidR="00AA4869" w:rsidRDefault="00AA4869" w:rsidP="00656094">
      <w:pPr>
        <w:jc w:val="both"/>
        <w:rPr>
          <w:rFonts w:ascii="Sylfaen" w:hAnsi="Sylfaen"/>
          <w:b/>
          <w:sz w:val="24"/>
          <w:lang w:val="ka-GE"/>
        </w:rPr>
      </w:pPr>
      <w:r w:rsidRPr="00AA4869">
        <w:rPr>
          <w:rFonts w:ascii="Sylfaen" w:hAnsi="Sylfaen"/>
          <w:b/>
          <w:sz w:val="24"/>
          <w:lang w:val="ka-GE"/>
        </w:rPr>
        <w:t xml:space="preserve">სამუშაოების მოცულობა: </w:t>
      </w:r>
      <w:r>
        <w:rPr>
          <w:rFonts w:ascii="Sylfaen" w:hAnsi="Sylfaen"/>
          <w:b/>
          <w:sz w:val="24"/>
          <w:lang w:val="ka-GE"/>
        </w:rPr>
        <w:t xml:space="preserve"> </w:t>
      </w:r>
    </w:p>
    <w:p w:rsidR="007C4E60" w:rsidRDefault="007C4E60" w:rsidP="007C4E60">
      <w:pPr>
        <w:pStyle w:val="ListParagraph"/>
        <w:numPr>
          <w:ilvl w:val="0"/>
          <w:numId w:val="1"/>
        </w:numPr>
        <w:jc w:val="both"/>
        <w:rPr>
          <w:rFonts w:ascii="Sylfaen" w:hAnsi="Sylfaen"/>
          <w:sz w:val="24"/>
          <w:lang w:val="ka-GE"/>
        </w:rPr>
      </w:pPr>
      <w:r>
        <w:rPr>
          <w:rFonts w:ascii="Sylfaen" w:hAnsi="Sylfaen"/>
          <w:sz w:val="24"/>
          <w:lang w:val="ka-GE"/>
        </w:rPr>
        <w:t>100 ლითონის სვეტის ძირში უნდა განხორციელდეს შემობეტონება;</w:t>
      </w:r>
    </w:p>
    <w:p w:rsidR="007C4E60" w:rsidRDefault="007C4E60" w:rsidP="007C4E60">
      <w:pPr>
        <w:pStyle w:val="ListParagraph"/>
        <w:numPr>
          <w:ilvl w:val="0"/>
          <w:numId w:val="1"/>
        </w:numPr>
        <w:jc w:val="both"/>
        <w:rPr>
          <w:rFonts w:ascii="Sylfaen" w:hAnsi="Sylfaen"/>
          <w:sz w:val="24"/>
          <w:lang w:val="ka-GE"/>
        </w:rPr>
      </w:pPr>
      <w:r>
        <w:rPr>
          <w:rFonts w:ascii="Sylfaen" w:hAnsi="Sylfaen"/>
          <w:sz w:val="24"/>
          <w:lang w:val="ka-GE"/>
        </w:rPr>
        <w:t xml:space="preserve">გამოყენებულ უნდა იქნას </w:t>
      </w:r>
      <w:r>
        <w:rPr>
          <w:rFonts w:ascii="Sylfaen" w:hAnsi="Sylfaen"/>
          <w:sz w:val="24"/>
          <w:lang w:val="en-US"/>
        </w:rPr>
        <w:t xml:space="preserve">B25 </w:t>
      </w:r>
      <w:r>
        <w:rPr>
          <w:rFonts w:ascii="Sylfaen" w:hAnsi="Sylfaen"/>
          <w:sz w:val="24"/>
          <w:lang w:val="ka-GE"/>
        </w:rPr>
        <w:t>კლასის ბეტონი აგრესიულ გარემოზე ზემოქმედებისგან დამცავი დანამატებით;</w:t>
      </w:r>
    </w:p>
    <w:p w:rsidR="007C4E60" w:rsidRDefault="007C4E60" w:rsidP="007C4E60">
      <w:pPr>
        <w:pStyle w:val="ListParagraph"/>
        <w:numPr>
          <w:ilvl w:val="0"/>
          <w:numId w:val="1"/>
        </w:numPr>
        <w:jc w:val="both"/>
        <w:rPr>
          <w:rFonts w:ascii="Sylfaen" w:hAnsi="Sylfaen"/>
          <w:sz w:val="24"/>
          <w:lang w:val="ka-GE"/>
        </w:rPr>
      </w:pPr>
      <w:r>
        <w:rPr>
          <w:rFonts w:ascii="Sylfaen" w:hAnsi="Sylfaen"/>
          <w:sz w:val="24"/>
          <w:lang w:val="ka-GE"/>
        </w:rPr>
        <w:t>გამოყენებულ უნდა იქნას მინიმუმ 10 მმ დიამეტრის არმატურა;</w:t>
      </w:r>
    </w:p>
    <w:p w:rsidR="007C4E60" w:rsidRDefault="007C4E60" w:rsidP="007C4E60">
      <w:pPr>
        <w:pStyle w:val="ListParagraph"/>
        <w:numPr>
          <w:ilvl w:val="0"/>
          <w:numId w:val="1"/>
        </w:numPr>
        <w:jc w:val="both"/>
        <w:rPr>
          <w:rFonts w:ascii="Sylfaen" w:hAnsi="Sylfaen"/>
          <w:sz w:val="24"/>
          <w:lang w:val="ka-GE"/>
        </w:rPr>
      </w:pPr>
      <w:r>
        <w:rPr>
          <w:rFonts w:ascii="Sylfaen" w:hAnsi="Sylfaen"/>
          <w:sz w:val="24"/>
          <w:lang w:val="ka-GE"/>
        </w:rPr>
        <w:t>თითოეული სვეტის ძირში შემობეტონება უნდა განხორციელდეს დაახლოებით  250</w:t>
      </w:r>
      <w:r>
        <w:rPr>
          <w:rFonts w:ascii="Sylfaen" w:hAnsi="Sylfaen"/>
          <w:sz w:val="24"/>
          <w:lang w:val="en-US"/>
        </w:rPr>
        <w:t>X200X300</w:t>
      </w:r>
      <w:r>
        <w:rPr>
          <w:rFonts w:ascii="Sylfaen" w:hAnsi="Sylfaen"/>
          <w:sz w:val="24"/>
          <w:lang w:val="ka-GE"/>
        </w:rPr>
        <w:t xml:space="preserve"> მმ პარამეტრების ფარგლებში.</w:t>
      </w:r>
    </w:p>
    <w:p w:rsidR="007C4E60" w:rsidRPr="007C4E60" w:rsidRDefault="007C4E60" w:rsidP="007C4E60">
      <w:pPr>
        <w:jc w:val="both"/>
        <w:rPr>
          <w:rFonts w:ascii="Sylfaen" w:hAnsi="Sylfaen"/>
          <w:sz w:val="24"/>
          <w:lang w:val="ka-GE"/>
        </w:rPr>
      </w:pPr>
      <w:r>
        <w:rPr>
          <w:rFonts w:ascii="Sylfaen" w:hAnsi="Sylfaen"/>
          <w:sz w:val="24"/>
          <w:lang w:val="ka-GE"/>
        </w:rPr>
        <w:t>რკინაბეტონის სამუშაოების ჯამური მოცულობა შეადგენს დაახლოებით 22 მ/კუბს.</w:t>
      </w:r>
    </w:p>
    <w:p w:rsidR="00D24F01" w:rsidRDefault="00D24F01" w:rsidP="00D24F01">
      <w:pPr>
        <w:jc w:val="both"/>
        <w:rPr>
          <w:rFonts w:ascii="Sylfaen" w:hAnsi="Sylfaen"/>
          <w:b/>
          <w:sz w:val="24"/>
          <w:lang w:val="ka-GE"/>
        </w:rPr>
      </w:pPr>
      <w:r w:rsidRPr="00D24F01">
        <w:rPr>
          <w:rFonts w:ascii="Sylfaen" w:hAnsi="Sylfaen"/>
          <w:b/>
          <w:sz w:val="24"/>
          <w:lang w:val="ka-GE"/>
        </w:rPr>
        <w:t>შემსრულებელის მოვალეობა:</w:t>
      </w:r>
    </w:p>
    <w:p w:rsidR="00D24F01" w:rsidRPr="00643D2C" w:rsidRDefault="00D24F01" w:rsidP="00D24F01">
      <w:pPr>
        <w:pStyle w:val="ListParagraph"/>
        <w:numPr>
          <w:ilvl w:val="0"/>
          <w:numId w:val="1"/>
        </w:numPr>
        <w:jc w:val="both"/>
        <w:rPr>
          <w:rFonts w:ascii="Sylfaen" w:hAnsi="Sylfaen"/>
          <w:b/>
          <w:sz w:val="24"/>
          <w:lang w:val="ka-GE"/>
        </w:rPr>
      </w:pPr>
      <w:r>
        <w:rPr>
          <w:rFonts w:ascii="Sylfaen" w:hAnsi="Sylfaen"/>
          <w:sz w:val="24"/>
          <w:lang w:val="ka-GE"/>
        </w:rPr>
        <w:t>უზრუნველყოს არსებული რკინაბეტონის ზედაპირის გასუფთავება</w:t>
      </w:r>
      <w:r w:rsidR="00643D2C">
        <w:rPr>
          <w:rFonts w:ascii="Sylfaen" w:hAnsi="Sylfaen"/>
          <w:sz w:val="24"/>
          <w:lang w:val="ka-GE"/>
        </w:rPr>
        <w:t>;</w:t>
      </w:r>
    </w:p>
    <w:p w:rsidR="00643D2C" w:rsidRPr="00643D2C" w:rsidRDefault="00643D2C" w:rsidP="00D24F01">
      <w:pPr>
        <w:pStyle w:val="ListParagraph"/>
        <w:numPr>
          <w:ilvl w:val="0"/>
          <w:numId w:val="1"/>
        </w:numPr>
        <w:jc w:val="both"/>
        <w:rPr>
          <w:rFonts w:ascii="Sylfaen" w:hAnsi="Sylfaen"/>
          <w:b/>
          <w:sz w:val="24"/>
          <w:lang w:val="ka-GE"/>
        </w:rPr>
      </w:pPr>
      <w:r>
        <w:rPr>
          <w:rFonts w:ascii="Sylfaen" w:hAnsi="Sylfaen"/>
          <w:sz w:val="24"/>
          <w:lang w:val="ka-GE"/>
        </w:rPr>
        <w:t>წარმოადგინოს ბეტონის სინჯების გამოცდის ლაბორატორიული დასკვნა;</w:t>
      </w:r>
    </w:p>
    <w:p w:rsidR="00643D2C" w:rsidRPr="00643D2C" w:rsidRDefault="00643D2C" w:rsidP="00D24F01">
      <w:pPr>
        <w:pStyle w:val="ListParagraph"/>
        <w:numPr>
          <w:ilvl w:val="0"/>
          <w:numId w:val="1"/>
        </w:numPr>
        <w:jc w:val="both"/>
        <w:rPr>
          <w:rFonts w:ascii="Sylfaen" w:hAnsi="Sylfaen"/>
          <w:b/>
          <w:sz w:val="24"/>
          <w:lang w:val="ka-GE"/>
        </w:rPr>
      </w:pPr>
      <w:r>
        <w:rPr>
          <w:rFonts w:ascii="Sylfaen" w:hAnsi="Sylfaen"/>
          <w:sz w:val="24"/>
          <w:lang w:val="ka-GE"/>
        </w:rPr>
        <w:t>წარმოადგინოს არმატურის სერტიფიკატები;</w:t>
      </w:r>
    </w:p>
    <w:p w:rsidR="00643D2C" w:rsidRPr="00643D2C" w:rsidRDefault="00643D2C" w:rsidP="00D24F01">
      <w:pPr>
        <w:pStyle w:val="ListParagraph"/>
        <w:numPr>
          <w:ilvl w:val="0"/>
          <w:numId w:val="1"/>
        </w:numPr>
        <w:jc w:val="both"/>
        <w:rPr>
          <w:rFonts w:ascii="Sylfaen" w:hAnsi="Sylfaen"/>
          <w:b/>
          <w:sz w:val="24"/>
          <w:lang w:val="ka-GE"/>
        </w:rPr>
      </w:pPr>
      <w:r>
        <w:rPr>
          <w:rFonts w:ascii="Sylfaen" w:hAnsi="Sylfaen"/>
          <w:sz w:val="24"/>
          <w:lang w:val="ka-GE"/>
        </w:rPr>
        <w:lastRenderedPageBreak/>
        <w:t>წინადადებაში მოგვაწოდოს ფასი კუბური მეტრისთვის და შესრულების დრო.</w:t>
      </w:r>
    </w:p>
    <w:p w:rsidR="00656094" w:rsidRPr="00656094" w:rsidRDefault="00656094" w:rsidP="00656094">
      <w:pPr>
        <w:jc w:val="both"/>
        <w:rPr>
          <w:rFonts w:ascii="Sylfaen" w:hAnsi="Sylfaen"/>
          <w:sz w:val="24"/>
          <w:lang w:val="ka-GE"/>
        </w:rPr>
      </w:pPr>
    </w:p>
    <w:p w:rsidR="00656094" w:rsidRDefault="00656094" w:rsidP="007C4E60">
      <w:pPr>
        <w:rPr>
          <w:b/>
          <w:sz w:val="28"/>
          <w:lang w:val="ka-GE"/>
        </w:rPr>
      </w:pPr>
    </w:p>
    <w:p w:rsidR="00656094" w:rsidRDefault="007C4E60" w:rsidP="00656094">
      <w:pPr>
        <w:jc w:val="both"/>
        <w:rPr>
          <w:b/>
          <w:sz w:val="28"/>
          <w:lang w:val="ka-GE"/>
        </w:rPr>
      </w:pPr>
      <w:r w:rsidRPr="007C4E60">
        <w:rPr>
          <w:b/>
          <w:noProof/>
          <w:sz w:val="28"/>
          <w:lang w:eastAsia="ru-RU"/>
        </w:rPr>
        <w:drawing>
          <wp:inline distT="0" distB="0" distL="0" distR="0">
            <wp:extent cx="5707380" cy="7611362"/>
            <wp:effectExtent l="0" t="0" r="7620" b="8890"/>
            <wp:docPr id="1" name="Picture 1" descr="C:\Users\bdoinjashvili\Downloads\20251013_133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doinjashvili\Downloads\20251013_13364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224" cy="7612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4E60" w:rsidRDefault="007C4E60" w:rsidP="00656094">
      <w:pPr>
        <w:jc w:val="both"/>
        <w:rPr>
          <w:b/>
          <w:sz w:val="28"/>
          <w:lang w:val="ka-GE"/>
        </w:rPr>
      </w:pPr>
    </w:p>
    <w:p w:rsidR="007C4E60" w:rsidRPr="00656094" w:rsidRDefault="007C4E60" w:rsidP="00656094">
      <w:pPr>
        <w:jc w:val="both"/>
        <w:rPr>
          <w:b/>
          <w:sz w:val="28"/>
          <w:lang w:val="ka-GE"/>
        </w:rPr>
      </w:pPr>
      <w:r w:rsidRPr="007C4E60">
        <w:rPr>
          <w:b/>
          <w:noProof/>
          <w:sz w:val="28"/>
          <w:lang w:eastAsia="ru-RU"/>
        </w:rPr>
        <w:lastRenderedPageBreak/>
        <w:drawing>
          <wp:inline distT="0" distB="0" distL="0" distR="0">
            <wp:extent cx="5940425" cy="7922151"/>
            <wp:effectExtent l="0" t="0" r="3175" b="3175"/>
            <wp:docPr id="2" name="Picture 2" descr="C:\Users\bdoinjashvili\Downloads\1000021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doinjashvili\Downloads\100002177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C4E60" w:rsidRPr="006560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592478"/>
    <w:multiLevelType w:val="hybridMultilevel"/>
    <w:tmpl w:val="D64220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FA03CD"/>
    <w:multiLevelType w:val="hybridMultilevel"/>
    <w:tmpl w:val="6A745384"/>
    <w:lvl w:ilvl="0" w:tplc="4C42DC64">
      <w:numFmt w:val="bullet"/>
      <w:lvlText w:val="-"/>
      <w:lvlJc w:val="left"/>
      <w:pPr>
        <w:ind w:left="720" w:hanging="360"/>
      </w:pPr>
      <w:rPr>
        <w:rFonts w:ascii="Sylfaen" w:eastAsiaTheme="minorHAnsi" w:hAnsi="Sylfaen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130D"/>
    <w:rsid w:val="00643D2C"/>
    <w:rsid w:val="00656094"/>
    <w:rsid w:val="007C4E60"/>
    <w:rsid w:val="0083574D"/>
    <w:rsid w:val="008E2453"/>
    <w:rsid w:val="00A9362F"/>
    <w:rsid w:val="00AA4869"/>
    <w:rsid w:val="00B4130D"/>
    <w:rsid w:val="00B806B4"/>
    <w:rsid w:val="00D24F01"/>
    <w:rsid w:val="00E13626"/>
    <w:rsid w:val="00E3571D"/>
    <w:rsid w:val="00F42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6A9BB5"/>
  <w15:chartTrackingRefBased/>
  <w15:docId w15:val="{9CA7AC2A-F57F-468B-893D-807558A486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A486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3</Pages>
  <Words>272</Words>
  <Characters>1555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Beka Doinjashvili</Company>
  <LinksUpToDate>false</LinksUpToDate>
  <CharactersWithSpaces>1824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Beka Doinjashvili</dc:creator>
  <cp:keywords/>
  <dc:description/>
  <cp:lastModifiedBy>Maia Tutarashvili</cp:lastModifiedBy>
  <cp:revision>6</cp:revision>
  <dcterms:created xsi:type="dcterms:W3CDTF">2025-12-19T08:41:00Z</dcterms:created>
  <dcterms:modified xsi:type="dcterms:W3CDTF">2025-12-22T09:14:00Z</dcterms:modified>
</cp:coreProperties>
</file>