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6E" w:rsidRDefault="007732B6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ka-GE"/>
        </w:rPr>
        <w:t>მომსახურების შესყიდვის ტენდერი</w:t>
      </w:r>
    </w:p>
    <w:p w:rsidR="00151382" w:rsidRPr="00EE60FD" w:rsidRDefault="00151382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  <w:lang w:val="ka-GE"/>
        </w:rPr>
      </w:pPr>
    </w:p>
    <w:p w:rsidR="003151E5" w:rsidRPr="00FF40F2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  <w:r w:rsidRPr="007732B6">
        <w:rPr>
          <w:rFonts w:ascii="Sylfaen" w:hAnsi="Sylfaen"/>
          <w:sz w:val="20"/>
          <w:szCs w:val="20"/>
          <w:lang w:val="ka-GE"/>
        </w:rPr>
        <w:t xml:space="preserve">სს საქართველოს ბანკი აცხადებს ტენდერს </w:t>
      </w:r>
      <w:r w:rsidR="00B25BD1">
        <w:rPr>
          <w:rFonts w:ascii="Sylfaen" w:hAnsi="Sylfaen"/>
          <w:sz w:val="20"/>
          <w:szCs w:val="20"/>
          <w:lang w:val="ka-GE"/>
        </w:rPr>
        <w:t>შაქრის შესყიდვაზე:</w:t>
      </w:r>
    </w:p>
    <w:p w:rsidR="007732B6" w:rsidRPr="007732B6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</w:p>
    <w:p w:rsidR="003151E5" w:rsidRPr="00EE60FD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09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4770"/>
        <w:gridCol w:w="2970"/>
        <w:gridCol w:w="2880"/>
      </w:tblGrid>
      <w:tr w:rsidR="00663F7F" w:rsidTr="00800A68">
        <w:trPr>
          <w:trHeight w:val="323"/>
        </w:trPr>
        <w:tc>
          <w:tcPr>
            <w:tcW w:w="375" w:type="dxa"/>
            <w:shd w:val="clear" w:color="000000" w:fill="D9D9D9"/>
          </w:tcPr>
          <w:p w:rsidR="00663F7F" w:rsidRDefault="00663F7F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4770" w:type="dxa"/>
            <w:shd w:val="clear" w:color="000000" w:fill="D9D9D9"/>
            <w:noWrap/>
            <w:vAlign w:val="center"/>
            <w:hideMark/>
          </w:tcPr>
          <w:p w:rsidR="00663F7F" w:rsidRPr="00287CB1" w:rsidRDefault="00663F7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2970" w:type="dxa"/>
            <w:shd w:val="clear" w:color="000000" w:fill="D9D9D9"/>
          </w:tcPr>
          <w:p w:rsidR="00663F7F" w:rsidRDefault="00647C1C" w:rsidP="007732B6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შესყიდვის სავარაუდო </w:t>
            </w:r>
            <w:r w:rsidR="00663F7F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2880" w:type="dxa"/>
            <w:shd w:val="clear" w:color="000000" w:fill="D9D9D9"/>
          </w:tcPr>
          <w:p w:rsidR="00663F7F" w:rsidRDefault="00800A68" w:rsidP="00647C1C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>1 კგ. ფასი (ლარი, დღგ-ს ჩათვლით)</w:t>
            </w:r>
          </w:p>
        </w:tc>
      </w:tr>
      <w:tr w:rsidR="00663F7F" w:rsidTr="00800A68">
        <w:trPr>
          <w:trHeight w:val="366"/>
        </w:trPr>
        <w:tc>
          <w:tcPr>
            <w:tcW w:w="375" w:type="dxa"/>
          </w:tcPr>
          <w:p w:rsidR="00663F7F" w:rsidRDefault="00663F7F" w:rsidP="000465CC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1</w:t>
            </w:r>
          </w:p>
        </w:tc>
        <w:tc>
          <w:tcPr>
            <w:tcW w:w="4770" w:type="dxa"/>
            <w:shd w:val="clear" w:color="auto" w:fill="auto"/>
            <w:hideMark/>
          </w:tcPr>
          <w:p w:rsidR="00663F7F" w:rsidRPr="008E48B4" w:rsidRDefault="00663F7F" w:rsidP="008E48B4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თეთრი შაქარი</w:t>
            </w:r>
            <w:r w:rsidR="00647C1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, </w:t>
            </w:r>
            <w:r w:rsidR="008E48B4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  <w:r w:rsidR="00647C1C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="00647C1C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გრამიანი ბრენდირებული </w:t>
            </w:r>
            <w:r w:rsidR="00647C1C" w:rsidRP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შეფუთვით</w:t>
            </w:r>
            <w:r w:rsidR="008E48B4" w:rsidRPr="008E48B4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, </w:t>
            </w:r>
            <w:r w:rsidR="008E48B4" w:rsidRP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შეფუთვის ზომა 110*16 მმ,</w:t>
            </w:r>
            <w:r w:rsid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 </w:t>
            </w:r>
            <w:r w:rsidR="008E48B4" w:rsidRPr="008E48B4">
              <w:rPr>
                <w:rFonts w:ascii="Sylfaen" w:hAnsi="Sylfaen" w:cs="Calibri"/>
                <w:b/>
                <w:color w:val="000000"/>
                <w:sz w:val="22"/>
                <w:szCs w:val="22"/>
                <w:lang w:val="ka-GE"/>
              </w:rPr>
              <w:t>(იხ.დანართი</w:t>
            </w:r>
            <w:r w:rsidR="0099405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N1</w:t>
            </w:r>
            <w:r w:rsidR="008E48B4" w:rsidRPr="008E48B4">
              <w:rPr>
                <w:rFonts w:ascii="Sylfaen" w:hAnsi="Sylfaen" w:cs="Calibri"/>
                <w:b/>
                <w:color w:val="000000"/>
                <w:sz w:val="22"/>
                <w:szCs w:val="22"/>
                <w:lang w:val="ka-GE"/>
              </w:rPr>
              <w:t>)</w:t>
            </w:r>
            <w:r w:rsidR="008E48B4" w:rsidRPr="008E48B4">
              <w:rPr>
                <w:rFonts w:ascii="Sylfaen" w:hAnsi="Sylfaen" w:cs="Calibri"/>
                <w:b/>
                <w:color w:val="000000"/>
                <w:sz w:val="22"/>
                <w:szCs w:val="22"/>
                <w:u w:val="single"/>
                <w:lang w:val="ka-GE"/>
              </w:rPr>
              <w:t xml:space="preserve"> </w:t>
            </w:r>
          </w:p>
        </w:tc>
        <w:tc>
          <w:tcPr>
            <w:tcW w:w="2970" w:type="dxa"/>
          </w:tcPr>
          <w:p w:rsidR="00663F7F" w:rsidRDefault="005E49B0" w:rsidP="00647C1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200</w:t>
            </w:r>
            <w:r w:rsidR="00663F7F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 კგ. </w:t>
            </w:r>
          </w:p>
        </w:tc>
        <w:tc>
          <w:tcPr>
            <w:tcW w:w="2880" w:type="dxa"/>
          </w:tcPr>
          <w:p w:rsidR="00663F7F" w:rsidRDefault="00663F7F" w:rsidP="00784B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663F7F" w:rsidTr="00800A68">
        <w:trPr>
          <w:trHeight w:val="366"/>
        </w:trPr>
        <w:tc>
          <w:tcPr>
            <w:tcW w:w="375" w:type="dxa"/>
          </w:tcPr>
          <w:p w:rsidR="00663F7F" w:rsidRPr="00236A72" w:rsidRDefault="00663F7F" w:rsidP="000465CC">
            <w:pPr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236A72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2</w:t>
            </w:r>
          </w:p>
        </w:tc>
        <w:tc>
          <w:tcPr>
            <w:tcW w:w="4770" w:type="dxa"/>
            <w:shd w:val="clear" w:color="auto" w:fill="auto"/>
          </w:tcPr>
          <w:p w:rsidR="00663F7F" w:rsidRDefault="00663F7F" w:rsidP="00663F7F">
            <w:pP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ყავისფერი  შაქარი</w:t>
            </w:r>
            <w:r w:rsidR="00647C1C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, </w:t>
            </w:r>
            <w:r w:rsidR="008E48B4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5 </w:t>
            </w:r>
            <w:r w:rsid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გრამიანი ბრენდირებული </w:t>
            </w:r>
            <w:r w:rsidR="008E48B4" w:rsidRP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შეფუთვით</w:t>
            </w:r>
            <w:r w:rsidR="008E48B4" w:rsidRPr="008E48B4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, </w:t>
            </w:r>
            <w:r w:rsidR="008E48B4" w:rsidRP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შეფუთვის ზომა 110*16 მმ,</w:t>
            </w:r>
            <w:r w:rsid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 </w:t>
            </w:r>
            <w:r w:rsidR="008E48B4" w:rsidRPr="008E48B4">
              <w:rPr>
                <w:rFonts w:ascii="Sylfaen" w:hAnsi="Sylfaen" w:cs="Calibri"/>
                <w:b/>
                <w:color w:val="000000"/>
                <w:sz w:val="22"/>
                <w:szCs w:val="22"/>
                <w:lang w:val="ka-GE"/>
              </w:rPr>
              <w:t>(იხ.დანართი</w:t>
            </w:r>
            <w:r w:rsidR="0099405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N2</w:t>
            </w:r>
            <w:bookmarkStart w:id="0" w:name="_GoBack"/>
            <w:bookmarkEnd w:id="0"/>
            <w:r w:rsidR="008E48B4" w:rsidRPr="008E48B4">
              <w:rPr>
                <w:rFonts w:ascii="Sylfaen" w:hAnsi="Sylfaen" w:cs="Calibri"/>
                <w:b/>
                <w:color w:val="000000"/>
                <w:sz w:val="22"/>
                <w:szCs w:val="22"/>
                <w:lang w:val="ka-GE"/>
              </w:rPr>
              <w:t>)</w:t>
            </w:r>
          </w:p>
        </w:tc>
        <w:tc>
          <w:tcPr>
            <w:tcW w:w="2970" w:type="dxa"/>
          </w:tcPr>
          <w:p w:rsidR="00663F7F" w:rsidRDefault="005E49B0" w:rsidP="00647C1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200</w:t>
            </w:r>
            <w:r w:rsidR="00663F7F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 კგ. </w:t>
            </w:r>
          </w:p>
        </w:tc>
        <w:tc>
          <w:tcPr>
            <w:tcW w:w="2880" w:type="dxa"/>
          </w:tcPr>
          <w:p w:rsidR="00663F7F" w:rsidRDefault="00663F7F" w:rsidP="00784B2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69577B" w:rsidTr="00800A68">
        <w:trPr>
          <w:trHeight w:val="366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7B" w:rsidRPr="0069577B" w:rsidRDefault="0069577B" w:rsidP="005D1D34">
            <w:pPr>
              <w:rPr>
                <w:rFonts w:ascii="Sylfaen" w:hAnsi="Sylfaen" w:cs="Calibri"/>
                <w:color w:val="000000"/>
                <w:sz w:val="20"/>
                <w:szCs w:val="22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</w:rPr>
              <w:t>3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77B" w:rsidRPr="005478FA" w:rsidRDefault="0069577B" w:rsidP="008E48B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თეთრი  შაქარი, </w:t>
            </w:r>
            <w:r w:rsidR="008E48B4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 გრამიანი არაბრენდირებული</w:t>
            </w:r>
            <w:r w:rsidR="007420A0">
              <w:rPr>
                <w:rFonts w:ascii="Sylfaen" w:hAnsi="Sylfaen" w:cs="Calibri"/>
                <w:color w:val="000000"/>
                <w:sz w:val="22"/>
                <w:szCs w:val="22"/>
              </w:rPr>
              <w:t>,</w:t>
            </w:r>
            <w:r w:rsidR="007420A0" w:rsidRP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შეფუთვის ზომა 110*16 მმ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7B" w:rsidRDefault="00DE7411" w:rsidP="005D1D3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150</w:t>
            </w:r>
            <w:r w:rsidR="0069577B" w:rsidRPr="0069577B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კგ.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7B" w:rsidRDefault="0069577B" w:rsidP="005D1D3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DE7411" w:rsidTr="00800A68">
        <w:trPr>
          <w:trHeight w:val="366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11" w:rsidRPr="0069577B" w:rsidRDefault="001101EB" w:rsidP="00F64084">
            <w:pPr>
              <w:rPr>
                <w:rFonts w:ascii="Sylfaen" w:hAnsi="Sylfaen" w:cs="Calibri"/>
                <w:color w:val="000000"/>
                <w:sz w:val="20"/>
                <w:szCs w:val="22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</w:rPr>
              <w:t>4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411" w:rsidRPr="005478FA" w:rsidRDefault="00DE7411" w:rsidP="008E48B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ყავისფერი  შაქარი, </w:t>
            </w:r>
            <w:r w:rsidR="008E48B4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 xml:space="preserve"> გრამიანი არაბრენდირებული</w:t>
            </w:r>
            <w:r w:rsidR="007420A0">
              <w:rPr>
                <w:rFonts w:ascii="Sylfaen" w:hAnsi="Sylfaen" w:cs="Calibri"/>
                <w:color w:val="000000"/>
                <w:sz w:val="22"/>
                <w:szCs w:val="22"/>
              </w:rPr>
              <w:t>,</w:t>
            </w:r>
            <w:r w:rsidR="007420A0" w:rsidRPr="008E48B4"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შეფუთვის ზომა 110*16 მმ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11" w:rsidRDefault="00DE7411" w:rsidP="00F6408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ka-GE"/>
              </w:rPr>
              <w:t>30</w:t>
            </w:r>
            <w:r w:rsidRPr="0069577B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კგ.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11" w:rsidRDefault="00DE7411" w:rsidP="00F6408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3217B0" w:rsidRPr="00236A72" w:rsidRDefault="003217B0" w:rsidP="003151E5">
      <w:pPr>
        <w:ind w:right="-720"/>
        <w:jc w:val="both"/>
        <w:rPr>
          <w:rFonts w:ascii="Sylfaen" w:hAnsi="Sylfaen"/>
          <w:b/>
          <w:sz w:val="16"/>
          <w:szCs w:val="16"/>
        </w:rPr>
      </w:pPr>
    </w:p>
    <w:p w:rsidR="007732B6" w:rsidRPr="00EE60FD" w:rsidRDefault="007732B6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:rsidR="005C43D0" w:rsidRDefault="005C43D0" w:rsidP="005C43D0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  <w:r w:rsidRPr="00EE60FD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EE60FD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:rsidR="00E96BBB" w:rsidRPr="00E96BBB" w:rsidRDefault="00E96BBB" w:rsidP="005C43D0">
      <w:pPr>
        <w:jc w:val="both"/>
        <w:rPr>
          <w:rFonts w:ascii="Sylfaen" w:hAnsi="Sylfaen" w:cs="Sylfaen"/>
          <w:b/>
          <w:sz w:val="18"/>
          <w:szCs w:val="18"/>
          <w:u w:val="single"/>
          <w:lang w:val="ka-GE"/>
        </w:rPr>
      </w:pPr>
    </w:p>
    <w:p w:rsidR="005C43D0" w:rsidRPr="00EE60FD" w:rsidRDefault="005C43D0" w:rsidP="005C43D0">
      <w:pPr>
        <w:jc w:val="both"/>
        <w:rPr>
          <w:rFonts w:ascii="Sylfaen" w:hAnsi="Sylfaen" w:cs="Sylfaen"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 xml:space="preserve">*  </w:t>
      </w:r>
      <w:r w:rsidR="00434AAF" w:rsidRPr="00EE60FD"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EE60FD">
        <w:rPr>
          <w:rFonts w:ascii="Sylfaen" w:hAnsi="Sylfaen" w:cs="Sylfaen"/>
          <w:sz w:val="18"/>
          <w:szCs w:val="18"/>
          <w:lang w:val="ka-GE"/>
        </w:rPr>
        <w:t>ცხრილში ფასები უნდა მიეთითოს ეროვნულ ვალუტაში - ლარი;</w:t>
      </w:r>
      <w:r w:rsidRPr="00EE60FD">
        <w:rPr>
          <w:rFonts w:ascii="Sylfaen" w:hAnsi="Sylfaen" w:cs="Sylfaen"/>
          <w:sz w:val="18"/>
          <w:szCs w:val="18"/>
        </w:rPr>
        <w:t xml:space="preserve"> </w:t>
      </w:r>
    </w:p>
    <w:p w:rsidR="005C43D0" w:rsidRPr="00EE60FD" w:rsidRDefault="00434AAF" w:rsidP="005C43D0">
      <w:pPr>
        <w:jc w:val="both"/>
        <w:rPr>
          <w:rFonts w:ascii="Sylfaen" w:hAnsi="Sylfaen" w:cs="Sylfaen"/>
          <w:sz w:val="18"/>
          <w:szCs w:val="18"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 xml:space="preserve">* </w:t>
      </w:r>
      <w:r w:rsidR="005C43D0" w:rsidRPr="00EE60FD">
        <w:rPr>
          <w:rFonts w:ascii="Sylfaen" w:hAnsi="Sylfaen" w:cs="Sylfaen"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</w:t>
      </w:r>
      <w:r w:rsidRPr="00EE60FD">
        <w:rPr>
          <w:rFonts w:ascii="Sylfaen" w:hAnsi="Sylfaen" w:cs="Sylfaen"/>
          <w:sz w:val="18"/>
          <w:szCs w:val="18"/>
          <w:lang w:val="ka-GE"/>
        </w:rPr>
        <w:t>;</w:t>
      </w:r>
    </w:p>
    <w:p w:rsidR="005C43D0" w:rsidRPr="00EE60FD" w:rsidRDefault="005C43D0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5C43D0" w:rsidRPr="00EE60FD" w:rsidRDefault="00482AF5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დამატებითი მოთხოვნები:</w:t>
      </w:r>
    </w:p>
    <w:p w:rsidR="00E96BBB" w:rsidRPr="00EF4EB6" w:rsidRDefault="00E96BBB" w:rsidP="00434AAF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F4EB6">
        <w:rPr>
          <w:rFonts w:ascii="Sylfaen" w:hAnsi="Sylfaen" w:cs="Sylfaen"/>
          <w:sz w:val="20"/>
          <w:szCs w:val="20"/>
          <w:lang w:val="ka-GE"/>
        </w:rPr>
        <w:t>მომწოდებელთან</w:t>
      </w:r>
      <w:r w:rsidR="0072306E" w:rsidRPr="00EF4EB6">
        <w:rPr>
          <w:rFonts w:ascii="Sylfaen" w:hAnsi="Sylfaen" w:cs="Sylfaen"/>
          <w:sz w:val="20"/>
          <w:szCs w:val="20"/>
          <w:lang w:val="ka-GE"/>
        </w:rPr>
        <w:t xml:space="preserve"> გაფორმდება გენერალური</w:t>
      </w:r>
      <w:r w:rsidR="0072306E" w:rsidRPr="00EF4EB6">
        <w:rPr>
          <w:rFonts w:ascii="Sylfaen" w:hAnsi="Sylfaen" w:cs="Sylfaen"/>
          <w:sz w:val="20"/>
          <w:szCs w:val="20"/>
        </w:rPr>
        <w:t xml:space="preserve"> </w:t>
      </w:r>
      <w:r w:rsidRPr="00EF4EB6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C07782">
        <w:rPr>
          <w:rFonts w:ascii="Sylfaen" w:hAnsi="Sylfaen" w:cs="Sylfaen"/>
          <w:sz w:val="20"/>
          <w:szCs w:val="20"/>
        </w:rPr>
        <w:t xml:space="preserve"> </w:t>
      </w:r>
      <w:r w:rsidRPr="00EF4EB6">
        <w:rPr>
          <w:rFonts w:ascii="Sylfaen" w:hAnsi="Sylfaen" w:cs="Sylfaen"/>
          <w:sz w:val="20"/>
          <w:szCs w:val="20"/>
          <w:lang w:val="ka-GE"/>
        </w:rPr>
        <w:t>შეთანხმების შესაბამისად ;</w:t>
      </w:r>
    </w:p>
    <w:p w:rsidR="00287CB1" w:rsidRPr="00EF4EB6" w:rsidRDefault="00287CB1" w:rsidP="00DB235B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F4EB6">
        <w:rPr>
          <w:rFonts w:ascii="Sylfaen" w:hAnsi="Sylfaen" w:cs="Sylfaen"/>
          <w:sz w:val="20"/>
          <w:szCs w:val="20"/>
          <w:lang w:val="ka-GE"/>
        </w:rPr>
        <w:t>შემოთ</w:t>
      </w:r>
      <w:r w:rsidR="00DB235B" w:rsidRPr="00EF4EB6">
        <w:rPr>
          <w:rFonts w:ascii="Sylfaen" w:hAnsi="Sylfaen" w:cs="Sylfaen"/>
          <w:sz w:val="20"/>
          <w:szCs w:val="20"/>
          <w:lang w:val="ka-GE"/>
        </w:rPr>
        <w:t>ა</w:t>
      </w:r>
      <w:r w:rsidRPr="00EF4EB6">
        <w:rPr>
          <w:rFonts w:ascii="Sylfaen" w:hAnsi="Sylfaen" w:cs="Sylfaen"/>
          <w:sz w:val="20"/>
          <w:szCs w:val="20"/>
          <w:lang w:val="ka-GE"/>
        </w:rPr>
        <w:t xml:space="preserve">ვაზებული ფასი უნდა </w:t>
      </w:r>
      <w:r w:rsidR="00DB235B" w:rsidRPr="00EF4EB6">
        <w:rPr>
          <w:rFonts w:ascii="Sylfaen" w:hAnsi="Sylfaen" w:cs="Sylfaen"/>
          <w:sz w:val="20"/>
          <w:szCs w:val="20"/>
          <w:lang w:val="ka-GE"/>
        </w:rPr>
        <w:t>მოიცავდეს ტრანსპორტირების ღირებულებას ბანკის მიერ განსაზღვრულ მისამართზე;</w:t>
      </w:r>
    </w:p>
    <w:p w:rsidR="00287CB1" w:rsidRPr="00C07782" w:rsidRDefault="00287CB1" w:rsidP="00287CB1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F4EB6">
        <w:rPr>
          <w:rFonts w:ascii="Sylfaen" w:hAnsi="Sylfaen" w:cs="Sylfaen"/>
          <w:sz w:val="20"/>
          <w:szCs w:val="20"/>
          <w:lang w:val="ka-GE"/>
        </w:rPr>
        <w:t>მომწოდებელმა ვებ გვერდზე უნდა ატვირ</w:t>
      </w:r>
      <w:r w:rsidR="00696431">
        <w:rPr>
          <w:rFonts w:ascii="Sylfaen" w:hAnsi="Sylfaen" w:cs="Sylfaen"/>
          <w:sz w:val="20"/>
          <w:szCs w:val="20"/>
          <w:lang w:val="ka-GE"/>
        </w:rPr>
        <w:t>თოს დეტალური შეთავაზების ფაილი</w:t>
      </w:r>
      <w:r w:rsidR="00C07782">
        <w:rPr>
          <w:rFonts w:ascii="Sylfaen" w:hAnsi="Sylfaen" w:cs="Sylfaen"/>
          <w:sz w:val="20"/>
          <w:szCs w:val="20"/>
        </w:rPr>
        <w:t>;</w:t>
      </w:r>
    </w:p>
    <w:p w:rsidR="00C07782" w:rsidRDefault="00C07782" w:rsidP="00287CB1">
      <w:pPr>
        <w:pStyle w:val="ListParagraph"/>
        <w:numPr>
          <w:ilvl w:val="0"/>
          <w:numId w:val="4"/>
        </w:num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ნიმუშები</w:t>
      </w:r>
      <w:r w:rsidR="00800A68">
        <w:rPr>
          <w:rFonts w:ascii="Sylfaen" w:hAnsi="Sylfaen" w:cs="Sylfaen"/>
          <w:sz w:val="20"/>
          <w:szCs w:val="20"/>
          <w:lang w:val="ka-GE"/>
        </w:rPr>
        <w:t>.</w:t>
      </w:r>
    </w:p>
    <w:p w:rsidR="007732B6" w:rsidRPr="008E48B4" w:rsidRDefault="007732B6" w:rsidP="008E48B4">
      <w:pPr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1" w:name="_Toc459287414"/>
      <w:r w:rsidRPr="00EE60FD"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ტენდერის ვადა განისაზღვრება 201</w:t>
      </w:r>
      <w:r w:rsidR="00DB235B">
        <w:rPr>
          <w:rFonts w:ascii="Sylfaen" w:hAnsi="Sylfaen" w:cs="Sylfaen"/>
          <w:sz w:val="20"/>
          <w:szCs w:val="20"/>
          <w:lang w:val="ka-GE"/>
        </w:rPr>
        <w:t>8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271E29">
        <w:rPr>
          <w:rFonts w:ascii="Sylfaen" w:hAnsi="Sylfaen" w:cs="Sylfaen"/>
          <w:sz w:val="20"/>
          <w:szCs w:val="20"/>
          <w:lang w:val="ka-GE"/>
        </w:rPr>
        <w:t>13 აგვისტოდან 2018  წლის 20 აგვისტოს</w:t>
      </w:r>
      <w:r w:rsidR="0072306E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ჩათვლით;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ტენდერში მონაწილეობის მისაღებად აუცილებელია მომწოდებელი იყოს რეგისტრირებული შემდეგ მისამართზე </w:t>
      </w:r>
      <w:hyperlink r:id="rId9" w:history="1">
        <w:r w:rsidRPr="00EE60FD">
          <w:rPr>
            <w:rStyle w:val="Hyperlink"/>
            <w:rFonts w:ascii="Sylfaen" w:hAnsi="Sylfaen" w:cs="Sylfaen"/>
            <w:sz w:val="20"/>
            <w:szCs w:val="20"/>
          </w:rPr>
          <w:t>www.tenders.bog.ge</w:t>
        </w:r>
      </w:hyperlink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აირჩიოს ტენდერი და შემოთავაზებული </w:t>
      </w:r>
      <w:r w:rsidR="000465CC">
        <w:rPr>
          <w:rFonts w:ascii="Sylfaen" w:hAnsi="Sylfaen" w:cs="Sylfaen"/>
          <w:sz w:val="20"/>
          <w:szCs w:val="20"/>
          <w:lang w:val="ka-GE"/>
        </w:rPr>
        <w:t xml:space="preserve">ერთეულის </w:t>
      </w:r>
      <w:r w:rsidRPr="00EE60FD">
        <w:rPr>
          <w:rFonts w:ascii="Sylfaen" w:hAnsi="Sylfaen" w:cs="Sylfaen"/>
          <w:sz w:val="20"/>
          <w:szCs w:val="20"/>
          <w:lang w:val="ka-GE"/>
        </w:rPr>
        <w:t>ფასი მიუთითოს შესაბამის გრაფ</w:t>
      </w:r>
      <w:r w:rsidR="000465CC">
        <w:rPr>
          <w:rFonts w:ascii="Sylfaen" w:hAnsi="Sylfaen" w:cs="Sylfaen"/>
          <w:sz w:val="20"/>
          <w:szCs w:val="20"/>
          <w:lang w:val="ka-GE"/>
        </w:rPr>
        <w:t xml:space="preserve">აში, </w:t>
      </w:r>
      <w:r w:rsidR="00287CB1">
        <w:rPr>
          <w:rFonts w:ascii="Sylfaen" w:hAnsi="Sylfaen" w:cs="Sylfaen"/>
          <w:sz w:val="20"/>
          <w:szCs w:val="20"/>
          <w:lang w:val="ka-GE"/>
        </w:rPr>
        <w:t>პროდუქტი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EE60FD">
        <w:rPr>
          <w:rFonts w:ascii="Sylfaen" w:hAnsi="Sylfaen"/>
          <w:bCs/>
          <w:sz w:val="20"/>
          <w:szCs w:val="20"/>
          <w:lang w:val="ka-GE"/>
        </w:rPr>
        <w:t>#1</w:t>
      </w:r>
      <w:r w:rsidR="000465CC">
        <w:rPr>
          <w:rFonts w:ascii="Sylfaen" w:hAnsi="Sylfaen"/>
          <w:bCs/>
          <w:sz w:val="20"/>
          <w:szCs w:val="20"/>
          <w:lang w:val="ka-GE"/>
        </w:rPr>
        <w:t xml:space="preserve">-ის </w:t>
      </w:r>
      <w:r w:rsidR="00287CB1">
        <w:rPr>
          <w:rFonts w:ascii="Sylfaen" w:hAnsi="Sylfaen"/>
          <w:bCs/>
          <w:sz w:val="20"/>
          <w:szCs w:val="20"/>
          <w:lang w:val="ka-GE"/>
        </w:rPr>
        <w:t xml:space="preserve">და პროდუქტი  #2-ის </w:t>
      </w:r>
      <w:r w:rsidR="00DD4575">
        <w:rPr>
          <w:rFonts w:ascii="Sylfaen" w:hAnsi="Sylfaen"/>
          <w:bCs/>
          <w:sz w:val="20"/>
          <w:szCs w:val="20"/>
          <w:lang w:val="ka-GE"/>
        </w:rPr>
        <w:t xml:space="preserve">და პროდუქტი #3-ის </w:t>
      </w:r>
      <w:r w:rsidR="000465CC">
        <w:rPr>
          <w:rFonts w:ascii="Sylfaen" w:hAnsi="Sylfaen"/>
          <w:bCs/>
          <w:sz w:val="20"/>
          <w:szCs w:val="20"/>
          <w:lang w:val="ka-GE"/>
        </w:rPr>
        <w:t>გასწვრივ;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spacing w:after="60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 შემოთავაზებები მომწოდებლისათვის გახდება ანონიმური ტენდერის დასრულებამდე 3 საათით ადრე.</w:t>
      </w:r>
    </w:p>
    <w:p w:rsidR="005C43D0" w:rsidRPr="00EE60FD" w:rsidRDefault="005C43D0" w:rsidP="005C43D0">
      <w:pPr>
        <w:pStyle w:val="ListParagraph"/>
        <w:spacing w:after="120"/>
        <w:ind w:left="360"/>
        <w:rPr>
          <w:rFonts w:ascii="Sylfaen" w:hAnsi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E60FD">
        <w:rPr>
          <w:rFonts w:ascii="Sylfaen" w:hAnsi="Sylfaen" w:cs="AcadMtavr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1"/>
    </w:p>
    <w:p w:rsidR="005C43D0" w:rsidRPr="00EE60FD" w:rsidRDefault="005C43D0" w:rsidP="00434AAF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EE60FD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5C43D0" w:rsidRPr="00EE60FD" w:rsidRDefault="005C43D0" w:rsidP="005C43D0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    კომპანიის მოღვაწეობის შესახებ ინფორმაცია, საქმიანობის მოკლედ აღწერილობა (გამოცდილება, კლიენტების სია), რეკომენდაციები;</w:t>
      </w:r>
    </w:p>
    <w:p w:rsidR="005C43D0" w:rsidRDefault="00DD4575" w:rsidP="005C43D0">
      <w:pPr>
        <w:pStyle w:val="ListParagraph"/>
        <w:numPr>
          <w:ilvl w:val="0"/>
          <w:numId w:val="2"/>
        </w:numPr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</w:t>
      </w:r>
      <w:r w:rsidR="00C07782">
        <w:rPr>
          <w:rFonts w:ascii="Sylfaen" w:hAnsi="Sylfaen" w:cs="Sylfaen"/>
          <w:sz w:val="20"/>
          <w:szCs w:val="20"/>
          <w:lang w:val="ka-GE"/>
        </w:rPr>
        <w:t xml:space="preserve">  </w:t>
      </w:r>
      <w:r>
        <w:rPr>
          <w:rFonts w:ascii="Sylfaen" w:hAnsi="Sylfaen" w:cs="Sylfaen"/>
          <w:sz w:val="20"/>
          <w:szCs w:val="20"/>
          <w:lang w:val="ka-GE"/>
        </w:rPr>
        <w:t>სერთიფიკატები;</w:t>
      </w:r>
    </w:p>
    <w:p w:rsidR="000465CC" w:rsidRDefault="000465CC" w:rsidP="000465CC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B1608" w:rsidRPr="00EE60FD" w:rsidRDefault="005B1608" w:rsidP="005B1608">
      <w:pPr>
        <w:pStyle w:val="ListParagraph"/>
        <w:tabs>
          <w:tab w:val="left" w:pos="540"/>
        </w:tabs>
        <w:spacing w:after="60"/>
        <w:jc w:val="center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კითხვების შემთხვევაში მოგვეწერთ:  </w:t>
      </w:r>
      <w:hyperlink r:id="rId10" w:history="1">
        <w:r w:rsidRPr="00BC151A">
          <w:rPr>
            <w:rStyle w:val="Hyperlink"/>
            <w:rFonts w:ascii="Sylfaen" w:hAnsi="Sylfaen" w:cs="Sylfaen"/>
            <w:sz w:val="20"/>
            <w:szCs w:val="20"/>
            <w:lang w:val="ka-GE"/>
          </w:rPr>
          <w:t>tenders@bog.ge</w:t>
        </w:r>
      </w:hyperlink>
    </w:p>
    <w:sectPr w:rsidR="005B1608" w:rsidRPr="00EE60FD" w:rsidSect="000465CC">
      <w:footerReference w:type="even" r:id="rId11"/>
      <w:footerReference w:type="default" r:id="rId12"/>
      <w:pgSz w:w="12240" w:h="15840"/>
      <w:pgMar w:top="360" w:right="450" w:bottom="0" w:left="63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3B" w:rsidRDefault="00843A3B">
      <w:r>
        <w:separator/>
      </w:r>
    </w:p>
  </w:endnote>
  <w:endnote w:type="continuationSeparator" w:id="0">
    <w:p w:rsidR="00843A3B" w:rsidRDefault="0084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altName w:val="Acad Nusx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4057">
      <w:rPr>
        <w:noProof/>
      </w:rPr>
      <w:t>1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3B" w:rsidRDefault="00843A3B">
      <w:r>
        <w:separator/>
      </w:r>
    </w:p>
  </w:footnote>
  <w:footnote w:type="continuationSeparator" w:id="0">
    <w:p w:rsidR="00843A3B" w:rsidRDefault="00843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CE41A5B"/>
    <w:multiLevelType w:val="hybridMultilevel"/>
    <w:tmpl w:val="ACB8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4D5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5CC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054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39F2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917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638"/>
    <w:rsid w:val="001077CB"/>
    <w:rsid w:val="001078CC"/>
    <w:rsid w:val="001101EB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17E9F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46F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382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A72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4D3A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1E29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1A00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87CB1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1A6A"/>
    <w:rsid w:val="002A2318"/>
    <w:rsid w:val="002A2665"/>
    <w:rsid w:val="002A27B5"/>
    <w:rsid w:val="002A2AA0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3F71"/>
    <w:rsid w:val="002B4605"/>
    <w:rsid w:val="002B4786"/>
    <w:rsid w:val="002B58E6"/>
    <w:rsid w:val="002B5A99"/>
    <w:rsid w:val="002B5B14"/>
    <w:rsid w:val="002B5B6C"/>
    <w:rsid w:val="002B63FF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5E3A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B0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A75C6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AAF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481"/>
    <w:rsid w:val="00481A9F"/>
    <w:rsid w:val="004820CC"/>
    <w:rsid w:val="00482126"/>
    <w:rsid w:val="004822A1"/>
    <w:rsid w:val="0048258C"/>
    <w:rsid w:val="00482628"/>
    <w:rsid w:val="00482AF5"/>
    <w:rsid w:val="00482CF6"/>
    <w:rsid w:val="00482FBA"/>
    <w:rsid w:val="00482FCB"/>
    <w:rsid w:val="004853F8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3F08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6F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1"/>
    <w:rsid w:val="00525F9A"/>
    <w:rsid w:val="00526272"/>
    <w:rsid w:val="00526BC8"/>
    <w:rsid w:val="00527D63"/>
    <w:rsid w:val="00527E8A"/>
    <w:rsid w:val="00527FC2"/>
    <w:rsid w:val="005306F7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8FA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608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43D0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9B0"/>
    <w:rsid w:val="005E4E40"/>
    <w:rsid w:val="005E512B"/>
    <w:rsid w:val="005E5EAF"/>
    <w:rsid w:val="005E5F97"/>
    <w:rsid w:val="005E7330"/>
    <w:rsid w:val="005F050C"/>
    <w:rsid w:val="005F0C85"/>
    <w:rsid w:val="005F1858"/>
    <w:rsid w:val="005F19E5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B00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C83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47C1C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3F7F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577B"/>
    <w:rsid w:val="006961B0"/>
    <w:rsid w:val="00696431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06E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8F2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0A0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32B6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7DC"/>
    <w:rsid w:val="007A593F"/>
    <w:rsid w:val="007A5A60"/>
    <w:rsid w:val="007A5D1D"/>
    <w:rsid w:val="007A617A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3863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A68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A3B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67DF4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825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533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48B4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1C37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057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391F"/>
    <w:rsid w:val="009D460F"/>
    <w:rsid w:val="009D5AD2"/>
    <w:rsid w:val="009D5B8D"/>
    <w:rsid w:val="009D615B"/>
    <w:rsid w:val="009D6961"/>
    <w:rsid w:val="009D6E06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1443"/>
    <w:rsid w:val="00A3242E"/>
    <w:rsid w:val="00A32825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25AB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43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93A"/>
    <w:rsid w:val="00AC0A5E"/>
    <w:rsid w:val="00AC0AAE"/>
    <w:rsid w:val="00AC0C10"/>
    <w:rsid w:val="00AC1641"/>
    <w:rsid w:val="00AC1FAF"/>
    <w:rsid w:val="00AC30F7"/>
    <w:rsid w:val="00AC33AC"/>
    <w:rsid w:val="00AC367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58B6"/>
    <w:rsid w:val="00B25BD1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0CBB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D95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375"/>
    <w:rsid w:val="00C05623"/>
    <w:rsid w:val="00C05ABC"/>
    <w:rsid w:val="00C0668D"/>
    <w:rsid w:val="00C06AB9"/>
    <w:rsid w:val="00C06BA1"/>
    <w:rsid w:val="00C07432"/>
    <w:rsid w:val="00C076CB"/>
    <w:rsid w:val="00C07782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43B9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5962"/>
    <w:rsid w:val="00CB5FAA"/>
    <w:rsid w:val="00CB652C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0AC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0439"/>
    <w:rsid w:val="00DB1388"/>
    <w:rsid w:val="00DB157B"/>
    <w:rsid w:val="00DB235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575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411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2DE7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0AF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BBB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5BE6"/>
    <w:rsid w:val="00EE60FD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4EB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4131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DD2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175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0F2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enders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bog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3941E-C0C1-4C32-8EB7-9C85260B9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1914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Teona Ardoteli</cp:lastModifiedBy>
  <cp:revision>3</cp:revision>
  <cp:lastPrinted>2016-10-07T08:32:00Z</cp:lastPrinted>
  <dcterms:created xsi:type="dcterms:W3CDTF">2018-08-14T14:08:00Z</dcterms:created>
  <dcterms:modified xsi:type="dcterms:W3CDTF">2018-08-14T14:09:00Z</dcterms:modified>
</cp:coreProperties>
</file>