
<file path=[Content_Types].xml><?xml version="1.0" encoding="utf-8"?>
<Types xmlns="http://schemas.openxmlformats.org/package/2006/content-types">
  <Default Extension="tmp" ContentType="image/png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sdt>
      <w:sdtPr>
        <w:rPr>
          <w:rFonts w:asciiTheme="majorHAnsi" w:eastAsiaTheme="majorEastAsia" w:hAnsiTheme="majorHAnsi" w:cstheme="majorBidi"/>
        </w:rPr>
        <w:id w:val="84194560"/>
        <w:docPartObj>
          <w:docPartGallery w:val="Cover Pages"/>
          <w:docPartUnique/>
        </w:docPartObj>
      </w:sdtPr>
      <w:sdtEndPr>
        <w:rPr>
          <w:rFonts w:ascii="Sylfaen" w:eastAsiaTheme="minorHAnsi" w:hAnsi="Sylfaen" w:cstheme="minorBidi"/>
        </w:rPr>
      </w:sdtEndPr>
      <w:sdtContent>
        <w:p w14:paraId="62EAED48" w14:textId="10649A02" w:rsidR="00305561" w:rsidRPr="00DC0DF9" w:rsidRDefault="00305561" w:rsidP="00A331E0">
          <w:pPr>
            <w:rPr>
              <w:noProof/>
            </w:rPr>
          </w:pPr>
        </w:p>
        <w:p w14:paraId="6B11F469" w14:textId="76BB5D00" w:rsidR="00D47EEF" w:rsidRPr="00E26014" w:rsidRDefault="005E1A54" w:rsidP="002158A2">
          <w:r w:rsidRPr="00E55C71">
            <w:rPr>
              <w:noProof/>
            </w:rPr>
            <mc:AlternateContent>
              <mc:Choice Requires="wps">
                <w:drawing>
                  <wp:anchor distT="0" distB="0" distL="114300" distR="114300" simplePos="0" relativeHeight="251659264" behindDoc="0" locked="0" layoutInCell="1" allowOverlap="1" wp14:anchorId="2F984D66" wp14:editId="7D2218A2">
                    <wp:simplePos x="0" y="0"/>
                    <wp:positionH relativeFrom="margin">
                      <wp:posOffset>-187325</wp:posOffset>
                    </wp:positionH>
                    <wp:positionV relativeFrom="margin">
                      <wp:posOffset>5029835</wp:posOffset>
                    </wp:positionV>
                    <wp:extent cx="6858000" cy="1539240"/>
                    <wp:effectExtent l="0" t="0" r="0" b="3810"/>
                    <wp:wrapSquare wrapText="bothSides"/>
                    <wp:docPr id="4" name="Text Box 4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 txBox="1"/>
                          <wps:spPr>
                            <a:xfrm>
                              <a:off x="0" y="0"/>
                              <a:ext cx="6858000" cy="1539240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  <a:effectLst/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66EFDA41" w14:textId="2AA7E3DE" w:rsidR="00162B72" w:rsidRPr="00305561" w:rsidRDefault="00162B72" w:rsidP="00305561">
                                <w:pPr>
                                  <w:rPr>
                                    <w:rFonts w:cs="Arial"/>
                                    <w:b/>
                                    <w:color w:val="E36C0A" w:themeColor="accent6" w:themeShade="BF"/>
                                    <w:sz w:val="28"/>
                                    <w:szCs w:val="56"/>
                                    <w:lang w:val="ka-GE"/>
                                  </w:rPr>
                                </w:pPr>
                                <w:r w:rsidRPr="00305561">
                                  <w:rPr>
                                    <w:rFonts w:cs="Arial"/>
                                    <w:b/>
                                    <w:color w:val="E36C0A" w:themeColor="accent6" w:themeShade="BF"/>
                                    <w:sz w:val="28"/>
                                    <w:szCs w:val="56"/>
                                    <w:lang w:val="ka-GE"/>
                                  </w:rPr>
                                  <w:t xml:space="preserve"> </w:t>
                                </w:r>
                              </w:p>
                              <w:tbl>
                                <w:tblPr>
                                  <w:tblStyle w:val="TableGrid"/>
                                  <w:tblW w:w="10278" w:type="dxa"/>
                                  <w:tblBorders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  <w:insideH w:val="none" w:sz="0" w:space="0" w:color="auto"/>
                                    <w:insideV w:val="none" w:sz="0" w:space="0" w:color="auto"/>
                                  </w:tblBorders>
                                  <w:tblLook w:val="04A0" w:firstRow="1" w:lastRow="0" w:firstColumn="1" w:lastColumn="0" w:noHBand="0" w:noVBand="1"/>
                                </w:tblPr>
                                <w:tblGrid>
                                  <w:gridCol w:w="3528"/>
                                  <w:gridCol w:w="6750"/>
                                </w:tblGrid>
                                <w:tr w:rsidR="00162B72" w:rsidRPr="00B54832" w14:paraId="59B4BB47" w14:textId="77777777" w:rsidTr="00305561">
                                  <w:tc>
                                    <w:tcPr>
                                      <w:tcW w:w="3528" w:type="dxa"/>
                                    </w:tcPr>
                                    <w:p w14:paraId="06405214" w14:textId="1DA579A7" w:rsidR="00162B72" w:rsidRPr="00E55C71" w:rsidRDefault="00162B72" w:rsidP="00305561">
                                      <w:r>
                                        <w:rPr>
                                          <w:lang w:val="ka-GE"/>
                                        </w:rPr>
                                        <w:t>ტენდერის</w:t>
                                      </w:r>
                                      <w:r w:rsidRPr="00E55C71">
                                        <w:t xml:space="preserve"> #</w:t>
                                      </w:r>
                                    </w:p>
                                  </w:tc>
                                  <w:tc>
                                    <w:tcPr>
                                      <w:tcW w:w="6750" w:type="dxa"/>
                                      <w:shd w:val="clear" w:color="auto" w:fill="auto"/>
                                    </w:tcPr>
                                    <w:p w14:paraId="6C998CA0" w14:textId="15A3B53E" w:rsidR="00162B72" w:rsidRPr="003923ED" w:rsidRDefault="003923ED" w:rsidP="007C5AE6">
                                      <w:r>
                                        <w:rPr>
                                          <w:lang w:val="ka-GE"/>
                                        </w:rPr>
                                        <w:t xml:space="preserve">13-319 </w:t>
                                      </w:r>
                                      <w:r>
                                        <w:t>GG</w:t>
                                      </w:r>
                                    </w:p>
                                  </w:tc>
                                </w:tr>
                                <w:tr w:rsidR="00162B72" w:rsidRPr="00DF2E46" w14:paraId="2B52C5D3" w14:textId="77777777" w:rsidTr="00305561">
                                  <w:tc>
                                    <w:tcPr>
                                      <w:tcW w:w="3528" w:type="dxa"/>
                                    </w:tcPr>
                                    <w:p w14:paraId="03251D2E" w14:textId="5AF30440" w:rsidR="00162B72" w:rsidRDefault="00162B72" w:rsidP="009E06FA">
                                      <w:pPr>
                                        <w:rPr>
                                          <w:lang w:val="ka-GE"/>
                                        </w:rPr>
                                      </w:pPr>
                                      <w:r>
                                        <w:rPr>
                                          <w:lang w:val="ka-GE"/>
                                        </w:rPr>
                                        <w:t>გამოცხადების თარიღი:</w:t>
                                      </w:r>
                                    </w:p>
                                    <w:p w14:paraId="05817507" w14:textId="37F6E610" w:rsidR="00162B72" w:rsidRPr="007C5AE6" w:rsidRDefault="00162B72" w:rsidP="009E06FA">
                                      <w:pPr>
                                        <w:rPr>
                                          <w:lang w:val="ka-GE"/>
                                        </w:rPr>
                                      </w:pPr>
                                      <w:r>
                                        <w:rPr>
                                          <w:lang w:val="ka-GE"/>
                                        </w:rPr>
                                        <w:t>დასრულების თარიღი:</w:t>
                                      </w:r>
                                    </w:p>
                                  </w:tc>
                                  <w:tc>
                                    <w:tcPr>
                                      <w:tcW w:w="6750" w:type="dxa"/>
                                      <w:shd w:val="clear" w:color="auto" w:fill="auto"/>
                                    </w:tcPr>
                                    <w:p w14:paraId="75DB8696" w14:textId="77777777" w:rsidR="00162B72" w:rsidRDefault="003923ED" w:rsidP="007C5AE6">
                                      <w:r>
                                        <w:t>03/01/2019</w:t>
                                      </w:r>
                                    </w:p>
                                    <w:p w14:paraId="5273460A" w14:textId="344922D0" w:rsidR="003923ED" w:rsidRPr="008662A8" w:rsidRDefault="003923ED" w:rsidP="007C5AE6">
                                      <w:r>
                                        <w:t>03/07/2019</w:t>
                                      </w:r>
                                    </w:p>
                                  </w:tc>
                                </w:tr>
                                <w:tr w:rsidR="00162B72" w:rsidRPr="00DF2E46" w14:paraId="26CDC481" w14:textId="77777777" w:rsidTr="00305561">
                                  <w:tc>
                                    <w:tcPr>
                                      <w:tcW w:w="3528" w:type="dxa"/>
                                    </w:tcPr>
                                    <w:p w14:paraId="217C017A" w14:textId="762B7DE6" w:rsidR="00162B72" w:rsidRPr="002838F4" w:rsidRDefault="00162B72" w:rsidP="00305561">
                                      <w:pPr>
                                        <w:rPr>
                                          <w:lang w:val="ka-GE"/>
                                        </w:rPr>
                                      </w:pPr>
                                      <w:r>
                                        <w:rPr>
                                          <w:lang w:val="ka-GE"/>
                                        </w:rPr>
                                        <w:t>საკონტაქტო პირი</w:t>
                                      </w:r>
                                    </w:p>
                                  </w:tc>
                                  <w:tc>
                                    <w:tcPr>
                                      <w:tcW w:w="6750" w:type="dxa"/>
                                      <w:shd w:val="clear" w:color="auto" w:fill="auto"/>
                                    </w:tcPr>
                                    <w:p w14:paraId="7C3BF204" w14:textId="0913E628" w:rsidR="00162B72" w:rsidRDefault="003923ED" w:rsidP="009E06FA">
                                      <w:pPr>
                                        <w:rPr>
                                          <w:lang w:val="ka-GE"/>
                                        </w:rPr>
                                      </w:pPr>
                                      <w:r>
                                        <w:rPr>
                                          <w:lang w:val="ka-GE"/>
                                        </w:rPr>
                                        <w:t>გია გოგიბერიძე</w:t>
                                      </w:r>
                                    </w:p>
                                    <w:p w14:paraId="4BE9D3FC" w14:textId="5E1AF3F2" w:rsidR="00162B72" w:rsidRDefault="00650A4A" w:rsidP="009E06FA">
                                      <w:hyperlink r:id="rId9" w:history="1">
                                        <w:r w:rsidR="00162B72" w:rsidRPr="00AC6B84">
                                          <w:rPr>
                                            <w:rStyle w:val="Hyperlink"/>
                                          </w:rPr>
                                          <w:t>g.gogiberidze@bog.ge</w:t>
                                        </w:r>
                                      </w:hyperlink>
                                    </w:p>
                                    <w:p w14:paraId="2D516649" w14:textId="63C4F805" w:rsidR="00162B72" w:rsidRPr="00C457C5" w:rsidRDefault="00162B72" w:rsidP="009E06FA">
                                      <w:r>
                                        <w:t>+995 593 340 540</w:t>
                                      </w:r>
                                    </w:p>
                                  </w:tc>
                                </w:tr>
                              </w:tbl>
                              <w:p w14:paraId="3400B4FE" w14:textId="647652FF" w:rsidR="00162B72" w:rsidRPr="00C46668" w:rsidRDefault="00162B72" w:rsidP="00305561">
                                <w:pPr>
                                  <w:rPr>
                                    <w:b/>
                                    <w:color w:val="E36C0A" w:themeColor="accent6" w:themeShade="BF"/>
                                    <w:sz w:val="44"/>
                                    <w:szCs w:val="56"/>
                                  </w:rPr>
                                </w:pP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a:graphicData>
                    </a:graphic>
                    <wp14:sizeRelH relativeFrom="margin">
                      <wp14:pctWidth>0</wp14:pctWidth>
                    </wp14:sizeRelH>
                    <wp14:sizeRelV relativeFrom="margin">
                      <wp14:pctHeight>0</wp14:pctHeight>
                    </wp14:sizeRelV>
                  </wp:anchor>
                </w:drawing>
              </mc:Choice>
              <mc:Fallback>
                <w:pict>
                  <v:shapetype w14:anchorId="2F984D66" id="_x0000_t202" coordsize="21600,21600" o:spt="202" path="m,l,21600r21600,l21600,xe">
                    <v:stroke joinstyle="miter"/>
                    <v:path gradientshapeok="t" o:connecttype="rect"/>
                  </v:shapetype>
                  <v:shape id="Text Box 4" o:spid="_x0000_s1026" type="#_x0000_t202" style="position:absolute;left:0;text-align:left;margin-left:-14.75pt;margin-top:396.05pt;width:540pt;height:121.2pt;z-index:25165926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" filled="f" stroked="f" strokeweight=".5pt">
                    <v:textbox>
                      <w:txbxContent>
                        <w:p w14:paraId="66EFDA41" w14:textId="2AA7E3DE" w:rsidR="00162B72" w:rsidRPr="00305561" w:rsidRDefault="00162B72" w:rsidP="00305561">
                          <w:pPr>
                            <w:rPr>
                              <w:rFonts w:cs="Arial"/>
                              <w:b/>
                              <w:color w:val="E36C0A" w:themeColor="accent6" w:themeShade="BF"/>
                              <w:sz w:val="28"/>
                              <w:szCs w:val="56"/>
                              <w:lang w:val="ka-GE"/>
                            </w:rPr>
                          </w:pPr>
                          <w:r w:rsidRPr="00305561">
                            <w:rPr>
                              <w:rFonts w:cs="Arial"/>
                              <w:b/>
                              <w:color w:val="E36C0A" w:themeColor="accent6" w:themeShade="BF"/>
                              <w:sz w:val="28"/>
                              <w:szCs w:val="56"/>
                              <w:lang w:val="ka-GE"/>
                            </w:rPr>
                            <w:t xml:space="preserve"> </w:t>
                          </w:r>
                        </w:p>
                        <w:tbl>
                          <w:tblPr>
                            <w:tblStyle w:val="TableGrid"/>
                            <w:tblW w:w="10278" w:type="dxa"/>
                            <w:tblBorders>
                              <w:top w:val="none" w:sz="0" w:space="0" w:color="auto"/>
                              <w:left w:val="none" w:sz="0" w:space="0" w:color="auto"/>
                              <w:bottom w:val="none" w:sz="0" w:space="0" w:color="auto"/>
                              <w:right w:val="none" w:sz="0" w:space="0" w:color="auto"/>
                              <w:insideH w:val="none" w:sz="0" w:space="0" w:color="auto"/>
                              <w:insideV w:val="none" w:sz="0" w:space="0" w:color="auto"/>
                            </w:tblBorders>
                            <w:tblLook w:val="04A0" w:firstRow="1" w:lastRow="0" w:firstColumn="1" w:lastColumn="0" w:noHBand="0" w:noVBand="1"/>
                          </w:tblPr>
                          <w:tblGrid>
                            <w:gridCol w:w="3528"/>
                            <w:gridCol w:w="6750"/>
                          </w:tblGrid>
                          <w:tr w:rsidR="00162B72" w:rsidRPr="00B54832" w14:paraId="59B4BB47" w14:textId="77777777" w:rsidTr="00305561">
                            <w:tc>
                              <w:tcPr>
                                <w:tcW w:w="3528" w:type="dxa"/>
                              </w:tcPr>
                              <w:p w14:paraId="06405214" w14:textId="1DA579A7" w:rsidR="00162B72" w:rsidRPr="00E55C71" w:rsidRDefault="00162B72" w:rsidP="00305561">
                                <w:r>
                                  <w:rPr>
                                    <w:lang w:val="ka-GE"/>
                                  </w:rPr>
                                  <w:t>ტენდერის</w:t>
                                </w:r>
                                <w:r w:rsidRPr="00E55C71">
                                  <w:t xml:space="preserve"> #</w:t>
                                </w:r>
                              </w:p>
                            </w:tc>
                            <w:tc>
                              <w:tcPr>
                                <w:tcW w:w="6750" w:type="dxa"/>
                                <w:shd w:val="clear" w:color="auto" w:fill="auto"/>
                              </w:tcPr>
                              <w:p w14:paraId="6C998CA0" w14:textId="15A3B53E" w:rsidR="00162B72" w:rsidRPr="003923ED" w:rsidRDefault="003923ED" w:rsidP="007C5AE6">
                                <w:r>
                                  <w:rPr>
                                    <w:lang w:val="ka-GE"/>
                                  </w:rPr>
                                  <w:t xml:space="preserve">13-319 </w:t>
                                </w:r>
                                <w:r>
                                  <w:t>GG</w:t>
                                </w:r>
                              </w:p>
                            </w:tc>
                          </w:tr>
                          <w:tr w:rsidR="00162B72" w:rsidRPr="00DF2E46" w14:paraId="2B52C5D3" w14:textId="77777777" w:rsidTr="00305561">
                            <w:tc>
                              <w:tcPr>
                                <w:tcW w:w="3528" w:type="dxa"/>
                              </w:tcPr>
                              <w:p w14:paraId="03251D2E" w14:textId="5AF30440" w:rsidR="00162B72" w:rsidRDefault="00162B72" w:rsidP="009E06FA">
                                <w:pPr>
                                  <w:rPr>
                                    <w:lang w:val="ka-GE"/>
                                  </w:rPr>
                                </w:pPr>
                                <w:r>
                                  <w:rPr>
                                    <w:lang w:val="ka-GE"/>
                                  </w:rPr>
                                  <w:t>გამოცხადების თარიღი:</w:t>
                                </w:r>
                              </w:p>
                              <w:p w14:paraId="05817507" w14:textId="37F6E610" w:rsidR="00162B72" w:rsidRPr="007C5AE6" w:rsidRDefault="00162B72" w:rsidP="009E06FA">
                                <w:pPr>
                                  <w:rPr>
                                    <w:lang w:val="ka-GE"/>
                                  </w:rPr>
                                </w:pPr>
                                <w:r>
                                  <w:rPr>
                                    <w:lang w:val="ka-GE"/>
                                  </w:rPr>
                                  <w:t>დასრულების თარიღი:</w:t>
                                </w:r>
                              </w:p>
                            </w:tc>
                            <w:tc>
                              <w:tcPr>
                                <w:tcW w:w="6750" w:type="dxa"/>
                                <w:shd w:val="clear" w:color="auto" w:fill="auto"/>
                              </w:tcPr>
                              <w:p w14:paraId="75DB8696" w14:textId="77777777" w:rsidR="00162B72" w:rsidRDefault="003923ED" w:rsidP="007C5AE6">
                                <w:r>
                                  <w:t>03/01/2019</w:t>
                                </w:r>
                              </w:p>
                              <w:p w14:paraId="5273460A" w14:textId="344922D0" w:rsidR="003923ED" w:rsidRPr="008662A8" w:rsidRDefault="003923ED" w:rsidP="007C5AE6">
                                <w:r>
                                  <w:t>03/07/2019</w:t>
                                </w:r>
                              </w:p>
                            </w:tc>
                          </w:tr>
                          <w:tr w:rsidR="00162B72" w:rsidRPr="00DF2E46" w14:paraId="26CDC481" w14:textId="77777777" w:rsidTr="00305561">
                            <w:tc>
                              <w:tcPr>
                                <w:tcW w:w="3528" w:type="dxa"/>
                              </w:tcPr>
                              <w:p w14:paraId="217C017A" w14:textId="762B7DE6" w:rsidR="00162B72" w:rsidRPr="002838F4" w:rsidRDefault="00162B72" w:rsidP="00305561">
                                <w:pPr>
                                  <w:rPr>
                                    <w:lang w:val="ka-GE"/>
                                  </w:rPr>
                                </w:pPr>
                                <w:r>
                                  <w:rPr>
                                    <w:lang w:val="ka-GE"/>
                                  </w:rPr>
                                  <w:t>საკონტაქტო პირი</w:t>
                                </w:r>
                              </w:p>
                            </w:tc>
                            <w:tc>
                              <w:tcPr>
                                <w:tcW w:w="6750" w:type="dxa"/>
                                <w:shd w:val="clear" w:color="auto" w:fill="auto"/>
                              </w:tcPr>
                              <w:p w14:paraId="7C3BF204" w14:textId="0913E628" w:rsidR="00162B72" w:rsidRDefault="003923ED" w:rsidP="009E06FA">
                                <w:pPr>
                                  <w:rPr>
                                    <w:lang w:val="ka-GE"/>
                                  </w:rPr>
                                </w:pPr>
                                <w:r>
                                  <w:rPr>
                                    <w:lang w:val="ka-GE"/>
                                  </w:rPr>
                                  <w:t>გია გოგიბერიძე</w:t>
                                </w:r>
                              </w:p>
                              <w:p w14:paraId="4BE9D3FC" w14:textId="5E1AF3F2" w:rsidR="00162B72" w:rsidRDefault="00650A4A" w:rsidP="009E06FA">
                                <w:hyperlink r:id="rId10" w:history="1">
                                  <w:r w:rsidR="00162B72" w:rsidRPr="00AC6B84">
                                    <w:rPr>
                                      <w:rStyle w:val="Hyperlink"/>
                                    </w:rPr>
                                    <w:t>g.gogiberidze@bog.ge</w:t>
                                  </w:r>
                                </w:hyperlink>
                              </w:p>
                              <w:p w14:paraId="2D516649" w14:textId="63C4F805" w:rsidR="00162B72" w:rsidRPr="00C457C5" w:rsidRDefault="00162B72" w:rsidP="009E06FA">
                                <w:r>
                                  <w:t>+995 593 340 540</w:t>
                                </w:r>
                              </w:p>
                            </w:tc>
                          </w:tr>
                        </w:tbl>
                        <w:p w14:paraId="3400B4FE" w14:textId="647652FF" w:rsidR="00162B72" w:rsidRPr="00C46668" w:rsidRDefault="00162B72" w:rsidP="00305561">
                          <w:pPr>
                            <w:rPr>
                              <w:b/>
                              <w:color w:val="E36C0A" w:themeColor="accent6" w:themeShade="BF"/>
                              <w:sz w:val="44"/>
                              <w:szCs w:val="56"/>
                            </w:rPr>
                          </w:pPr>
                        </w:p>
                      </w:txbxContent>
                    </v:textbox>
                    <w10:wrap type="square" anchorx="margin" anchory="margin"/>
                  </v:shape>
                </w:pict>
              </mc:Fallback>
            </mc:AlternateContent>
          </w:r>
          <w:r w:rsidR="00840166" w:rsidRPr="00E55C71">
            <w:rPr>
              <w:noProof/>
            </w:rPr>
            <mc:AlternateContent>
              <mc:Choice Requires="wps">
                <w:drawing>
                  <wp:anchor distT="0" distB="0" distL="114300" distR="114300" simplePos="0" relativeHeight="251657216" behindDoc="0" locked="0" layoutInCell="1" allowOverlap="1" wp14:anchorId="5A1988C8" wp14:editId="6F401A89">
                    <wp:simplePos x="0" y="0"/>
                    <wp:positionH relativeFrom="margin">
                      <wp:posOffset>-246380</wp:posOffset>
                    </wp:positionH>
                    <wp:positionV relativeFrom="margin">
                      <wp:posOffset>3499257</wp:posOffset>
                    </wp:positionV>
                    <wp:extent cx="6858000" cy="1545336"/>
                    <wp:effectExtent l="0" t="0" r="0" b="0"/>
                    <wp:wrapSquare wrapText="bothSides"/>
                    <wp:docPr id="6" name="Text Box 6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 txBox="1"/>
                          <wps:spPr>
                            <a:xfrm>
                              <a:off x="0" y="0"/>
                              <a:ext cx="6858000" cy="1545336"/>
                            </a:xfrm>
                            <a:prstGeom prst="rect">
                              <a:avLst/>
                            </a:prstGeom>
                            <a:solidFill>
                              <a:schemeClr val="lt1"/>
                            </a:solidFill>
                            <a:ln w="6350">
                              <a:noFill/>
                            </a:ln>
                            <a:effectLst/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53605974" w14:textId="48518FB0" w:rsidR="00162B72" w:rsidRPr="00C46668" w:rsidRDefault="003923ED" w:rsidP="000D1CB3">
                                <w:pPr>
                                  <w:jc w:val="center"/>
                                  <w:rPr>
                                    <w:b/>
                                    <w:color w:val="E36C0A" w:themeColor="accent6" w:themeShade="BF"/>
                                    <w:sz w:val="44"/>
                                    <w:szCs w:val="56"/>
                                  </w:rPr>
                                </w:pPr>
                                <w:r>
                                  <w:rPr>
                                    <w:rFonts w:cs="Arial"/>
                                    <w:b/>
                                    <w:color w:val="FF671B"/>
                                    <w:sz w:val="44"/>
                                    <w:szCs w:val="56"/>
                                    <w:lang w:val="ka-GE"/>
                                  </w:rPr>
                                  <w:t>დეკორატიული აგურის შესყიდვა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a:graphicData>
                    </a:graphic>
                    <wp14:sizeRelH relativeFrom="margin">
                      <wp14:pctWidth>0</wp14:pctWidth>
                    </wp14:sizeRelH>
                    <wp14:sizeRelV relativeFrom="margin">
                      <wp14:pctHeight>0</wp14:pctHeight>
                    </wp14:sizeRelV>
                  </wp:anchor>
                </w:drawing>
              </mc:Choice>
              <mc:Fallback>
                <w:pict>
                  <v:shape w14:anchorId="5A1988C8" id="Text Box 6" o:spid="_x0000_s1027" type="#_x0000_t202" style="position:absolute;left:0;text-align:left;margin-left:-19.4pt;margin-top:275.55pt;width:540pt;height:121.7pt;z-index:25165721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" fillcolor="white [3201]" stroked="f" strokeweight=".5pt">
                    <v:textbox>
                      <w:txbxContent>
                        <w:p w14:paraId="53605974" w14:textId="48518FB0" w:rsidR="00162B72" w:rsidRPr="00C46668" w:rsidRDefault="003923ED" w:rsidP="000D1CB3">
                          <w:pPr>
                            <w:jc w:val="center"/>
                            <w:rPr>
                              <w:b/>
                              <w:color w:val="E36C0A" w:themeColor="accent6" w:themeShade="BF"/>
                              <w:sz w:val="44"/>
                              <w:szCs w:val="56"/>
                            </w:rPr>
                          </w:pPr>
                          <w:r>
                            <w:rPr>
                              <w:rFonts w:cs="Arial"/>
                              <w:b/>
                              <w:color w:val="FF671B"/>
                              <w:sz w:val="44"/>
                              <w:szCs w:val="56"/>
                              <w:lang w:val="ka-GE"/>
                            </w:rPr>
                            <w:t>დეკორატიული აგურის შესყიდვა</w:t>
                          </w:r>
                        </w:p>
                      </w:txbxContent>
                    </v:textbox>
                    <w10:wrap type="square" anchorx="margin" anchory="margin"/>
                  </v:shape>
                </w:pict>
              </mc:Fallback>
            </mc:AlternateContent>
          </w:r>
          <w:r w:rsidR="002E7950" w:rsidRPr="00E55C71">
            <w:br w:type="page"/>
          </w:r>
        </w:p>
      </w:sdtContent>
    </w:sdt>
    <w:p w14:paraId="231B3834" w14:textId="419BCCA8" w:rsidR="00361FEF" w:rsidRPr="00361FEF" w:rsidRDefault="00361FEF" w:rsidP="00EF5A27">
      <w:pPr>
        <w:framePr w:hSpace="180" w:wrap="around" w:vAnchor="text" w:hAnchor="margin" w:y="104"/>
        <w:suppressOverlap/>
        <w:rPr>
          <w:b/>
          <w:sz w:val="28"/>
          <w:szCs w:val="28"/>
          <w:lang w:val="ka-GE"/>
        </w:rPr>
      </w:pPr>
    </w:p>
    <w:p w14:paraId="5176EFB1" w14:textId="77777777" w:rsidR="00971FCA" w:rsidRDefault="00971FCA" w:rsidP="002A2EFD">
      <w:pPr>
        <w:pStyle w:val="NoSpacing"/>
        <w:tabs>
          <w:tab w:val="center" w:pos="4801"/>
          <w:tab w:val="right" w:pos="9603"/>
        </w:tabs>
        <w:jc w:val="center"/>
        <w:rPr>
          <w:color w:val="E36C0A" w:themeColor="accent6" w:themeShade="BF"/>
          <w:sz w:val="32"/>
          <w:szCs w:val="50"/>
          <w:lang w:val="ka-GE" w:eastAsia="en-US"/>
        </w:rPr>
      </w:pPr>
    </w:p>
    <w:p w14:paraId="437302D1" w14:textId="06341833" w:rsidR="00DF2E46" w:rsidRPr="00DF2E46" w:rsidRDefault="00EF14B4" w:rsidP="002A2EFD">
      <w:pPr>
        <w:jc w:val="center"/>
      </w:pPr>
      <w:r>
        <w:rPr>
          <w:rFonts w:eastAsiaTheme="minorEastAsia"/>
          <w:color w:val="FF671B"/>
          <w:sz w:val="32"/>
          <w:szCs w:val="50"/>
          <w:lang w:val="ka-GE"/>
        </w:rPr>
        <w:t>დეკორატიული აგურის შესყიდვა</w:t>
      </w:r>
    </w:p>
    <w:bookmarkStart w:id="0" w:name="_Toc456347628" w:displacedByCustomXml="next"/>
    <w:bookmarkStart w:id="1" w:name="_Toc456350217" w:displacedByCustomXml="next"/>
    <w:sdt>
      <w:sdtPr>
        <w:rPr>
          <w:rFonts w:asciiTheme="minorHAnsi" w:eastAsiaTheme="minorHAnsi" w:hAnsiTheme="minorHAnsi" w:cstheme="minorBidi"/>
          <w:b w:val="0"/>
          <w:bCs w:val="0"/>
          <w:color w:val="auto"/>
          <w:sz w:val="22"/>
          <w:szCs w:val="22"/>
          <w:lang w:eastAsia="en-US"/>
        </w:rPr>
        <w:id w:val="1453367689"/>
        <w:docPartObj>
          <w:docPartGallery w:val="Table of Contents"/>
          <w:docPartUnique/>
        </w:docPartObj>
      </w:sdtPr>
      <w:sdtEndPr>
        <w:rPr>
          <w:rFonts w:ascii="Sylfaen" w:hAnsi="Sylfaen"/>
          <w:noProof/>
          <w:color w:val="231F20"/>
          <w:sz w:val="20"/>
          <w:szCs w:val="20"/>
        </w:rPr>
      </w:sdtEndPr>
      <w:sdtContent>
        <w:p w14:paraId="6C82D4A3" w14:textId="77777777" w:rsidR="00633247" w:rsidRPr="00C46668" w:rsidRDefault="008E3F33" w:rsidP="00B17175">
          <w:pPr>
            <w:pStyle w:val="TOCHeading"/>
            <w:ind w:left="360"/>
            <w:jc w:val="center"/>
            <w:rPr>
              <w:sz w:val="24"/>
              <w:szCs w:val="24"/>
            </w:rPr>
          </w:pPr>
          <w:proofErr w:type="spellStart"/>
          <w:r w:rsidRPr="00840166">
            <w:rPr>
              <w:sz w:val="24"/>
              <w:szCs w:val="24"/>
            </w:rPr>
            <w:t>სარჩევი</w:t>
          </w:r>
          <w:proofErr w:type="spellEnd"/>
        </w:p>
        <w:p w14:paraId="7DD2F68D" w14:textId="37C861E3" w:rsidR="00EF1AE6" w:rsidRDefault="00633247">
          <w:pPr>
            <w:pStyle w:val="TOC1"/>
            <w:rPr>
              <w:rFonts w:asciiTheme="minorHAnsi" w:eastAsiaTheme="minorEastAsia" w:hAnsiTheme="minorHAnsi"/>
              <w:noProof/>
              <w:color w:val="auto"/>
              <w:sz w:val="22"/>
              <w:szCs w:val="22"/>
            </w:rPr>
          </w:pPr>
          <w:r>
            <w:fldChar w:fldCharType="begin"/>
          </w:r>
          <w:r>
            <w:instrText xml:space="preserve"> TOC \o "1-3" \h \z \u </w:instrText>
          </w:r>
          <w:r>
            <w:fldChar w:fldCharType="separate"/>
          </w:r>
          <w:hyperlink w:anchor="_Toc2343949" w:history="1">
            <w:r w:rsidR="00EF1AE6" w:rsidRPr="004D3191">
              <w:rPr>
                <w:rStyle w:val="Hyperlink"/>
                <w:noProof/>
              </w:rPr>
              <w:t>ზოგადი ინფორმაცია</w:t>
            </w:r>
            <w:r w:rsidR="00EF1AE6">
              <w:rPr>
                <w:noProof/>
                <w:webHidden/>
              </w:rPr>
              <w:tab/>
            </w:r>
            <w:r w:rsidR="00EF1AE6">
              <w:rPr>
                <w:noProof/>
                <w:webHidden/>
              </w:rPr>
              <w:fldChar w:fldCharType="begin"/>
            </w:r>
            <w:r w:rsidR="00EF1AE6">
              <w:rPr>
                <w:noProof/>
                <w:webHidden/>
              </w:rPr>
              <w:instrText xml:space="preserve"> PAGEREF _Toc2343949 \h </w:instrText>
            </w:r>
            <w:r w:rsidR="00EF1AE6">
              <w:rPr>
                <w:noProof/>
                <w:webHidden/>
              </w:rPr>
            </w:r>
            <w:r w:rsidR="00EF1AE6">
              <w:rPr>
                <w:noProof/>
                <w:webHidden/>
              </w:rPr>
              <w:fldChar w:fldCharType="separate"/>
            </w:r>
            <w:r w:rsidR="00EF1AE6">
              <w:rPr>
                <w:noProof/>
                <w:webHidden/>
              </w:rPr>
              <w:t>2</w:t>
            </w:r>
            <w:r w:rsidR="00EF1AE6">
              <w:rPr>
                <w:noProof/>
                <w:webHidden/>
              </w:rPr>
              <w:fldChar w:fldCharType="end"/>
            </w:r>
          </w:hyperlink>
        </w:p>
        <w:p w14:paraId="2149856C" w14:textId="68A0F7E1" w:rsidR="00EF1AE6" w:rsidRDefault="00650A4A">
          <w:pPr>
            <w:pStyle w:val="TOC1"/>
            <w:rPr>
              <w:rFonts w:asciiTheme="minorHAnsi" w:eastAsiaTheme="minorEastAsia" w:hAnsiTheme="minorHAnsi"/>
              <w:noProof/>
              <w:color w:val="auto"/>
              <w:sz w:val="22"/>
              <w:szCs w:val="22"/>
            </w:rPr>
          </w:pPr>
          <w:hyperlink w:anchor="_Toc2343950" w:history="1">
            <w:r w:rsidR="00EF1AE6" w:rsidRPr="004D3191">
              <w:rPr>
                <w:rStyle w:val="Hyperlink"/>
                <w:noProof/>
              </w:rPr>
              <w:t>ინსტრუქცია ტენდერში მონაწილეთათვის</w:t>
            </w:r>
            <w:r w:rsidR="00EF1AE6">
              <w:rPr>
                <w:noProof/>
                <w:webHidden/>
              </w:rPr>
              <w:tab/>
            </w:r>
            <w:r w:rsidR="00EF1AE6">
              <w:rPr>
                <w:noProof/>
                <w:webHidden/>
              </w:rPr>
              <w:fldChar w:fldCharType="begin"/>
            </w:r>
            <w:r w:rsidR="00EF1AE6">
              <w:rPr>
                <w:noProof/>
                <w:webHidden/>
              </w:rPr>
              <w:instrText xml:space="preserve"> PAGEREF _Toc2343950 \h </w:instrText>
            </w:r>
            <w:r w:rsidR="00EF1AE6">
              <w:rPr>
                <w:noProof/>
                <w:webHidden/>
              </w:rPr>
            </w:r>
            <w:r w:rsidR="00EF1AE6">
              <w:rPr>
                <w:noProof/>
                <w:webHidden/>
              </w:rPr>
              <w:fldChar w:fldCharType="separate"/>
            </w:r>
            <w:r w:rsidR="00EF1AE6">
              <w:rPr>
                <w:noProof/>
                <w:webHidden/>
              </w:rPr>
              <w:t>2</w:t>
            </w:r>
            <w:r w:rsidR="00EF1AE6">
              <w:rPr>
                <w:noProof/>
                <w:webHidden/>
              </w:rPr>
              <w:fldChar w:fldCharType="end"/>
            </w:r>
          </w:hyperlink>
        </w:p>
        <w:p w14:paraId="1C904000" w14:textId="6E0D42FE" w:rsidR="00EF1AE6" w:rsidRDefault="00650A4A">
          <w:pPr>
            <w:pStyle w:val="TOC1"/>
            <w:rPr>
              <w:rFonts w:asciiTheme="minorHAnsi" w:eastAsiaTheme="minorEastAsia" w:hAnsiTheme="minorHAnsi"/>
              <w:noProof/>
              <w:color w:val="auto"/>
              <w:sz w:val="22"/>
              <w:szCs w:val="22"/>
            </w:rPr>
          </w:pPr>
          <w:hyperlink w:anchor="_Toc2343951" w:history="1">
            <w:r w:rsidR="00EF1AE6" w:rsidRPr="004D3191">
              <w:rPr>
                <w:rStyle w:val="Hyperlink"/>
                <w:noProof/>
              </w:rPr>
              <w:t>ტენდერში მონაწილეობის პირობები</w:t>
            </w:r>
            <w:r w:rsidR="00EF1AE6">
              <w:rPr>
                <w:noProof/>
                <w:webHidden/>
              </w:rPr>
              <w:tab/>
            </w:r>
            <w:r w:rsidR="00EF1AE6">
              <w:rPr>
                <w:noProof/>
                <w:webHidden/>
              </w:rPr>
              <w:fldChar w:fldCharType="begin"/>
            </w:r>
            <w:r w:rsidR="00EF1AE6">
              <w:rPr>
                <w:noProof/>
                <w:webHidden/>
              </w:rPr>
              <w:instrText xml:space="preserve"> PAGEREF _Toc2343951 \h </w:instrText>
            </w:r>
            <w:r w:rsidR="00EF1AE6">
              <w:rPr>
                <w:noProof/>
                <w:webHidden/>
              </w:rPr>
            </w:r>
            <w:r w:rsidR="00EF1AE6">
              <w:rPr>
                <w:noProof/>
                <w:webHidden/>
              </w:rPr>
              <w:fldChar w:fldCharType="separate"/>
            </w:r>
            <w:r w:rsidR="00EF1AE6">
              <w:rPr>
                <w:noProof/>
                <w:webHidden/>
              </w:rPr>
              <w:t>2</w:t>
            </w:r>
            <w:r w:rsidR="00EF1AE6">
              <w:rPr>
                <w:noProof/>
                <w:webHidden/>
              </w:rPr>
              <w:fldChar w:fldCharType="end"/>
            </w:r>
          </w:hyperlink>
        </w:p>
        <w:p w14:paraId="64F40994" w14:textId="51724105" w:rsidR="00EF1AE6" w:rsidRDefault="00650A4A">
          <w:pPr>
            <w:pStyle w:val="TOC1"/>
            <w:rPr>
              <w:rFonts w:asciiTheme="minorHAnsi" w:eastAsiaTheme="minorEastAsia" w:hAnsiTheme="minorHAnsi"/>
              <w:noProof/>
              <w:color w:val="auto"/>
              <w:sz w:val="22"/>
              <w:szCs w:val="22"/>
            </w:rPr>
          </w:pPr>
          <w:hyperlink w:anchor="_Toc2343952" w:history="1">
            <w:r w:rsidR="00EF1AE6" w:rsidRPr="004D3191">
              <w:rPr>
                <w:rStyle w:val="Hyperlink"/>
                <w:noProof/>
              </w:rPr>
              <w:t>საორიენტაციო ღირებულება</w:t>
            </w:r>
            <w:r w:rsidR="00EF1AE6">
              <w:rPr>
                <w:noProof/>
                <w:webHidden/>
              </w:rPr>
              <w:tab/>
            </w:r>
            <w:r w:rsidR="00EF1AE6">
              <w:rPr>
                <w:noProof/>
                <w:webHidden/>
              </w:rPr>
              <w:fldChar w:fldCharType="begin"/>
            </w:r>
            <w:r w:rsidR="00EF1AE6">
              <w:rPr>
                <w:noProof/>
                <w:webHidden/>
              </w:rPr>
              <w:instrText xml:space="preserve"> PAGEREF _Toc2343952 \h </w:instrText>
            </w:r>
            <w:r w:rsidR="00EF1AE6">
              <w:rPr>
                <w:noProof/>
                <w:webHidden/>
              </w:rPr>
            </w:r>
            <w:r w:rsidR="00EF1AE6">
              <w:rPr>
                <w:noProof/>
                <w:webHidden/>
              </w:rPr>
              <w:fldChar w:fldCharType="separate"/>
            </w:r>
            <w:r w:rsidR="00EF1AE6">
              <w:rPr>
                <w:noProof/>
                <w:webHidden/>
              </w:rPr>
              <w:t>2</w:t>
            </w:r>
            <w:r w:rsidR="00EF1AE6">
              <w:rPr>
                <w:noProof/>
                <w:webHidden/>
              </w:rPr>
              <w:fldChar w:fldCharType="end"/>
            </w:r>
          </w:hyperlink>
        </w:p>
        <w:p w14:paraId="01205AD8" w14:textId="117ADC58" w:rsidR="00EF1AE6" w:rsidRDefault="00650A4A">
          <w:pPr>
            <w:pStyle w:val="TOC1"/>
            <w:rPr>
              <w:rFonts w:asciiTheme="minorHAnsi" w:eastAsiaTheme="minorEastAsia" w:hAnsiTheme="minorHAnsi"/>
              <w:noProof/>
              <w:color w:val="auto"/>
              <w:sz w:val="22"/>
              <w:szCs w:val="22"/>
            </w:rPr>
          </w:pPr>
          <w:hyperlink w:anchor="_Toc2343953" w:history="1">
            <w:r w:rsidR="00EF1AE6" w:rsidRPr="004D3191">
              <w:rPr>
                <w:rStyle w:val="Hyperlink"/>
                <w:noProof/>
              </w:rPr>
              <w:t>ანგარიშსწორების პირობა</w:t>
            </w:r>
            <w:r w:rsidR="00EF1AE6">
              <w:rPr>
                <w:noProof/>
                <w:webHidden/>
              </w:rPr>
              <w:tab/>
            </w:r>
            <w:r w:rsidR="00EF1AE6">
              <w:rPr>
                <w:noProof/>
                <w:webHidden/>
              </w:rPr>
              <w:fldChar w:fldCharType="begin"/>
            </w:r>
            <w:r w:rsidR="00EF1AE6">
              <w:rPr>
                <w:noProof/>
                <w:webHidden/>
              </w:rPr>
              <w:instrText xml:space="preserve"> PAGEREF _Toc2343953 \h </w:instrText>
            </w:r>
            <w:r w:rsidR="00EF1AE6">
              <w:rPr>
                <w:noProof/>
                <w:webHidden/>
              </w:rPr>
            </w:r>
            <w:r w:rsidR="00EF1AE6">
              <w:rPr>
                <w:noProof/>
                <w:webHidden/>
              </w:rPr>
              <w:fldChar w:fldCharType="separate"/>
            </w:r>
            <w:r w:rsidR="00EF1AE6">
              <w:rPr>
                <w:noProof/>
                <w:webHidden/>
              </w:rPr>
              <w:t>2</w:t>
            </w:r>
            <w:r w:rsidR="00EF1AE6">
              <w:rPr>
                <w:noProof/>
                <w:webHidden/>
              </w:rPr>
              <w:fldChar w:fldCharType="end"/>
            </w:r>
          </w:hyperlink>
        </w:p>
        <w:p w14:paraId="5149CF68" w14:textId="5932988D" w:rsidR="00EF1AE6" w:rsidRDefault="00650A4A">
          <w:pPr>
            <w:pStyle w:val="TOC1"/>
            <w:rPr>
              <w:rFonts w:asciiTheme="minorHAnsi" w:eastAsiaTheme="minorEastAsia" w:hAnsiTheme="minorHAnsi"/>
              <w:noProof/>
              <w:color w:val="auto"/>
              <w:sz w:val="22"/>
              <w:szCs w:val="22"/>
            </w:rPr>
          </w:pPr>
          <w:hyperlink w:anchor="_Toc2343954" w:history="1">
            <w:r w:rsidR="00EF1AE6" w:rsidRPr="004D3191">
              <w:rPr>
                <w:rStyle w:val="Hyperlink"/>
                <w:noProof/>
              </w:rPr>
              <w:t>სატენდერო მოთხოვნები</w:t>
            </w:r>
            <w:r w:rsidR="00EF1AE6">
              <w:rPr>
                <w:noProof/>
                <w:webHidden/>
              </w:rPr>
              <w:tab/>
            </w:r>
            <w:r w:rsidR="00EF1AE6">
              <w:rPr>
                <w:noProof/>
                <w:webHidden/>
              </w:rPr>
              <w:fldChar w:fldCharType="begin"/>
            </w:r>
            <w:r w:rsidR="00EF1AE6">
              <w:rPr>
                <w:noProof/>
                <w:webHidden/>
              </w:rPr>
              <w:instrText xml:space="preserve"> PAGEREF _Toc2343954 \h </w:instrText>
            </w:r>
            <w:r w:rsidR="00EF1AE6">
              <w:rPr>
                <w:noProof/>
                <w:webHidden/>
              </w:rPr>
            </w:r>
            <w:r w:rsidR="00EF1AE6">
              <w:rPr>
                <w:noProof/>
                <w:webHidden/>
              </w:rPr>
              <w:fldChar w:fldCharType="separate"/>
            </w:r>
            <w:r w:rsidR="00EF1AE6">
              <w:rPr>
                <w:noProof/>
                <w:webHidden/>
              </w:rPr>
              <w:t>2</w:t>
            </w:r>
            <w:r w:rsidR="00EF1AE6">
              <w:rPr>
                <w:noProof/>
                <w:webHidden/>
              </w:rPr>
              <w:fldChar w:fldCharType="end"/>
            </w:r>
          </w:hyperlink>
        </w:p>
        <w:p w14:paraId="17A6B8CE" w14:textId="407A8C3D" w:rsidR="00EF1AE6" w:rsidRDefault="00650A4A">
          <w:pPr>
            <w:pStyle w:val="TOC1"/>
            <w:rPr>
              <w:rFonts w:asciiTheme="minorHAnsi" w:eastAsiaTheme="minorEastAsia" w:hAnsiTheme="minorHAnsi"/>
              <w:noProof/>
              <w:color w:val="auto"/>
              <w:sz w:val="22"/>
              <w:szCs w:val="22"/>
            </w:rPr>
          </w:pPr>
          <w:hyperlink w:anchor="_Toc2343955" w:history="1">
            <w:r w:rsidR="00EF1AE6" w:rsidRPr="004D3191">
              <w:rPr>
                <w:rStyle w:val="Hyperlink"/>
                <w:noProof/>
              </w:rPr>
              <w:t>დამატებითი ინფორმაცია</w:t>
            </w:r>
            <w:r w:rsidR="00EF1AE6">
              <w:rPr>
                <w:noProof/>
                <w:webHidden/>
              </w:rPr>
              <w:tab/>
            </w:r>
            <w:r w:rsidR="00EF1AE6">
              <w:rPr>
                <w:noProof/>
                <w:webHidden/>
              </w:rPr>
              <w:fldChar w:fldCharType="begin"/>
            </w:r>
            <w:r w:rsidR="00EF1AE6">
              <w:rPr>
                <w:noProof/>
                <w:webHidden/>
              </w:rPr>
              <w:instrText xml:space="preserve"> PAGEREF _Toc2343955 \h </w:instrText>
            </w:r>
            <w:r w:rsidR="00EF1AE6">
              <w:rPr>
                <w:noProof/>
                <w:webHidden/>
              </w:rPr>
            </w:r>
            <w:r w:rsidR="00EF1AE6">
              <w:rPr>
                <w:noProof/>
                <w:webHidden/>
              </w:rPr>
              <w:fldChar w:fldCharType="separate"/>
            </w:r>
            <w:r w:rsidR="00EF1AE6">
              <w:rPr>
                <w:noProof/>
                <w:webHidden/>
              </w:rPr>
              <w:t>3</w:t>
            </w:r>
            <w:r w:rsidR="00EF1AE6">
              <w:rPr>
                <w:noProof/>
                <w:webHidden/>
              </w:rPr>
              <w:fldChar w:fldCharType="end"/>
            </w:r>
          </w:hyperlink>
        </w:p>
        <w:p w14:paraId="720C649D" w14:textId="3CE18E3D" w:rsidR="00EF1AE6" w:rsidRDefault="00650A4A">
          <w:pPr>
            <w:pStyle w:val="TOC1"/>
            <w:rPr>
              <w:rFonts w:asciiTheme="minorHAnsi" w:eastAsiaTheme="minorEastAsia" w:hAnsiTheme="minorHAnsi"/>
              <w:noProof/>
              <w:color w:val="auto"/>
              <w:sz w:val="22"/>
              <w:szCs w:val="22"/>
            </w:rPr>
          </w:pPr>
          <w:hyperlink w:anchor="_Toc2343956" w:history="1">
            <w:r w:rsidR="00EF1AE6" w:rsidRPr="004D3191">
              <w:rPr>
                <w:rStyle w:val="Hyperlink"/>
                <w:rFonts w:cs="Sylfaen"/>
                <w:noProof/>
                <w:lang w:val="ka-GE"/>
              </w:rPr>
              <w:t>თანდართული დოკუმენტაცია</w:t>
            </w:r>
            <w:r w:rsidR="00EF1AE6">
              <w:rPr>
                <w:noProof/>
                <w:webHidden/>
              </w:rPr>
              <w:tab/>
            </w:r>
            <w:r w:rsidR="00EF1AE6">
              <w:rPr>
                <w:noProof/>
                <w:webHidden/>
              </w:rPr>
              <w:fldChar w:fldCharType="begin"/>
            </w:r>
            <w:r w:rsidR="00EF1AE6">
              <w:rPr>
                <w:noProof/>
                <w:webHidden/>
              </w:rPr>
              <w:instrText xml:space="preserve"> PAGEREF _Toc2343956 \h </w:instrText>
            </w:r>
            <w:r w:rsidR="00EF1AE6">
              <w:rPr>
                <w:noProof/>
                <w:webHidden/>
              </w:rPr>
            </w:r>
            <w:r w:rsidR="00EF1AE6">
              <w:rPr>
                <w:noProof/>
                <w:webHidden/>
              </w:rPr>
              <w:fldChar w:fldCharType="separate"/>
            </w:r>
            <w:r w:rsidR="00EF1AE6">
              <w:rPr>
                <w:noProof/>
                <w:webHidden/>
              </w:rPr>
              <w:t>4</w:t>
            </w:r>
            <w:r w:rsidR="00EF1AE6">
              <w:rPr>
                <w:noProof/>
                <w:webHidden/>
              </w:rPr>
              <w:fldChar w:fldCharType="end"/>
            </w:r>
          </w:hyperlink>
        </w:p>
        <w:p w14:paraId="607CDA90" w14:textId="4D28C684" w:rsidR="00EF1AE6" w:rsidRDefault="00650A4A">
          <w:pPr>
            <w:pStyle w:val="TOC1"/>
            <w:rPr>
              <w:rFonts w:asciiTheme="minorHAnsi" w:eastAsiaTheme="minorEastAsia" w:hAnsiTheme="minorHAnsi"/>
              <w:noProof/>
              <w:color w:val="auto"/>
              <w:sz w:val="22"/>
              <w:szCs w:val="22"/>
            </w:rPr>
          </w:pPr>
          <w:hyperlink w:anchor="_Toc2343957" w:history="1">
            <w:r w:rsidR="00EF1AE6" w:rsidRPr="004D3191">
              <w:rPr>
                <w:rStyle w:val="Hyperlink"/>
                <w:noProof/>
              </w:rPr>
              <w:t>1.</w:t>
            </w:r>
            <w:r w:rsidR="00EF1AE6">
              <w:rPr>
                <w:rFonts w:asciiTheme="minorHAnsi" w:eastAsiaTheme="minorEastAsia" w:hAnsiTheme="minorHAnsi"/>
                <w:noProof/>
                <w:color w:val="auto"/>
                <w:sz w:val="22"/>
                <w:szCs w:val="22"/>
              </w:rPr>
              <w:tab/>
            </w:r>
            <w:r w:rsidR="00EF1AE6" w:rsidRPr="004D3191">
              <w:rPr>
                <w:rStyle w:val="Hyperlink"/>
                <w:noProof/>
              </w:rPr>
              <w:t>დანართი 1: ფასების ცხრილი</w:t>
            </w:r>
            <w:r w:rsidR="00EF1AE6">
              <w:rPr>
                <w:noProof/>
                <w:webHidden/>
              </w:rPr>
              <w:tab/>
            </w:r>
            <w:r w:rsidR="00EF1AE6">
              <w:rPr>
                <w:noProof/>
                <w:webHidden/>
              </w:rPr>
              <w:fldChar w:fldCharType="begin"/>
            </w:r>
            <w:r w:rsidR="00EF1AE6">
              <w:rPr>
                <w:noProof/>
                <w:webHidden/>
              </w:rPr>
              <w:instrText xml:space="preserve"> PAGEREF _Toc2343957 \h </w:instrText>
            </w:r>
            <w:r w:rsidR="00EF1AE6">
              <w:rPr>
                <w:noProof/>
                <w:webHidden/>
              </w:rPr>
            </w:r>
            <w:r w:rsidR="00EF1AE6">
              <w:rPr>
                <w:noProof/>
                <w:webHidden/>
              </w:rPr>
              <w:fldChar w:fldCharType="separate"/>
            </w:r>
            <w:r w:rsidR="00EF1AE6">
              <w:rPr>
                <w:noProof/>
                <w:webHidden/>
              </w:rPr>
              <w:t>4</w:t>
            </w:r>
            <w:r w:rsidR="00EF1AE6">
              <w:rPr>
                <w:noProof/>
                <w:webHidden/>
              </w:rPr>
              <w:fldChar w:fldCharType="end"/>
            </w:r>
          </w:hyperlink>
        </w:p>
        <w:p w14:paraId="30D9A626" w14:textId="5A535437" w:rsidR="00EF1AE6" w:rsidRDefault="00650A4A">
          <w:pPr>
            <w:pStyle w:val="TOC1"/>
            <w:rPr>
              <w:rFonts w:asciiTheme="minorHAnsi" w:eastAsiaTheme="minorEastAsia" w:hAnsiTheme="minorHAnsi"/>
              <w:noProof/>
              <w:color w:val="auto"/>
              <w:sz w:val="22"/>
              <w:szCs w:val="22"/>
            </w:rPr>
          </w:pPr>
          <w:hyperlink w:anchor="_Toc2343958" w:history="1">
            <w:r w:rsidR="00EF1AE6" w:rsidRPr="004D3191">
              <w:rPr>
                <w:rStyle w:val="Hyperlink"/>
                <w:noProof/>
              </w:rPr>
              <w:t>2.</w:t>
            </w:r>
            <w:r w:rsidR="00EF1AE6">
              <w:rPr>
                <w:rFonts w:asciiTheme="minorHAnsi" w:eastAsiaTheme="minorEastAsia" w:hAnsiTheme="minorHAnsi"/>
                <w:noProof/>
                <w:color w:val="auto"/>
                <w:sz w:val="22"/>
                <w:szCs w:val="22"/>
              </w:rPr>
              <w:tab/>
            </w:r>
            <w:r w:rsidR="00EF1AE6" w:rsidRPr="004D3191">
              <w:rPr>
                <w:rStyle w:val="Hyperlink"/>
                <w:noProof/>
              </w:rPr>
              <w:t>დანართი 2: საბანკო რეკვიზიტები</w:t>
            </w:r>
            <w:r w:rsidR="00EF1AE6">
              <w:rPr>
                <w:noProof/>
                <w:webHidden/>
              </w:rPr>
              <w:tab/>
            </w:r>
            <w:r w:rsidR="00EF1AE6">
              <w:rPr>
                <w:noProof/>
                <w:webHidden/>
              </w:rPr>
              <w:fldChar w:fldCharType="begin"/>
            </w:r>
            <w:r w:rsidR="00EF1AE6">
              <w:rPr>
                <w:noProof/>
                <w:webHidden/>
              </w:rPr>
              <w:instrText xml:space="preserve"> PAGEREF _Toc2343958 \h </w:instrText>
            </w:r>
            <w:r w:rsidR="00EF1AE6">
              <w:rPr>
                <w:noProof/>
                <w:webHidden/>
              </w:rPr>
            </w:r>
            <w:r w:rsidR="00EF1AE6">
              <w:rPr>
                <w:noProof/>
                <w:webHidden/>
              </w:rPr>
              <w:fldChar w:fldCharType="separate"/>
            </w:r>
            <w:r w:rsidR="00EF1AE6">
              <w:rPr>
                <w:noProof/>
                <w:webHidden/>
              </w:rPr>
              <w:t>5</w:t>
            </w:r>
            <w:r w:rsidR="00EF1AE6">
              <w:rPr>
                <w:noProof/>
                <w:webHidden/>
              </w:rPr>
              <w:fldChar w:fldCharType="end"/>
            </w:r>
          </w:hyperlink>
        </w:p>
        <w:p w14:paraId="28C7BF7F" w14:textId="5E9B47F1" w:rsidR="00EF1AE6" w:rsidRDefault="00650A4A">
          <w:pPr>
            <w:pStyle w:val="TOC1"/>
            <w:rPr>
              <w:rFonts w:asciiTheme="minorHAnsi" w:eastAsiaTheme="minorEastAsia" w:hAnsiTheme="minorHAnsi"/>
              <w:noProof/>
              <w:color w:val="auto"/>
              <w:sz w:val="22"/>
              <w:szCs w:val="22"/>
            </w:rPr>
          </w:pPr>
          <w:hyperlink w:anchor="_Toc2343959" w:history="1">
            <w:r w:rsidR="00EF1AE6" w:rsidRPr="004D3191">
              <w:rPr>
                <w:rStyle w:val="Hyperlink"/>
                <w:noProof/>
              </w:rPr>
              <w:t>3.</w:t>
            </w:r>
            <w:r w:rsidR="00EF1AE6">
              <w:rPr>
                <w:rFonts w:asciiTheme="minorHAnsi" w:eastAsiaTheme="minorEastAsia" w:hAnsiTheme="minorHAnsi"/>
                <w:noProof/>
                <w:color w:val="auto"/>
                <w:sz w:val="22"/>
                <w:szCs w:val="22"/>
              </w:rPr>
              <w:tab/>
            </w:r>
            <w:r w:rsidR="00EF1AE6" w:rsidRPr="004D3191">
              <w:rPr>
                <w:rStyle w:val="Hyperlink"/>
                <w:noProof/>
              </w:rPr>
              <w:t>დანართი 3: შესასყიდი აგურის ნიმუშები</w:t>
            </w:r>
            <w:r w:rsidR="00EF1AE6">
              <w:rPr>
                <w:noProof/>
                <w:webHidden/>
              </w:rPr>
              <w:tab/>
            </w:r>
            <w:r w:rsidR="00EF1AE6">
              <w:rPr>
                <w:noProof/>
                <w:webHidden/>
              </w:rPr>
              <w:fldChar w:fldCharType="begin"/>
            </w:r>
            <w:r w:rsidR="00EF1AE6">
              <w:rPr>
                <w:noProof/>
                <w:webHidden/>
              </w:rPr>
              <w:instrText xml:space="preserve"> PAGEREF _Toc2343959 \h </w:instrText>
            </w:r>
            <w:r w:rsidR="00EF1AE6">
              <w:rPr>
                <w:noProof/>
                <w:webHidden/>
              </w:rPr>
            </w:r>
            <w:r w:rsidR="00EF1AE6">
              <w:rPr>
                <w:noProof/>
                <w:webHidden/>
              </w:rPr>
              <w:fldChar w:fldCharType="separate"/>
            </w:r>
            <w:r w:rsidR="00EF1AE6">
              <w:rPr>
                <w:noProof/>
                <w:webHidden/>
              </w:rPr>
              <w:t>6</w:t>
            </w:r>
            <w:r w:rsidR="00EF1AE6">
              <w:rPr>
                <w:noProof/>
                <w:webHidden/>
              </w:rPr>
              <w:fldChar w:fldCharType="end"/>
            </w:r>
          </w:hyperlink>
        </w:p>
        <w:p w14:paraId="60752384" w14:textId="1BF1A371" w:rsidR="001665D6" w:rsidRPr="00F84D4B" w:rsidRDefault="00633247" w:rsidP="00534B11">
          <w:r>
            <w:rPr>
              <w:b/>
              <w:bCs/>
              <w:noProof/>
            </w:rPr>
            <w:fldChar w:fldCharType="end"/>
          </w:r>
        </w:p>
      </w:sdtContent>
    </w:sdt>
    <w:p w14:paraId="54ED23B9" w14:textId="77777777" w:rsidR="00533CA6" w:rsidRDefault="00533CA6">
      <w:pPr>
        <w:jc w:val="left"/>
        <w:rPr>
          <w:rFonts w:eastAsiaTheme="majorEastAsia" w:cstheme="majorBidi"/>
          <w:b/>
          <w:bCs/>
          <w:color w:val="FF671B"/>
          <w:sz w:val="28"/>
          <w:szCs w:val="28"/>
          <w:lang w:eastAsia="ja-JP"/>
        </w:rPr>
      </w:pPr>
      <w:r>
        <w:br w:type="page"/>
      </w:r>
    </w:p>
    <w:p w14:paraId="5C31A0D5" w14:textId="225FEBFE" w:rsidR="00FB6167" w:rsidRDefault="00FB6167" w:rsidP="00F84D4B">
      <w:pPr>
        <w:pStyle w:val="Heading1"/>
        <w:rPr>
          <w:rFonts w:eastAsiaTheme="minorEastAsia"/>
          <w:lang w:val="ka-GE"/>
        </w:rPr>
      </w:pPr>
      <w:bookmarkStart w:id="2" w:name="_Toc2343949"/>
      <w:proofErr w:type="spellStart"/>
      <w:r w:rsidRPr="007E0755">
        <w:lastRenderedPageBreak/>
        <w:t>ზოგადი</w:t>
      </w:r>
      <w:proofErr w:type="spellEnd"/>
      <w:r w:rsidRPr="007E0755">
        <w:t xml:space="preserve"> </w:t>
      </w:r>
      <w:proofErr w:type="spellStart"/>
      <w:r w:rsidRPr="007E0755">
        <w:t>ინფორმაცია</w:t>
      </w:r>
      <w:bookmarkEnd w:id="1"/>
      <w:bookmarkEnd w:id="0"/>
      <w:bookmarkEnd w:id="2"/>
      <w:proofErr w:type="spellEnd"/>
      <w:r w:rsidR="007E0755">
        <w:rPr>
          <w:rFonts w:eastAsiaTheme="minorEastAsia"/>
          <w:lang w:val="ka-GE"/>
        </w:rPr>
        <w:tab/>
      </w:r>
    </w:p>
    <w:p w14:paraId="0CF03400" w14:textId="1AEB6D7B" w:rsidR="000D19A9" w:rsidRPr="009C3059" w:rsidRDefault="000D19A9" w:rsidP="0038278C">
      <w:pPr>
        <w:rPr>
          <w:rFonts w:eastAsiaTheme="minorEastAsia"/>
          <w:lang w:eastAsia="ja-JP"/>
        </w:rPr>
      </w:pPr>
      <w:r w:rsidRPr="000D19A9">
        <w:rPr>
          <w:rFonts w:eastAsiaTheme="minorEastAsia"/>
          <w:lang w:val="ka-GE" w:eastAsia="ja-JP"/>
        </w:rPr>
        <w:t>სს საქართველოს ბანკი აცხადებს ტენდერს</w:t>
      </w:r>
      <w:r w:rsidR="00EF14B4">
        <w:rPr>
          <w:rFonts w:eastAsiaTheme="minorEastAsia"/>
          <w:lang w:val="ka-GE" w:eastAsia="ja-JP"/>
        </w:rPr>
        <w:t xml:space="preserve"> დეკორატიული აგურის </w:t>
      </w:r>
      <w:r w:rsidR="002C53F3">
        <w:rPr>
          <w:rFonts w:eastAsiaTheme="minorEastAsia"/>
          <w:lang w:val="ka-GE" w:eastAsia="ja-JP"/>
        </w:rPr>
        <w:t xml:space="preserve">ფილების </w:t>
      </w:r>
      <w:r w:rsidR="00EF14B4">
        <w:rPr>
          <w:rFonts w:eastAsiaTheme="minorEastAsia"/>
          <w:lang w:val="ka-GE" w:eastAsia="ja-JP"/>
        </w:rPr>
        <w:t>შესყიდვაზე</w:t>
      </w:r>
    </w:p>
    <w:p w14:paraId="2F3D0BFA" w14:textId="7E4255F7" w:rsidR="004F10D7" w:rsidRPr="002D6FB3" w:rsidRDefault="00957C38" w:rsidP="002D6FB3">
      <w:pPr>
        <w:pStyle w:val="a0"/>
        <w:numPr>
          <w:ilvl w:val="0"/>
          <w:numId w:val="0"/>
        </w:numPr>
        <w:rPr>
          <w:lang w:val="ka-GE"/>
        </w:rPr>
      </w:pPr>
      <w:bookmarkStart w:id="3" w:name="_Toc462407871"/>
      <w:r>
        <w:rPr>
          <w:lang w:val="ka-GE"/>
        </w:rPr>
        <w:t xml:space="preserve"> </w:t>
      </w:r>
    </w:p>
    <w:p w14:paraId="27B9CBCB" w14:textId="05FD14E6" w:rsidR="00915548" w:rsidRDefault="00915548" w:rsidP="0082350A">
      <w:pPr>
        <w:pStyle w:val="a"/>
        <w:numPr>
          <w:ilvl w:val="0"/>
          <w:numId w:val="0"/>
        </w:numPr>
        <w:ind w:left="360" w:hanging="360"/>
      </w:pPr>
      <w:bookmarkStart w:id="4" w:name="_Toc2343950"/>
      <w:r>
        <w:t>ინსტრუქცია ტენდერში მონაწილეთათვის</w:t>
      </w:r>
      <w:bookmarkEnd w:id="4"/>
    </w:p>
    <w:p w14:paraId="3160E1B8" w14:textId="77777777" w:rsidR="003C4035" w:rsidRDefault="003C4035" w:rsidP="0038278C">
      <w:pPr>
        <w:rPr>
          <w:lang w:val="ka-GE"/>
        </w:rPr>
      </w:pPr>
    </w:p>
    <w:p w14:paraId="4343DAB4" w14:textId="44D784B0" w:rsidR="00915548" w:rsidRDefault="00651AAE" w:rsidP="0038278C">
      <w:pPr>
        <w:rPr>
          <w:lang w:val="ka-GE"/>
        </w:rPr>
      </w:pPr>
      <w:r>
        <w:rPr>
          <w:lang w:val="ka-GE"/>
        </w:rPr>
        <w:t xml:space="preserve">ტენდერის მიმდინარეობის განმავლობაში </w:t>
      </w:r>
      <w:r w:rsidR="007C5AE6">
        <w:rPr>
          <w:lang w:val="ka-GE"/>
        </w:rPr>
        <w:t xml:space="preserve">პრეტენდენტებმა უნდა </w:t>
      </w:r>
      <w:r>
        <w:rPr>
          <w:lang w:val="ka-GE"/>
        </w:rPr>
        <w:t>ა</w:t>
      </w:r>
      <w:r w:rsidR="007C5AE6">
        <w:rPr>
          <w:lang w:val="ka-GE"/>
        </w:rPr>
        <w:t>ტვირთონ</w:t>
      </w:r>
      <w:r w:rsidR="00915548">
        <w:rPr>
          <w:lang w:val="ka-GE"/>
        </w:rPr>
        <w:t xml:space="preserve"> სატენდერო მოთხოვნებში გათვალისწინებული ყველა დოკუმენტი</w:t>
      </w:r>
      <w:r w:rsidR="007C5AE6">
        <w:rPr>
          <w:lang w:val="ka-GE"/>
        </w:rPr>
        <w:t>.</w:t>
      </w:r>
    </w:p>
    <w:p w14:paraId="3095C373" w14:textId="77777777" w:rsidR="00651AAE" w:rsidRDefault="00651AAE" w:rsidP="0038278C">
      <w:pPr>
        <w:rPr>
          <w:lang w:val="ka-GE"/>
        </w:rPr>
      </w:pPr>
    </w:p>
    <w:p w14:paraId="7C77D636" w14:textId="265C0786" w:rsidR="00651AAE" w:rsidRDefault="00651AAE" w:rsidP="0038278C">
      <w:pPr>
        <w:rPr>
          <w:lang w:val="ka-GE"/>
        </w:rPr>
      </w:pPr>
      <w:r>
        <w:rPr>
          <w:lang w:val="ka-GE"/>
        </w:rPr>
        <w:t>ტენდერის განმავლობაში დამატებითი ინფორმაციის მოპოვება ან დაზუსტება შესაძლებელია საკონტაქტო პირთან დაკავშირებით იმეილით ან ტელეფონით.</w:t>
      </w:r>
    </w:p>
    <w:p w14:paraId="1C61C1BE" w14:textId="77777777" w:rsidR="00651AAE" w:rsidRDefault="00651AAE" w:rsidP="0038278C">
      <w:pPr>
        <w:rPr>
          <w:lang w:val="ka-GE"/>
        </w:rPr>
      </w:pPr>
    </w:p>
    <w:p w14:paraId="097B7DEF" w14:textId="44B2DF1D" w:rsidR="00651AAE" w:rsidRDefault="00651AAE" w:rsidP="0038278C">
      <w:pPr>
        <w:rPr>
          <w:lang w:val="ka-GE"/>
        </w:rPr>
      </w:pPr>
      <w:r>
        <w:rPr>
          <w:lang w:val="ka-GE"/>
        </w:rPr>
        <w:t xml:space="preserve">ტენდერის დასრულების შემდეგ </w:t>
      </w:r>
      <w:r w:rsidR="00AD417E">
        <w:rPr>
          <w:lang w:val="ka-GE"/>
        </w:rPr>
        <w:t>სატენდერო კომისია განიხილავს მოწოდებულ ინფორმაციას და გამოავლენს საუკეთესო პირობის მომწოდებელს.</w:t>
      </w:r>
    </w:p>
    <w:p w14:paraId="392EBF8B" w14:textId="77777777" w:rsidR="006114D2" w:rsidRDefault="006114D2" w:rsidP="0038278C">
      <w:pPr>
        <w:rPr>
          <w:lang w:val="ka-GE"/>
        </w:rPr>
      </w:pPr>
    </w:p>
    <w:p w14:paraId="12E00605" w14:textId="65515A7B" w:rsidR="0082350A" w:rsidRPr="00675024" w:rsidRDefault="0082350A" w:rsidP="0082350A">
      <w:pPr>
        <w:pStyle w:val="a"/>
        <w:numPr>
          <w:ilvl w:val="0"/>
          <w:numId w:val="0"/>
        </w:numPr>
        <w:ind w:left="360" w:hanging="360"/>
      </w:pPr>
      <w:bookmarkStart w:id="5" w:name="_Toc2343951"/>
      <w:r>
        <w:t>ტენდერში მონაწილეობის პირობები</w:t>
      </w:r>
      <w:bookmarkEnd w:id="5"/>
    </w:p>
    <w:p w14:paraId="51908C3D" w14:textId="77777777" w:rsidR="003C4035" w:rsidRDefault="003C4035" w:rsidP="0082350A">
      <w:pPr>
        <w:rPr>
          <w:lang w:val="ka-GE"/>
        </w:rPr>
      </w:pPr>
    </w:p>
    <w:p w14:paraId="0CCDD88D" w14:textId="4198D5FE" w:rsidR="00C14D19" w:rsidRDefault="00C14D19" w:rsidP="00C14D19">
      <w:pPr>
        <w:rPr>
          <w:lang w:val="ka-GE"/>
        </w:rPr>
      </w:pPr>
      <w:r>
        <w:rPr>
          <w:lang w:val="ka-GE"/>
        </w:rPr>
        <w:t>ტენდერი ცხადდება გამარჯვებულთან ნასყიდობის ხელშეკრულების გაფორმების მიზნით, რომლის მიხედვითაც განისაზღვრება აგურის შესყიდვის ფარგლებში მხარეთა შორის თანამშრომლობის ძირითადი პირობები</w:t>
      </w:r>
      <w:r>
        <w:t xml:space="preserve"> </w:t>
      </w:r>
      <w:r>
        <w:rPr>
          <w:lang w:val="ka-GE"/>
        </w:rPr>
        <w:t>(შემდგომში - ხელშეკრულება).</w:t>
      </w:r>
    </w:p>
    <w:p w14:paraId="4FF94654" w14:textId="77777777" w:rsidR="00C14D19" w:rsidRDefault="00C14D19" w:rsidP="00C14D19">
      <w:pPr>
        <w:rPr>
          <w:lang w:val="ka-GE"/>
        </w:rPr>
      </w:pPr>
    </w:p>
    <w:p w14:paraId="290BEBB2" w14:textId="77777777" w:rsidR="00C14D19" w:rsidRDefault="00C14D19" w:rsidP="00C14D19">
      <w:r w:rsidRPr="002D6FB3">
        <w:rPr>
          <w:lang w:val="ka-GE"/>
        </w:rPr>
        <w:t xml:space="preserve">ხელშეკრულების და წინამდებარე დოკუმენტის პირობებს შორის წინააღმდეგობის შემთხვევაში უპირატესობა </w:t>
      </w:r>
      <w:r w:rsidRPr="004F10D7">
        <w:rPr>
          <w:lang w:val="ka-GE"/>
        </w:rPr>
        <w:t>მიენიჭება ხელშეკრულების პირობებს.</w:t>
      </w:r>
    </w:p>
    <w:p w14:paraId="2553974C" w14:textId="77777777" w:rsidR="0082350A" w:rsidRDefault="0082350A" w:rsidP="0038278C">
      <w:pPr>
        <w:rPr>
          <w:lang w:val="ka-GE"/>
        </w:rPr>
      </w:pPr>
    </w:p>
    <w:p w14:paraId="4A3D1295" w14:textId="19DF99B3" w:rsidR="006B7CAC" w:rsidRPr="00E86D31" w:rsidRDefault="006B7CAC" w:rsidP="006B7CAC">
      <w:pPr>
        <w:pStyle w:val="a"/>
        <w:numPr>
          <w:ilvl w:val="0"/>
          <w:numId w:val="0"/>
        </w:numPr>
      </w:pPr>
      <w:bookmarkStart w:id="6" w:name="_Toc2343952"/>
      <w:r>
        <w:t>საორიენტაციო ღირებულება</w:t>
      </w:r>
      <w:bookmarkEnd w:id="6"/>
      <w:r>
        <w:tab/>
      </w:r>
    </w:p>
    <w:p w14:paraId="23FEAC82" w14:textId="77777777" w:rsidR="006B7CAC" w:rsidRDefault="006B7CAC" w:rsidP="006B7CAC">
      <w:pPr>
        <w:jc w:val="left"/>
        <w:rPr>
          <w:rFonts w:cs="Sylfaen"/>
          <w:szCs w:val="24"/>
          <w:lang w:val="ka-GE"/>
        </w:rPr>
      </w:pPr>
    </w:p>
    <w:p w14:paraId="7C2CAA8D" w14:textId="5959A249" w:rsidR="006B7CAC" w:rsidRPr="00F21D36" w:rsidRDefault="00783316" w:rsidP="006B7CAC">
      <w:pPr>
        <w:jc w:val="left"/>
        <w:rPr>
          <w:rFonts w:cs="Sylfaen"/>
          <w:szCs w:val="24"/>
          <w:lang w:val="ka-GE"/>
        </w:rPr>
      </w:pPr>
      <w:r>
        <w:rPr>
          <w:lang w:val="ka-GE"/>
        </w:rPr>
        <w:t>შესასყიდი ფილების ჯამური საორიენტაციო</w:t>
      </w:r>
      <w:r w:rsidR="006B7CAC" w:rsidRPr="00F21D36">
        <w:rPr>
          <w:rFonts w:cs="Sylfaen"/>
          <w:szCs w:val="24"/>
          <w:lang w:val="ka-GE"/>
        </w:rPr>
        <w:t xml:space="preserve"> ღირებულება: </w:t>
      </w:r>
      <w:r w:rsidR="00F3361E">
        <w:rPr>
          <w:rFonts w:cs="Sylfaen"/>
          <w:szCs w:val="24"/>
          <w:lang w:val="ka-GE"/>
        </w:rPr>
        <w:t>25,000 ₾</w:t>
      </w:r>
    </w:p>
    <w:p w14:paraId="442C90B6" w14:textId="77777777" w:rsidR="006B7CAC" w:rsidRPr="00EE03F9" w:rsidRDefault="006B7CAC" w:rsidP="006B7CAC">
      <w:pPr>
        <w:jc w:val="left"/>
        <w:rPr>
          <w:rFonts w:cs="Sylfaen"/>
          <w:szCs w:val="24"/>
          <w:highlight w:val="yellow"/>
          <w:lang w:val="ka-GE"/>
        </w:rPr>
      </w:pPr>
    </w:p>
    <w:p w14:paraId="5C040E67" w14:textId="0821A8FA" w:rsidR="006114D2" w:rsidRPr="00675024" w:rsidRDefault="006114D2" w:rsidP="007C541E">
      <w:pPr>
        <w:pStyle w:val="a"/>
        <w:numPr>
          <w:ilvl w:val="0"/>
          <w:numId w:val="0"/>
        </w:numPr>
        <w:ind w:left="360" w:hanging="360"/>
      </w:pPr>
      <w:bookmarkStart w:id="7" w:name="_Toc2343953"/>
      <w:r>
        <w:t>ანგარიშსწორების პირობა</w:t>
      </w:r>
      <w:bookmarkEnd w:id="7"/>
    </w:p>
    <w:p w14:paraId="0E5C41CF" w14:textId="36D2C730" w:rsidR="006114D2" w:rsidRDefault="006114D2" w:rsidP="0038278C"/>
    <w:p w14:paraId="24FFC908" w14:textId="4352538D" w:rsidR="007E5751" w:rsidRPr="007E5751" w:rsidRDefault="00A5598E" w:rsidP="0038278C">
      <w:pPr>
        <w:rPr>
          <w:lang w:val="ka-GE"/>
        </w:rPr>
      </w:pPr>
      <w:r>
        <w:rPr>
          <w:lang w:val="ka-GE"/>
        </w:rPr>
        <w:t xml:space="preserve">სატენდერო </w:t>
      </w:r>
      <w:r w:rsidR="007E5751">
        <w:rPr>
          <w:lang w:val="ka-GE"/>
        </w:rPr>
        <w:t>წინადადება უნდა იყოს</w:t>
      </w:r>
      <w:r w:rsidR="00743539">
        <w:rPr>
          <w:lang w:val="ka-GE"/>
        </w:rPr>
        <w:t xml:space="preserve"> საქართველოს</w:t>
      </w:r>
      <w:r w:rsidR="007E5751">
        <w:rPr>
          <w:lang w:val="ka-GE"/>
        </w:rPr>
        <w:t xml:space="preserve"> ეროვნულ ვალუტაში - ლარში და მოიცავდეს კანონმდებლობით გათვალისწინებულ</w:t>
      </w:r>
      <w:r w:rsidR="00743539">
        <w:rPr>
          <w:lang w:val="ka-GE"/>
        </w:rPr>
        <w:t xml:space="preserve"> გადასახადებს და გადასახდელებს</w:t>
      </w:r>
      <w:r w:rsidR="007E5751">
        <w:rPr>
          <w:lang w:val="ka-GE"/>
        </w:rPr>
        <w:t>.</w:t>
      </w:r>
    </w:p>
    <w:p w14:paraId="03D0040A" w14:textId="77777777" w:rsidR="007E5751" w:rsidRDefault="007E5751" w:rsidP="0038278C">
      <w:pPr>
        <w:rPr>
          <w:lang w:val="ka-GE"/>
        </w:rPr>
      </w:pPr>
    </w:p>
    <w:p w14:paraId="09E67782" w14:textId="77777777" w:rsidR="00AA7607" w:rsidRDefault="00AA7607" w:rsidP="00AA7607">
      <w:pPr>
        <w:rPr>
          <w:lang w:val="ka-GE"/>
        </w:rPr>
      </w:pPr>
      <w:r>
        <w:rPr>
          <w:lang w:val="ka-GE"/>
        </w:rPr>
        <w:t>ხელშეკრულების ფარგლებში ანგარიშსწორება</w:t>
      </w:r>
      <w:r>
        <w:t xml:space="preserve"> </w:t>
      </w:r>
      <w:r>
        <w:rPr>
          <w:lang w:val="ka-GE"/>
        </w:rPr>
        <w:t>განხორციელდება ნასყიდობის საგნის სრულად და ჯეროვნად მიწოდებისა და მხარეთა შორის შესაბამისი მიღება-ჩაბარების აქტის გაფორმებიდან 15 (თხუთმეტი) საბანკო დღის ვადაში.</w:t>
      </w:r>
    </w:p>
    <w:p w14:paraId="082D6037" w14:textId="77777777" w:rsidR="00592A55" w:rsidRDefault="00592A55" w:rsidP="0038278C">
      <w:pPr>
        <w:rPr>
          <w:lang w:val="ka-GE"/>
        </w:rPr>
      </w:pPr>
      <w:bookmarkStart w:id="8" w:name="_GoBack"/>
      <w:bookmarkEnd w:id="8"/>
    </w:p>
    <w:p w14:paraId="1D722B88" w14:textId="72C8CDDC" w:rsidR="000B19A6" w:rsidRDefault="002613AC" w:rsidP="007C541E">
      <w:pPr>
        <w:pStyle w:val="a"/>
        <w:numPr>
          <w:ilvl w:val="0"/>
          <w:numId w:val="0"/>
        </w:numPr>
        <w:ind w:left="360" w:hanging="360"/>
      </w:pPr>
      <w:bookmarkStart w:id="9" w:name="_Toc2343954"/>
      <w:bookmarkEnd w:id="3"/>
      <w:r>
        <w:t xml:space="preserve">სატენდერო </w:t>
      </w:r>
      <w:r w:rsidR="00605399">
        <w:t>მოთხოვნები</w:t>
      </w:r>
      <w:bookmarkEnd w:id="9"/>
    </w:p>
    <w:p w14:paraId="1C8E727A" w14:textId="77777777" w:rsidR="001561B5" w:rsidRPr="001561B5" w:rsidRDefault="001561B5" w:rsidP="001561B5">
      <w:pPr>
        <w:pStyle w:val="a0"/>
        <w:numPr>
          <w:ilvl w:val="0"/>
          <w:numId w:val="0"/>
        </w:numPr>
        <w:ind w:left="360"/>
        <w:rPr>
          <w:lang w:val="ka-GE"/>
        </w:rPr>
      </w:pPr>
    </w:p>
    <w:p w14:paraId="230D8D3D" w14:textId="77777777" w:rsidR="00FC6723" w:rsidRDefault="00FC6723" w:rsidP="00FC6723">
      <w:pPr>
        <w:rPr>
          <w:lang w:val="ka-GE"/>
        </w:rPr>
      </w:pPr>
      <w:r w:rsidRPr="000D19A9">
        <w:rPr>
          <w:lang w:val="ka-GE"/>
        </w:rPr>
        <w:t>პრეტენდენტის მიერ ასატვირთი ყველა დოკუმენტი და ინფორმაცია დამოწმებული უნდა იყოს უფლებამოსილი პირის ხელმოწერითა და ბეჭდით</w:t>
      </w:r>
      <w:r>
        <w:rPr>
          <w:lang w:val="ka-GE"/>
        </w:rPr>
        <w:t>;</w:t>
      </w:r>
    </w:p>
    <w:p w14:paraId="59F015A8" w14:textId="77777777" w:rsidR="00FC6723" w:rsidRDefault="00FC6723" w:rsidP="00FC6723">
      <w:pPr>
        <w:rPr>
          <w:lang w:val="ka-GE"/>
        </w:rPr>
      </w:pPr>
    </w:p>
    <w:p w14:paraId="6A7BA638" w14:textId="77777777" w:rsidR="00FC6723" w:rsidRPr="004A60C7" w:rsidRDefault="00FC6723" w:rsidP="00FC6723">
      <w:pPr>
        <w:rPr>
          <w:rFonts w:eastAsiaTheme="minorEastAsia"/>
          <w:lang w:val="ka-GE" w:eastAsia="ja-JP"/>
        </w:rPr>
      </w:pPr>
      <w:r>
        <w:rPr>
          <w:rFonts w:eastAsiaTheme="minorEastAsia"/>
          <w:lang w:val="ka-GE" w:eastAsia="ja-JP"/>
        </w:rPr>
        <w:t xml:space="preserve">ტენერში მონაწილეობის მისაღებად აუცილებელია ორგანიზაციამ შეავსოს შემოთავაზებული ფასების ცხრილი </w:t>
      </w:r>
      <w:r w:rsidRPr="000D19A9">
        <w:rPr>
          <w:rFonts w:eastAsiaTheme="minorEastAsia"/>
          <w:b/>
          <w:lang w:val="ka-GE" w:eastAsia="ja-JP"/>
        </w:rPr>
        <w:t>(დანართი 1</w:t>
      </w:r>
      <w:r>
        <w:rPr>
          <w:rFonts w:eastAsiaTheme="minorEastAsia"/>
          <w:b/>
          <w:lang w:val="ka-GE" w:eastAsia="ja-JP"/>
        </w:rPr>
        <w:t xml:space="preserve">) </w:t>
      </w:r>
      <w:r>
        <w:rPr>
          <w:rFonts w:eastAsiaTheme="minorEastAsia"/>
          <w:lang w:val="ka-GE" w:eastAsia="ja-JP"/>
        </w:rPr>
        <w:t xml:space="preserve"> და მოწოდების ვადა.</w:t>
      </w:r>
      <w:r>
        <w:rPr>
          <w:rFonts w:eastAsiaTheme="minorEastAsia"/>
          <w:b/>
          <w:lang w:val="ka-GE" w:eastAsia="ja-JP"/>
        </w:rPr>
        <w:t xml:space="preserve"> </w:t>
      </w:r>
    </w:p>
    <w:p w14:paraId="24A4AA88" w14:textId="77777777" w:rsidR="00FC6723" w:rsidRDefault="00FC6723" w:rsidP="00FC6723">
      <w:pPr>
        <w:rPr>
          <w:rFonts w:eastAsiaTheme="minorEastAsia"/>
          <w:lang w:val="ka-GE" w:eastAsia="ja-JP"/>
        </w:rPr>
      </w:pPr>
    </w:p>
    <w:p w14:paraId="5C2EE45E" w14:textId="17FA52D5" w:rsidR="00FC6723" w:rsidRDefault="00FC6723" w:rsidP="00FC6723">
      <w:pPr>
        <w:rPr>
          <w:rFonts w:eastAsiaTheme="minorEastAsia"/>
          <w:lang w:val="ka-GE" w:eastAsia="ja-JP"/>
        </w:rPr>
      </w:pPr>
      <w:r>
        <w:rPr>
          <w:rFonts w:eastAsiaTheme="minorEastAsia"/>
          <w:lang w:val="ka-GE" w:eastAsia="ja-JP"/>
        </w:rPr>
        <w:t xml:space="preserve">შემოთავაზებული </w:t>
      </w:r>
      <w:r w:rsidR="00B5316E">
        <w:rPr>
          <w:rFonts w:eastAsiaTheme="minorEastAsia"/>
          <w:lang w:val="ka-GE" w:eastAsia="ja-JP"/>
        </w:rPr>
        <w:t>აგური</w:t>
      </w:r>
      <w:r w:rsidRPr="00C86FE4">
        <w:rPr>
          <w:rFonts w:eastAsiaTheme="minorEastAsia"/>
          <w:lang w:val="ka-GE" w:eastAsia="ja-JP"/>
        </w:rPr>
        <w:t xml:space="preserve"> სრულად უნდა </w:t>
      </w:r>
      <w:r>
        <w:rPr>
          <w:rFonts w:eastAsiaTheme="minorEastAsia"/>
          <w:lang w:val="ka-GE" w:eastAsia="ja-JP"/>
        </w:rPr>
        <w:t>აკმაყოფილებდეს</w:t>
      </w:r>
      <w:r w:rsidRPr="00C86FE4">
        <w:rPr>
          <w:rFonts w:eastAsiaTheme="minorEastAsia"/>
          <w:lang w:val="ka-GE" w:eastAsia="ja-JP"/>
        </w:rPr>
        <w:t xml:space="preserve"> </w:t>
      </w:r>
      <w:r>
        <w:rPr>
          <w:rFonts w:eastAsiaTheme="minorEastAsia"/>
          <w:lang w:val="ka-GE" w:eastAsia="ja-JP"/>
        </w:rPr>
        <w:t xml:space="preserve">სატენდერო განცხადებაში </w:t>
      </w:r>
      <w:r w:rsidRPr="00C86FE4">
        <w:rPr>
          <w:rFonts w:eastAsiaTheme="minorEastAsia"/>
          <w:lang w:val="ka-GE" w:eastAsia="ja-JP"/>
        </w:rPr>
        <w:t>მოცემულ პარამეტრებს</w:t>
      </w:r>
      <w:r>
        <w:rPr>
          <w:rFonts w:eastAsiaTheme="minorEastAsia"/>
          <w:lang w:val="ka-GE" w:eastAsia="ja-JP"/>
        </w:rPr>
        <w:t>.</w:t>
      </w:r>
    </w:p>
    <w:p w14:paraId="0DFBD680" w14:textId="77777777" w:rsidR="00FC6723" w:rsidRPr="00B5316E" w:rsidRDefault="00FC6723" w:rsidP="00FC6723">
      <w:pPr>
        <w:rPr>
          <w:rFonts w:eastAsiaTheme="minorEastAsia"/>
          <w:lang w:eastAsia="ja-JP"/>
        </w:rPr>
      </w:pPr>
    </w:p>
    <w:p w14:paraId="116092A4" w14:textId="77777777" w:rsidR="00FC6723" w:rsidRDefault="00FC6723" w:rsidP="00FC6723">
      <w:pPr>
        <w:rPr>
          <w:rFonts w:eastAsiaTheme="minorEastAsia"/>
          <w:lang w:val="ka-GE" w:eastAsia="ja-JP"/>
        </w:rPr>
      </w:pPr>
      <w:r>
        <w:rPr>
          <w:rFonts w:eastAsiaTheme="minorEastAsia"/>
          <w:lang w:val="ka-GE" w:eastAsia="ja-JP"/>
        </w:rPr>
        <w:t>მონაწილეს უნდა ჰქონდეს შესაძლებლობა მოთხოვნისამებრ წარმოუდგინოს შემსყიდველს შემოთავაზებული პროდუქციის ხარისხის დამადასტურებელი დოკუმენტები (სერტიფიკატები) და შესატყვისობის სერტიფიკატი.</w:t>
      </w:r>
    </w:p>
    <w:p w14:paraId="40E66283" w14:textId="77777777" w:rsidR="00FC6723" w:rsidRDefault="00FC6723" w:rsidP="00FC6723">
      <w:pPr>
        <w:rPr>
          <w:lang w:val="ka-GE"/>
        </w:rPr>
      </w:pPr>
    </w:p>
    <w:p w14:paraId="615E19A0" w14:textId="77777777" w:rsidR="00FC6723" w:rsidRDefault="00FC6723" w:rsidP="00FC6723">
      <w:pPr>
        <w:rPr>
          <w:lang w:val="ka-GE"/>
        </w:rPr>
      </w:pPr>
      <w:r>
        <w:rPr>
          <w:lang w:val="ka-GE"/>
        </w:rPr>
        <w:lastRenderedPageBreak/>
        <w:t>ტენდერში მონაწილეობის მისაღებად აუცილებელია ორგანიზაციამ წარმოადგინოს შემდეგი სავალდებულო დოკუმენტაცია:</w:t>
      </w:r>
    </w:p>
    <w:p w14:paraId="7209E763" w14:textId="77777777" w:rsidR="00FC6723" w:rsidRDefault="00FC6723" w:rsidP="00FC6723">
      <w:pPr>
        <w:rPr>
          <w:lang w:val="ka-GE"/>
        </w:rPr>
      </w:pPr>
    </w:p>
    <w:p w14:paraId="00FEC01F" w14:textId="77777777" w:rsidR="00FC6723" w:rsidRDefault="00FC6723" w:rsidP="00FC6723">
      <w:pPr>
        <w:pStyle w:val="ListParagraph"/>
        <w:numPr>
          <w:ilvl w:val="0"/>
          <w:numId w:val="7"/>
        </w:numPr>
        <w:rPr>
          <w:b/>
          <w:lang w:val="ka-GE"/>
        </w:rPr>
      </w:pPr>
      <w:r w:rsidRPr="008A4979">
        <w:rPr>
          <w:lang w:val="ka-GE"/>
        </w:rPr>
        <w:t xml:space="preserve">საბანკო რეკვიზიტები </w:t>
      </w:r>
      <w:r w:rsidRPr="008A4979">
        <w:rPr>
          <w:b/>
          <w:lang w:val="ka-GE"/>
        </w:rPr>
        <w:t>(დანართი 2);</w:t>
      </w:r>
    </w:p>
    <w:p w14:paraId="481D222E" w14:textId="77777777" w:rsidR="00FC6723" w:rsidRPr="008A4979" w:rsidRDefault="00FC6723" w:rsidP="00FC6723">
      <w:pPr>
        <w:pStyle w:val="ListParagraph"/>
        <w:numPr>
          <w:ilvl w:val="0"/>
          <w:numId w:val="7"/>
        </w:numPr>
        <w:rPr>
          <w:b/>
          <w:lang w:val="ka-GE"/>
        </w:rPr>
      </w:pPr>
      <w:r>
        <w:rPr>
          <w:lang w:val="ka-GE"/>
        </w:rPr>
        <w:t>ბანკის მიერ დამოწმებული ფინანსური ბრუნვის ამონაწერი 01/01/2017 – 01/30/2019 პერიოდზე, შესატყვისი ექსელის ფაილით;</w:t>
      </w:r>
    </w:p>
    <w:p w14:paraId="20B50C0A" w14:textId="77777777" w:rsidR="00FC6723" w:rsidRPr="00F2369A" w:rsidRDefault="00FC6723" w:rsidP="00FC6723">
      <w:pPr>
        <w:pStyle w:val="ListParagraph"/>
        <w:numPr>
          <w:ilvl w:val="0"/>
          <w:numId w:val="7"/>
        </w:numPr>
        <w:rPr>
          <w:b/>
          <w:lang w:val="ka-GE"/>
        </w:rPr>
      </w:pPr>
      <w:r w:rsidRPr="00D0795B">
        <w:rPr>
          <w:lang w:val="ka-GE"/>
        </w:rPr>
        <w:t>ამონაწერი სამეწარმეო რეესტრიდან</w:t>
      </w:r>
      <w:r>
        <w:rPr>
          <w:lang w:val="ka-GE"/>
        </w:rPr>
        <w:t>;</w:t>
      </w:r>
    </w:p>
    <w:p w14:paraId="5C9BABF4" w14:textId="77777777" w:rsidR="00FC6723" w:rsidRDefault="00FC6723" w:rsidP="00FC6723">
      <w:pPr>
        <w:rPr>
          <w:b/>
          <w:lang w:val="ka-GE"/>
        </w:rPr>
      </w:pPr>
    </w:p>
    <w:p w14:paraId="5B20A50D" w14:textId="77777777" w:rsidR="00FC6723" w:rsidRDefault="00FC6723" w:rsidP="00FC6723">
      <w:pPr>
        <w:rPr>
          <w:lang w:val="ka-GE"/>
        </w:rPr>
      </w:pPr>
      <w:r>
        <w:rPr>
          <w:lang w:val="ka-GE"/>
        </w:rPr>
        <w:t>პრეტენდენტის წინააღმდეგ არ უნდა მიმდინარეობდეს გადახდისუუნარობის საქმის წარმოება და პრეტენდენტი არ უნდა იყოს ლიკვიდაციის / რეორგანიზაციის პროცესში.</w:t>
      </w:r>
    </w:p>
    <w:p w14:paraId="0E68D5C4" w14:textId="77777777" w:rsidR="00FC6723" w:rsidRDefault="00FC6723" w:rsidP="00FC6723">
      <w:pPr>
        <w:rPr>
          <w:lang w:val="ka-GE"/>
        </w:rPr>
      </w:pPr>
    </w:p>
    <w:p w14:paraId="66DD8536" w14:textId="77777777" w:rsidR="00FC6723" w:rsidRPr="00F2369A" w:rsidRDefault="00FC6723" w:rsidP="00FC6723">
      <w:pPr>
        <w:rPr>
          <w:lang w:val="ka-GE"/>
        </w:rPr>
      </w:pPr>
      <w:r>
        <w:rPr>
          <w:lang w:val="ka-GE"/>
        </w:rPr>
        <w:t>ტენდერის განმავლობაში პრეტენდენტს აქვს ვალდებულება მოთხოვნისამებრ წარმოადგინოს ნებისმიერი იურიდიული თუ ფინანსური დოკუმენტი.</w:t>
      </w:r>
    </w:p>
    <w:p w14:paraId="5B4C4D9F" w14:textId="77777777" w:rsidR="00FC6723" w:rsidRDefault="00FC6723" w:rsidP="00FC6723">
      <w:pPr>
        <w:rPr>
          <w:lang w:val="ka-GE"/>
        </w:rPr>
      </w:pPr>
    </w:p>
    <w:p w14:paraId="194AA0E9" w14:textId="77777777" w:rsidR="00FC6723" w:rsidRDefault="00FC6723" w:rsidP="00FC6723">
      <w:pPr>
        <w:rPr>
          <w:lang w:val="ka-GE"/>
        </w:rPr>
      </w:pPr>
      <w:r>
        <w:rPr>
          <w:lang w:val="ka-GE"/>
        </w:rPr>
        <w:t xml:space="preserve">ატვირთული უნდა იყოს </w:t>
      </w:r>
      <w:r w:rsidRPr="00F3751B">
        <w:rPr>
          <w:lang w:val="ka-GE"/>
        </w:rPr>
        <w:t xml:space="preserve">კომპანიის მოღვაწეობის შესახებ ინფორმაცია, საქმიანობის </w:t>
      </w:r>
      <w:r>
        <w:rPr>
          <w:lang w:val="ka-GE"/>
        </w:rPr>
        <w:t>მოკლე</w:t>
      </w:r>
      <w:r w:rsidRPr="00F3751B">
        <w:rPr>
          <w:lang w:val="ka-GE"/>
        </w:rPr>
        <w:t xml:space="preserve"> აღწერილობა (გამოცდილება, კლიენტების სია</w:t>
      </w:r>
      <w:r>
        <w:rPr>
          <w:lang w:val="ka-GE"/>
        </w:rPr>
        <w:t>)</w:t>
      </w:r>
      <w:r w:rsidRPr="00F3751B">
        <w:rPr>
          <w:lang w:val="ka-GE"/>
        </w:rPr>
        <w:t xml:space="preserve"> </w:t>
      </w:r>
      <w:r>
        <w:rPr>
          <w:lang w:val="ka-GE"/>
        </w:rPr>
        <w:t xml:space="preserve">და </w:t>
      </w:r>
      <w:r w:rsidRPr="00AC3BAA">
        <w:rPr>
          <w:b/>
          <w:lang w:val="ka-GE"/>
        </w:rPr>
        <w:t>მინიმუმ ორი რეკომენდაცია</w:t>
      </w:r>
      <w:r>
        <w:rPr>
          <w:lang w:val="ka-GE"/>
        </w:rPr>
        <w:t xml:space="preserve"> სხვა ორგანიზაციისაგან;</w:t>
      </w:r>
    </w:p>
    <w:p w14:paraId="6C01DA11" w14:textId="5AD821BC" w:rsidR="008A4979" w:rsidRPr="008A4979" w:rsidRDefault="008A4979" w:rsidP="00C80D5B">
      <w:pPr>
        <w:rPr>
          <w:lang w:val="ka-GE"/>
        </w:rPr>
      </w:pPr>
    </w:p>
    <w:p w14:paraId="63D78AAA" w14:textId="4DE0CAF4" w:rsidR="000C3473" w:rsidRDefault="00CC4095" w:rsidP="00C80D5B">
      <w:pPr>
        <w:rPr>
          <w:lang w:val="ka-GE"/>
        </w:rPr>
      </w:pPr>
      <w:r>
        <w:rPr>
          <w:lang w:val="ka-GE"/>
        </w:rPr>
        <w:t xml:space="preserve">ორგანიზაციას უნდა ჰქონდეს შესაბამისი </w:t>
      </w:r>
      <w:r w:rsidR="002D64DE">
        <w:rPr>
          <w:lang w:val="ka-GE"/>
        </w:rPr>
        <w:t>მომსახურების</w:t>
      </w:r>
      <w:r>
        <w:rPr>
          <w:lang w:val="ka-GE"/>
        </w:rPr>
        <w:t xml:space="preserve"> გაწევის მინიმუმ </w:t>
      </w:r>
      <w:r w:rsidR="0047356C">
        <w:rPr>
          <w:lang w:val="ka-GE"/>
        </w:rPr>
        <w:t>2</w:t>
      </w:r>
      <w:r>
        <w:rPr>
          <w:lang w:val="ka-GE"/>
        </w:rPr>
        <w:t xml:space="preserve"> წლიანი გამოცდილება.</w:t>
      </w:r>
    </w:p>
    <w:p w14:paraId="43D6DEC3" w14:textId="77777777" w:rsidR="00FB2DCA" w:rsidRDefault="00FB2DCA" w:rsidP="00C80D5B">
      <w:pPr>
        <w:rPr>
          <w:lang w:val="ka-GE"/>
        </w:rPr>
      </w:pPr>
    </w:p>
    <w:p w14:paraId="6A69D09E" w14:textId="4267FAB5" w:rsidR="00FC0BCA" w:rsidRPr="00E86D31" w:rsidRDefault="008C59FA" w:rsidP="007C541E">
      <w:pPr>
        <w:pStyle w:val="a"/>
        <w:numPr>
          <w:ilvl w:val="0"/>
          <w:numId w:val="0"/>
        </w:numPr>
        <w:ind w:left="360" w:hanging="360"/>
      </w:pPr>
      <w:bookmarkStart w:id="10" w:name="_Toc2343955"/>
      <w:r>
        <w:t>დამატებითი ინფორმაცი</w:t>
      </w:r>
      <w:r w:rsidR="00910CEE">
        <w:t>ა</w:t>
      </w:r>
      <w:bookmarkEnd w:id="10"/>
      <w:r w:rsidR="00B87D33">
        <w:tab/>
      </w:r>
    </w:p>
    <w:p w14:paraId="1DF7B168" w14:textId="69C104EC" w:rsidR="00EB1D35" w:rsidRDefault="00EB1D35" w:rsidP="00A33116">
      <w:pPr>
        <w:rPr>
          <w:lang w:val="ka-GE"/>
        </w:rPr>
      </w:pPr>
    </w:p>
    <w:p w14:paraId="2CE6BADC" w14:textId="12A5180B" w:rsidR="00EB1D35" w:rsidRDefault="00EB1D35" w:rsidP="00A33116">
      <w:pPr>
        <w:rPr>
          <w:lang w:val="ka-GE"/>
        </w:rPr>
      </w:pPr>
      <w:r>
        <w:rPr>
          <w:lang w:val="ka-GE"/>
        </w:rPr>
        <w:t>აგურის დეკორატიული ფილები გამოყენებული იქნება ბანკის მშენებარე ფილიალის ფასადის მოსაპირკეთებლად.</w:t>
      </w:r>
    </w:p>
    <w:p w14:paraId="03A88283" w14:textId="77777777" w:rsidR="00EB1D35" w:rsidRDefault="00EB1D35" w:rsidP="00A33116">
      <w:pPr>
        <w:rPr>
          <w:lang w:val="ka-GE"/>
        </w:rPr>
      </w:pPr>
    </w:p>
    <w:p w14:paraId="65025C97" w14:textId="6928A067" w:rsidR="00B5316E" w:rsidRDefault="00B5316E" w:rsidP="00B5316E">
      <w:pPr>
        <w:rPr>
          <w:rFonts w:cs="Sylfaen"/>
          <w:szCs w:val="24"/>
          <w:lang w:val="ka-GE"/>
        </w:rPr>
      </w:pPr>
      <w:r w:rsidRPr="00B5316E">
        <w:rPr>
          <w:rFonts w:cs="Sylfaen"/>
          <w:szCs w:val="24"/>
          <w:lang w:val="ka-GE"/>
        </w:rPr>
        <w:t>ფილები უნდა იყოს გამომწვარი თიხის, მუქ ფერში</w:t>
      </w:r>
      <w:r>
        <w:rPr>
          <w:rFonts w:cs="Sylfaen"/>
          <w:szCs w:val="24"/>
          <w:lang w:val="ka-GE"/>
        </w:rPr>
        <w:t xml:space="preserve">, </w:t>
      </w:r>
      <w:r w:rsidRPr="00B5316E">
        <w:rPr>
          <w:rFonts w:cs="Sylfaen"/>
          <w:szCs w:val="24"/>
          <w:lang w:val="ka-GE"/>
        </w:rPr>
        <w:t>გარე გამოყენების, ყინვა გამძლე</w:t>
      </w:r>
      <w:r>
        <w:rPr>
          <w:rFonts w:cs="Sylfaen"/>
          <w:szCs w:val="24"/>
          <w:lang w:val="ka-GE"/>
        </w:rPr>
        <w:t xml:space="preserve"> - დახლოებით ისეთი, როგორიც მოცემულია </w:t>
      </w:r>
      <w:r w:rsidRPr="00334B57">
        <w:rPr>
          <w:rFonts w:cs="Sylfaen"/>
          <w:b/>
          <w:szCs w:val="24"/>
          <w:lang w:val="ka-GE"/>
        </w:rPr>
        <w:t>დანართი N3</w:t>
      </w:r>
      <w:r>
        <w:rPr>
          <w:rFonts w:cs="Sylfaen"/>
          <w:szCs w:val="24"/>
          <w:lang w:val="ka-GE"/>
        </w:rPr>
        <w:t>-ში.</w:t>
      </w:r>
    </w:p>
    <w:p w14:paraId="569E7B63" w14:textId="25A96AB3" w:rsidR="00B5316E" w:rsidRDefault="00B5316E" w:rsidP="00B5316E">
      <w:pPr>
        <w:rPr>
          <w:rFonts w:cs="Sylfaen"/>
          <w:szCs w:val="24"/>
          <w:lang w:val="ka-GE"/>
        </w:rPr>
      </w:pPr>
    </w:p>
    <w:p w14:paraId="6F6F25CC" w14:textId="7FBBC6AE" w:rsidR="00D60E27" w:rsidRDefault="00D60E27" w:rsidP="00B5316E">
      <w:pPr>
        <w:rPr>
          <w:rFonts w:cs="Sylfaen"/>
          <w:szCs w:val="24"/>
          <w:lang w:val="ka-GE"/>
        </w:rPr>
      </w:pPr>
      <w:r>
        <w:rPr>
          <w:rFonts w:cs="Sylfaen"/>
          <w:szCs w:val="24"/>
          <w:lang w:val="ka-GE"/>
        </w:rPr>
        <w:t>შემოთავაზება შეგიძლიათ გააკეთოთ 3 ტიპის ფილაზე</w:t>
      </w:r>
      <w:r w:rsidR="0067348D">
        <w:rPr>
          <w:rFonts w:cs="Sylfaen"/>
          <w:szCs w:val="24"/>
          <w:lang w:val="ka-GE"/>
        </w:rPr>
        <w:t>.</w:t>
      </w:r>
      <w:r w:rsidR="00007877">
        <w:rPr>
          <w:rFonts w:cs="Sylfaen"/>
          <w:szCs w:val="24"/>
          <w:lang w:val="ka-GE"/>
        </w:rPr>
        <w:t xml:space="preserve"> თითოეულ ფილაზე უნდა შეავსოთ მწარმოებელი ქვეყანა, ბრენდი და </w:t>
      </w:r>
      <w:r w:rsidR="00CC3318">
        <w:rPr>
          <w:rFonts w:cs="Sylfaen"/>
          <w:szCs w:val="24"/>
          <w:lang w:val="ka-GE"/>
        </w:rPr>
        <w:t>დასახელება.</w:t>
      </w:r>
    </w:p>
    <w:p w14:paraId="7F2F4B75" w14:textId="77777777" w:rsidR="00D60E27" w:rsidRDefault="00D60E27" w:rsidP="00B5316E">
      <w:pPr>
        <w:rPr>
          <w:rFonts w:cs="Sylfaen"/>
          <w:szCs w:val="24"/>
          <w:lang w:val="ka-GE"/>
        </w:rPr>
      </w:pPr>
    </w:p>
    <w:p w14:paraId="37BE05F2" w14:textId="77777777" w:rsidR="00D64C75" w:rsidRDefault="00B5316E" w:rsidP="00B5316E">
      <w:pPr>
        <w:rPr>
          <w:rFonts w:cs="Sylfaen"/>
          <w:szCs w:val="24"/>
          <w:lang w:val="ka-GE"/>
        </w:rPr>
      </w:pPr>
      <w:r>
        <w:rPr>
          <w:rFonts w:cs="Sylfaen"/>
          <w:szCs w:val="24"/>
          <w:lang w:val="ka-GE"/>
        </w:rPr>
        <w:t>შემოთავაზებული აგურის მინიმუმ 0.5 კვ.მ. ზომის ნიმუშები უნდა იყოს მოწოდებული საქართველოს ბანკის სათავო ოფიში. ნიმუშები უნდა იყოს დატოვებული მიმღებში, გია გოგიბერიძის სახელზე.</w:t>
      </w:r>
    </w:p>
    <w:p w14:paraId="4B5D0721" w14:textId="77777777" w:rsidR="00D64C75" w:rsidRDefault="00D64C75" w:rsidP="00B5316E">
      <w:pPr>
        <w:rPr>
          <w:rFonts w:cs="Sylfaen"/>
          <w:szCs w:val="24"/>
          <w:lang w:val="ka-GE"/>
        </w:rPr>
      </w:pPr>
    </w:p>
    <w:p w14:paraId="50D50C27" w14:textId="07121F90" w:rsidR="00B5316E" w:rsidRDefault="00D64C75" w:rsidP="00B5316E">
      <w:pPr>
        <w:rPr>
          <w:rFonts w:cs="Sylfaen"/>
          <w:szCs w:val="24"/>
          <w:lang w:val="ka-GE"/>
        </w:rPr>
      </w:pPr>
      <w:r>
        <w:rPr>
          <w:rFonts w:cs="Sylfaen"/>
          <w:szCs w:val="24"/>
          <w:lang w:val="ka-GE"/>
        </w:rPr>
        <w:t>აუცილებელია, რომ</w:t>
      </w:r>
      <w:r w:rsidR="00B5316E">
        <w:rPr>
          <w:rFonts w:cs="Sylfaen"/>
          <w:szCs w:val="24"/>
          <w:lang w:val="ka-GE"/>
        </w:rPr>
        <w:t xml:space="preserve"> ყველა ნიმუშს ჰქონდეს დატანილი ორგანიზაციის ინფორმაცია, ბრენდის დასახელება და მოდელი</w:t>
      </w:r>
      <w:r w:rsidR="00E5261A">
        <w:rPr>
          <w:rFonts w:cs="Sylfaen"/>
          <w:szCs w:val="24"/>
          <w:lang w:val="ka-GE"/>
        </w:rPr>
        <w:t>.</w:t>
      </w:r>
    </w:p>
    <w:p w14:paraId="37FA63DF" w14:textId="77777777" w:rsidR="00B5316E" w:rsidRPr="00B5316E" w:rsidRDefault="00B5316E" w:rsidP="00B5316E">
      <w:pPr>
        <w:rPr>
          <w:rFonts w:cs="Sylfaen"/>
          <w:szCs w:val="24"/>
          <w:lang w:val="ka-GE"/>
        </w:rPr>
      </w:pPr>
    </w:p>
    <w:p w14:paraId="67025D94" w14:textId="77777777" w:rsidR="00397FCA" w:rsidRPr="0023708B" w:rsidRDefault="00397FCA" w:rsidP="0023708B">
      <w:pPr>
        <w:rPr>
          <w:lang w:val="ka-GE"/>
        </w:rPr>
      </w:pPr>
    </w:p>
    <w:p w14:paraId="2E028929" w14:textId="77777777" w:rsidR="00397FCA" w:rsidRPr="002F3827" w:rsidRDefault="00397FCA" w:rsidP="00A33116">
      <w:pPr>
        <w:pStyle w:val="ListParagraph"/>
        <w:rPr>
          <w:lang w:val="ka-GE"/>
        </w:rPr>
      </w:pPr>
    </w:p>
    <w:p w14:paraId="2AE552DB" w14:textId="2882A549" w:rsidR="004A7ED3" w:rsidRPr="001C5959" w:rsidRDefault="004A7ED3">
      <w:pPr>
        <w:jc w:val="left"/>
        <w:rPr>
          <w:rFonts w:cs="Sylfaen"/>
          <w:szCs w:val="24"/>
          <w:lang w:val="ka-GE"/>
        </w:rPr>
      </w:pPr>
      <w:r>
        <w:rPr>
          <w:rFonts w:cs="Sylfaen"/>
          <w:szCs w:val="24"/>
          <w:lang w:val="ka-GE"/>
        </w:rPr>
        <w:br w:type="page"/>
      </w:r>
    </w:p>
    <w:p w14:paraId="1554F816" w14:textId="2965366A" w:rsidR="00E0146E" w:rsidRPr="00E3757A" w:rsidRDefault="00E3757A" w:rsidP="00E0146E">
      <w:pPr>
        <w:pStyle w:val="Heading1"/>
        <w:tabs>
          <w:tab w:val="left" w:pos="-180"/>
          <w:tab w:val="left" w:pos="7338"/>
        </w:tabs>
        <w:rPr>
          <w:rFonts w:eastAsiaTheme="minorHAnsi" w:cs="Sylfaen"/>
          <w:szCs w:val="24"/>
          <w:lang w:val="ka-GE"/>
        </w:rPr>
      </w:pPr>
      <w:bookmarkStart w:id="11" w:name="_Toc2343956"/>
      <w:r>
        <w:rPr>
          <w:rFonts w:eastAsiaTheme="minorHAnsi" w:cs="Sylfaen"/>
          <w:szCs w:val="24"/>
          <w:lang w:val="ka-GE"/>
        </w:rPr>
        <w:lastRenderedPageBreak/>
        <w:t>თანდართული დოკუმენტაცია</w:t>
      </w:r>
      <w:bookmarkEnd w:id="11"/>
    </w:p>
    <w:p w14:paraId="3A62C995" w14:textId="77777777" w:rsidR="0016096C" w:rsidRDefault="0016096C" w:rsidP="0016096C">
      <w:pPr>
        <w:pStyle w:val="a"/>
      </w:pPr>
      <w:bookmarkStart w:id="12" w:name="_Toc2343957"/>
      <w:r>
        <w:t>დანართი 1: ფასების ცხრილი</w:t>
      </w:r>
      <w:bookmarkEnd w:id="12"/>
    </w:p>
    <w:p w14:paraId="7ADC27E0" w14:textId="77777777" w:rsidR="0016096C" w:rsidRDefault="0016096C" w:rsidP="0016096C">
      <w:pPr>
        <w:rPr>
          <w:lang w:val="ka-GE"/>
        </w:rPr>
      </w:pPr>
    </w:p>
    <w:tbl>
      <w:tblPr>
        <w:tblStyle w:val="TableGrid"/>
        <w:tblW w:w="10303" w:type="dxa"/>
        <w:tblLook w:val="04A0" w:firstRow="1" w:lastRow="0" w:firstColumn="1" w:lastColumn="0" w:noHBand="0" w:noVBand="1"/>
      </w:tblPr>
      <w:tblGrid>
        <w:gridCol w:w="1948"/>
        <w:gridCol w:w="1739"/>
        <w:gridCol w:w="2026"/>
        <w:gridCol w:w="1860"/>
        <w:gridCol w:w="1365"/>
        <w:gridCol w:w="1365"/>
      </w:tblGrid>
      <w:tr w:rsidR="0016096C" w14:paraId="39AB0268" w14:textId="77777777" w:rsidTr="00D0506E">
        <w:trPr>
          <w:trHeight w:val="600"/>
        </w:trPr>
        <w:tc>
          <w:tcPr>
            <w:tcW w:w="1948" w:type="dxa"/>
          </w:tcPr>
          <w:p w14:paraId="6AF2B8E7" w14:textId="77777777" w:rsidR="0016096C" w:rsidRPr="008F6208" w:rsidRDefault="0016096C" w:rsidP="00D0506E">
            <w:pPr>
              <w:jc w:val="center"/>
              <w:rPr>
                <w:b/>
                <w:lang w:val="ka-GE"/>
              </w:rPr>
            </w:pPr>
            <w:r w:rsidRPr="008F6208">
              <w:rPr>
                <w:b/>
                <w:lang w:val="ka-GE"/>
              </w:rPr>
              <w:t>დასახელება</w:t>
            </w:r>
          </w:p>
        </w:tc>
        <w:tc>
          <w:tcPr>
            <w:tcW w:w="1739" w:type="dxa"/>
          </w:tcPr>
          <w:p w14:paraId="7CAC71EC" w14:textId="77777777" w:rsidR="0016096C" w:rsidRPr="008F6208" w:rsidRDefault="0016096C" w:rsidP="00D0506E">
            <w:pPr>
              <w:jc w:val="center"/>
              <w:rPr>
                <w:b/>
                <w:lang w:val="ka-GE"/>
              </w:rPr>
            </w:pPr>
            <w:r w:rsidRPr="008F6208">
              <w:rPr>
                <w:b/>
                <w:lang w:val="ka-GE"/>
              </w:rPr>
              <w:t>ბრენდი</w:t>
            </w:r>
          </w:p>
        </w:tc>
        <w:tc>
          <w:tcPr>
            <w:tcW w:w="2026" w:type="dxa"/>
          </w:tcPr>
          <w:p w14:paraId="7E9B5C3F" w14:textId="77777777" w:rsidR="0016096C" w:rsidRPr="008F6208" w:rsidRDefault="0016096C" w:rsidP="00D0506E">
            <w:pPr>
              <w:jc w:val="center"/>
              <w:rPr>
                <w:b/>
                <w:lang w:val="ka-GE"/>
              </w:rPr>
            </w:pPr>
            <w:r w:rsidRPr="008F6208">
              <w:rPr>
                <w:b/>
                <w:lang w:val="ka-GE"/>
              </w:rPr>
              <w:t>მწარმოებელი ქვეყანა</w:t>
            </w:r>
          </w:p>
        </w:tc>
        <w:tc>
          <w:tcPr>
            <w:tcW w:w="1860" w:type="dxa"/>
          </w:tcPr>
          <w:p w14:paraId="292EE449" w14:textId="77777777" w:rsidR="0016096C" w:rsidRPr="008F6208" w:rsidRDefault="0016096C" w:rsidP="00D0506E">
            <w:pPr>
              <w:jc w:val="center"/>
              <w:rPr>
                <w:b/>
                <w:lang w:val="ka-GE"/>
              </w:rPr>
            </w:pPr>
            <w:r w:rsidRPr="008F6208">
              <w:rPr>
                <w:b/>
                <w:lang w:val="ka-GE"/>
              </w:rPr>
              <w:t>ზომის ერთეული</w:t>
            </w:r>
          </w:p>
        </w:tc>
        <w:tc>
          <w:tcPr>
            <w:tcW w:w="1365" w:type="dxa"/>
          </w:tcPr>
          <w:p w14:paraId="06F880B1" w14:textId="77777777" w:rsidR="0016096C" w:rsidRPr="008F6208" w:rsidRDefault="0016096C" w:rsidP="00D0506E">
            <w:pPr>
              <w:jc w:val="center"/>
              <w:rPr>
                <w:b/>
                <w:lang w:val="ka-GE"/>
              </w:rPr>
            </w:pPr>
            <w:r w:rsidRPr="008F6208">
              <w:rPr>
                <w:b/>
                <w:lang w:val="ka-GE"/>
              </w:rPr>
              <w:t>ერთეულის ფასი (ლარი)</w:t>
            </w:r>
          </w:p>
        </w:tc>
        <w:tc>
          <w:tcPr>
            <w:tcW w:w="1365" w:type="dxa"/>
          </w:tcPr>
          <w:p w14:paraId="066DB450" w14:textId="77777777" w:rsidR="0016096C" w:rsidRPr="008F6208" w:rsidRDefault="0016096C" w:rsidP="00D0506E">
            <w:pPr>
              <w:jc w:val="center"/>
              <w:rPr>
                <w:b/>
                <w:lang w:val="ka-GE"/>
              </w:rPr>
            </w:pPr>
            <w:r w:rsidRPr="008F6208">
              <w:rPr>
                <w:b/>
                <w:lang w:val="ka-GE"/>
              </w:rPr>
              <w:t>ჯამური ფასი (ლარი)</w:t>
            </w:r>
          </w:p>
        </w:tc>
      </w:tr>
      <w:tr w:rsidR="0016096C" w14:paraId="511ED2B4" w14:textId="77777777" w:rsidTr="00D0506E">
        <w:trPr>
          <w:trHeight w:val="199"/>
        </w:trPr>
        <w:tc>
          <w:tcPr>
            <w:tcW w:w="1948" w:type="dxa"/>
          </w:tcPr>
          <w:p w14:paraId="70882319" w14:textId="77777777" w:rsidR="0016096C" w:rsidRDefault="0016096C" w:rsidP="00D0506E">
            <w:pPr>
              <w:rPr>
                <w:lang w:val="ka-GE"/>
              </w:rPr>
            </w:pPr>
          </w:p>
        </w:tc>
        <w:tc>
          <w:tcPr>
            <w:tcW w:w="1739" w:type="dxa"/>
          </w:tcPr>
          <w:p w14:paraId="31B775B0" w14:textId="77777777" w:rsidR="0016096C" w:rsidRDefault="0016096C" w:rsidP="00D0506E">
            <w:pPr>
              <w:rPr>
                <w:lang w:val="ka-GE"/>
              </w:rPr>
            </w:pPr>
          </w:p>
        </w:tc>
        <w:tc>
          <w:tcPr>
            <w:tcW w:w="2026" w:type="dxa"/>
          </w:tcPr>
          <w:p w14:paraId="662AA14D" w14:textId="77777777" w:rsidR="0016096C" w:rsidRDefault="0016096C" w:rsidP="00D0506E">
            <w:pPr>
              <w:rPr>
                <w:lang w:val="ka-GE"/>
              </w:rPr>
            </w:pPr>
          </w:p>
        </w:tc>
        <w:tc>
          <w:tcPr>
            <w:tcW w:w="1860" w:type="dxa"/>
          </w:tcPr>
          <w:p w14:paraId="0C7AE1F0" w14:textId="77777777" w:rsidR="0016096C" w:rsidRDefault="0016096C" w:rsidP="00D0506E">
            <w:pPr>
              <w:jc w:val="right"/>
              <w:rPr>
                <w:lang w:val="ka-GE"/>
              </w:rPr>
            </w:pPr>
            <w:r>
              <w:rPr>
                <w:lang w:val="ka-GE"/>
              </w:rPr>
              <w:t>1 კვ. მ.</w:t>
            </w:r>
          </w:p>
        </w:tc>
        <w:tc>
          <w:tcPr>
            <w:tcW w:w="1365" w:type="dxa"/>
          </w:tcPr>
          <w:p w14:paraId="613A7B4B" w14:textId="77777777" w:rsidR="0016096C" w:rsidRDefault="0016096C" w:rsidP="00D0506E">
            <w:pPr>
              <w:rPr>
                <w:lang w:val="ka-GE"/>
              </w:rPr>
            </w:pPr>
          </w:p>
        </w:tc>
        <w:tc>
          <w:tcPr>
            <w:tcW w:w="1365" w:type="dxa"/>
          </w:tcPr>
          <w:p w14:paraId="1B98D48C" w14:textId="77777777" w:rsidR="0016096C" w:rsidRDefault="0016096C" w:rsidP="00D0506E">
            <w:pPr>
              <w:rPr>
                <w:lang w:val="ka-GE"/>
              </w:rPr>
            </w:pPr>
          </w:p>
        </w:tc>
      </w:tr>
      <w:tr w:rsidR="0016096C" w14:paraId="04379123" w14:textId="77777777" w:rsidTr="00D0506E">
        <w:trPr>
          <w:trHeight w:val="199"/>
        </w:trPr>
        <w:tc>
          <w:tcPr>
            <w:tcW w:w="1948" w:type="dxa"/>
          </w:tcPr>
          <w:p w14:paraId="2686270C" w14:textId="77777777" w:rsidR="0016096C" w:rsidRDefault="0016096C" w:rsidP="00D0506E">
            <w:pPr>
              <w:rPr>
                <w:lang w:val="ka-GE"/>
              </w:rPr>
            </w:pPr>
          </w:p>
        </w:tc>
        <w:tc>
          <w:tcPr>
            <w:tcW w:w="1739" w:type="dxa"/>
          </w:tcPr>
          <w:p w14:paraId="0394C12B" w14:textId="77777777" w:rsidR="0016096C" w:rsidRDefault="0016096C" w:rsidP="00D0506E">
            <w:pPr>
              <w:rPr>
                <w:lang w:val="ka-GE"/>
              </w:rPr>
            </w:pPr>
          </w:p>
        </w:tc>
        <w:tc>
          <w:tcPr>
            <w:tcW w:w="2026" w:type="dxa"/>
          </w:tcPr>
          <w:p w14:paraId="7CC33EDF" w14:textId="77777777" w:rsidR="0016096C" w:rsidRDefault="0016096C" w:rsidP="00D0506E">
            <w:pPr>
              <w:rPr>
                <w:lang w:val="ka-GE"/>
              </w:rPr>
            </w:pPr>
          </w:p>
        </w:tc>
        <w:tc>
          <w:tcPr>
            <w:tcW w:w="1860" w:type="dxa"/>
          </w:tcPr>
          <w:p w14:paraId="694FF050" w14:textId="77777777" w:rsidR="0016096C" w:rsidRDefault="0016096C" w:rsidP="00D0506E">
            <w:pPr>
              <w:jc w:val="right"/>
              <w:rPr>
                <w:lang w:val="ka-GE"/>
              </w:rPr>
            </w:pPr>
            <w:r>
              <w:rPr>
                <w:lang w:val="ka-GE"/>
              </w:rPr>
              <w:t>1 კვ. მ.</w:t>
            </w:r>
          </w:p>
        </w:tc>
        <w:tc>
          <w:tcPr>
            <w:tcW w:w="1365" w:type="dxa"/>
          </w:tcPr>
          <w:p w14:paraId="3AC31E48" w14:textId="77777777" w:rsidR="0016096C" w:rsidRDefault="0016096C" w:rsidP="00D0506E">
            <w:pPr>
              <w:rPr>
                <w:lang w:val="ka-GE"/>
              </w:rPr>
            </w:pPr>
          </w:p>
        </w:tc>
        <w:tc>
          <w:tcPr>
            <w:tcW w:w="1365" w:type="dxa"/>
          </w:tcPr>
          <w:p w14:paraId="6A6D753D" w14:textId="77777777" w:rsidR="0016096C" w:rsidRDefault="0016096C" w:rsidP="00D0506E">
            <w:pPr>
              <w:rPr>
                <w:lang w:val="ka-GE"/>
              </w:rPr>
            </w:pPr>
          </w:p>
        </w:tc>
      </w:tr>
      <w:tr w:rsidR="0016096C" w14:paraId="47800FCC" w14:textId="77777777" w:rsidTr="00D0506E">
        <w:trPr>
          <w:trHeight w:val="190"/>
        </w:trPr>
        <w:tc>
          <w:tcPr>
            <w:tcW w:w="1948" w:type="dxa"/>
          </w:tcPr>
          <w:p w14:paraId="62C79560" w14:textId="77777777" w:rsidR="0016096C" w:rsidRDefault="0016096C" w:rsidP="00D0506E">
            <w:pPr>
              <w:rPr>
                <w:lang w:val="ka-GE"/>
              </w:rPr>
            </w:pPr>
          </w:p>
        </w:tc>
        <w:tc>
          <w:tcPr>
            <w:tcW w:w="1739" w:type="dxa"/>
          </w:tcPr>
          <w:p w14:paraId="1DBA5D6B" w14:textId="77777777" w:rsidR="0016096C" w:rsidRDefault="0016096C" w:rsidP="00D0506E">
            <w:pPr>
              <w:rPr>
                <w:lang w:val="ka-GE"/>
              </w:rPr>
            </w:pPr>
          </w:p>
        </w:tc>
        <w:tc>
          <w:tcPr>
            <w:tcW w:w="2026" w:type="dxa"/>
          </w:tcPr>
          <w:p w14:paraId="119E87AC" w14:textId="77777777" w:rsidR="0016096C" w:rsidRDefault="0016096C" w:rsidP="00D0506E">
            <w:pPr>
              <w:rPr>
                <w:lang w:val="ka-GE"/>
              </w:rPr>
            </w:pPr>
          </w:p>
        </w:tc>
        <w:tc>
          <w:tcPr>
            <w:tcW w:w="1860" w:type="dxa"/>
          </w:tcPr>
          <w:p w14:paraId="09C79500" w14:textId="77777777" w:rsidR="0016096C" w:rsidRDefault="0016096C" w:rsidP="00D0506E">
            <w:pPr>
              <w:jc w:val="right"/>
              <w:rPr>
                <w:lang w:val="ka-GE"/>
              </w:rPr>
            </w:pPr>
            <w:r>
              <w:rPr>
                <w:lang w:val="ka-GE"/>
              </w:rPr>
              <w:t>1 კვ. მ.</w:t>
            </w:r>
          </w:p>
        </w:tc>
        <w:tc>
          <w:tcPr>
            <w:tcW w:w="1365" w:type="dxa"/>
          </w:tcPr>
          <w:p w14:paraId="48ABC75D" w14:textId="77777777" w:rsidR="0016096C" w:rsidRDefault="0016096C" w:rsidP="00D0506E">
            <w:pPr>
              <w:rPr>
                <w:lang w:val="ka-GE"/>
              </w:rPr>
            </w:pPr>
          </w:p>
        </w:tc>
        <w:tc>
          <w:tcPr>
            <w:tcW w:w="1365" w:type="dxa"/>
          </w:tcPr>
          <w:p w14:paraId="010C14A1" w14:textId="77777777" w:rsidR="0016096C" w:rsidRDefault="0016096C" w:rsidP="00D0506E">
            <w:pPr>
              <w:rPr>
                <w:lang w:val="ka-GE"/>
              </w:rPr>
            </w:pPr>
          </w:p>
        </w:tc>
      </w:tr>
    </w:tbl>
    <w:p w14:paraId="16EADE81" w14:textId="77777777" w:rsidR="0016096C" w:rsidRDefault="0016096C" w:rsidP="0016096C">
      <w:pPr>
        <w:rPr>
          <w:lang w:val="ka-GE"/>
        </w:rPr>
      </w:pPr>
    </w:p>
    <w:p w14:paraId="4B66AE30" w14:textId="77777777" w:rsidR="0016096C" w:rsidRDefault="0016096C" w:rsidP="0016096C">
      <w:pPr>
        <w:rPr>
          <w:lang w:val="ka-GE"/>
        </w:rPr>
      </w:pPr>
    </w:p>
    <w:p w14:paraId="65C3B281" w14:textId="510AB51A" w:rsidR="0016096C" w:rsidRDefault="0016096C" w:rsidP="0016096C">
      <w:pPr>
        <w:pStyle w:val="ListParagraph"/>
      </w:pPr>
      <w:r w:rsidRPr="0016096C">
        <w:t>მოწოდების ვადა:</w:t>
      </w:r>
    </w:p>
    <w:p w14:paraId="22D2890E" w14:textId="581B9EA1" w:rsidR="0016096C" w:rsidRDefault="0016096C">
      <w:pPr>
        <w:jc w:val="left"/>
        <w:rPr>
          <w:rFonts w:eastAsiaTheme="majorEastAsia" w:cstheme="majorBidi"/>
          <w:bCs/>
          <w:szCs w:val="28"/>
          <w:lang w:val="ka-GE" w:eastAsia="ja-JP"/>
        </w:rPr>
      </w:pPr>
      <w:r>
        <w:rPr>
          <w:lang w:val="ka-GE"/>
        </w:rPr>
        <w:br w:type="page"/>
      </w:r>
    </w:p>
    <w:p w14:paraId="11070DAB" w14:textId="4817D609" w:rsidR="0016141B" w:rsidRDefault="0016141B" w:rsidP="0016096C">
      <w:pPr>
        <w:pStyle w:val="a"/>
      </w:pPr>
      <w:bookmarkStart w:id="13" w:name="_Toc2343958"/>
      <w:r w:rsidRPr="0016096C">
        <w:lastRenderedPageBreak/>
        <w:t>დანართი 2: საბანკო რეკვიზიტები</w:t>
      </w:r>
      <w:bookmarkEnd w:id="13"/>
    </w:p>
    <w:p w14:paraId="42EB2F65" w14:textId="53861779" w:rsidR="0016141B" w:rsidRDefault="0016141B" w:rsidP="0016141B">
      <w:pPr>
        <w:rPr>
          <w:lang w:val="ka-GE" w:eastAsia="ja-JP"/>
        </w:rPr>
      </w:pPr>
    </w:p>
    <w:p w14:paraId="148FCE06" w14:textId="77777777" w:rsidR="001804C8" w:rsidRDefault="001804C8" w:rsidP="0016141B">
      <w:pPr>
        <w:spacing w:line="360" w:lineRule="auto"/>
        <w:rPr>
          <w:lang w:val="ka-GE" w:eastAsia="ja-JP"/>
        </w:rPr>
      </w:pPr>
    </w:p>
    <w:p w14:paraId="6BDF7306" w14:textId="77777777" w:rsidR="001804C8" w:rsidRDefault="001804C8" w:rsidP="0016141B">
      <w:pPr>
        <w:spacing w:line="360" w:lineRule="auto"/>
        <w:rPr>
          <w:lang w:val="ka-GE" w:eastAsia="ja-JP"/>
        </w:rPr>
      </w:pPr>
    </w:p>
    <w:p w14:paraId="2E039F01" w14:textId="5BF7BEB5" w:rsidR="0016141B" w:rsidRDefault="0016141B" w:rsidP="0016141B">
      <w:pPr>
        <w:spacing w:line="360" w:lineRule="auto"/>
        <w:rPr>
          <w:lang w:val="ka-GE" w:eastAsia="ja-JP"/>
        </w:rPr>
      </w:pPr>
      <w:r>
        <w:rPr>
          <w:lang w:val="ka-GE" w:eastAsia="ja-JP"/>
        </w:rPr>
        <w:t>ორგანიზაციის დასახელება:</w:t>
      </w:r>
    </w:p>
    <w:p w14:paraId="4B2DFF11" w14:textId="34A7E9FF" w:rsidR="0016141B" w:rsidRDefault="0016141B" w:rsidP="0016141B">
      <w:pPr>
        <w:spacing w:line="360" w:lineRule="auto"/>
        <w:rPr>
          <w:lang w:val="ka-GE" w:eastAsia="ja-JP"/>
        </w:rPr>
      </w:pPr>
      <w:r>
        <w:rPr>
          <w:lang w:val="ka-GE" w:eastAsia="ja-JP"/>
        </w:rPr>
        <w:t>საიდენტიფიკაციო კოდი:</w:t>
      </w:r>
    </w:p>
    <w:p w14:paraId="45C56343" w14:textId="30D3B549" w:rsidR="0016141B" w:rsidRDefault="0016141B" w:rsidP="0016141B">
      <w:pPr>
        <w:spacing w:line="360" w:lineRule="auto"/>
        <w:rPr>
          <w:lang w:val="ka-GE" w:eastAsia="ja-JP"/>
        </w:rPr>
      </w:pPr>
      <w:r>
        <w:rPr>
          <w:lang w:val="ka-GE" w:eastAsia="ja-JP"/>
        </w:rPr>
        <w:t>იურიდიული მისამართი:</w:t>
      </w:r>
    </w:p>
    <w:p w14:paraId="5E762DC2" w14:textId="44DE8C42" w:rsidR="0016141B" w:rsidRDefault="0016141B" w:rsidP="0016141B">
      <w:pPr>
        <w:spacing w:line="360" w:lineRule="auto"/>
        <w:rPr>
          <w:lang w:val="ka-GE" w:eastAsia="ja-JP"/>
        </w:rPr>
      </w:pPr>
      <w:r>
        <w:rPr>
          <w:lang w:val="ka-GE" w:eastAsia="ja-JP"/>
        </w:rPr>
        <w:t>ფაქტიური მისამართი:</w:t>
      </w:r>
    </w:p>
    <w:p w14:paraId="5FCD96D4" w14:textId="070DAC0F" w:rsidR="0016141B" w:rsidRDefault="0016141B" w:rsidP="0016141B">
      <w:pPr>
        <w:spacing w:line="360" w:lineRule="auto"/>
        <w:rPr>
          <w:lang w:val="ka-GE" w:eastAsia="ja-JP"/>
        </w:rPr>
      </w:pPr>
      <w:r>
        <w:rPr>
          <w:lang w:val="ka-GE" w:eastAsia="ja-JP"/>
        </w:rPr>
        <w:t>ხელმძღვანელის სახელი  და გვარი:</w:t>
      </w:r>
    </w:p>
    <w:p w14:paraId="328E663C" w14:textId="1B79A2A4" w:rsidR="0016141B" w:rsidRDefault="0016141B" w:rsidP="0016141B">
      <w:pPr>
        <w:spacing w:line="360" w:lineRule="auto"/>
        <w:rPr>
          <w:lang w:val="ka-GE" w:eastAsia="ja-JP"/>
        </w:rPr>
      </w:pPr>
      <w:r>
        <w:rPr>
          <w:lang w:val="ka-GE" w:eastAsia="ja-JP"/>
        </w:rPr>
        <w:t>ხელმძღვანელის პირადი ნომერი:</w:t>
      </w:r>
    </w:p>
    <w:p w14:paraId="6ADD8F40" w14:textId="50CD6C55" w:rsidR="0016141B" w:rsidRDefault="0016141B" w:rsidP="0016141B">
      <w:pPr>
        <w:spacing w:line="360" w:lineRule="auto"/>
        <w:rPr>
          <w:lang w:val="ka-GE" w:eastAsia="ja-JP"/>
        </w:rPr>
      </w:pPr>
      <w:r>
        <w:rPr>
          <w:lang w:val="ka-GE" w:eastAsia="ja-JP"/>
        </w:rPr>
        <w:t>ხელმძღვანელის ტელეფონის ნომერი:</w:t>
      </w:r>
    </w:p>
    <w:p w14:paraId="1BF4DAC6" w14:textId="407CA262" w:rsidR="0016141B" w:rsidRDefault="0016141B" w:rsidP="0016141B">
      <w:pPr>
        <w:spacing w:line="360" w:lineRule="auto"/>
        <w:rPr>
          <w:lang w:val="ka-GE" w:eastAsia="ja-JP"/>
        </w:rPr>
      </w:pPr>
      <w:r>
        <w:rPr>
          <w:lang w:val="ka-GE" w:eastAsia="ja-JP"/>
        </w:rPr>
        <w:t>საკონტაქტო პირის სახელი და გვარი:</w:t>
      </w:r>
    </w:p>
    <w:p w14:paraId="246136B6" w14:textId="086E6145" w:rsidR="0016141B" w:rsidRDefault="0016141B" w:rsidP="0016141B">
      <w:pPr>
        <w:spacing w:line="360" w:lineRule="auto"/>
        <w:rPr>
          <w:lang w:val="ka-GE" w:eastAsia="ja-JP"/>
        </w:rPr>
      </w:pPr>
      <w:r>
        <w:rPr>
          <w:lang w:val="ka-GE" w:eastAsia="ja-JP"/>
        </w:rPr>
        <w:t>საკონტაქტო პირის პირადი ნომერი:</w:t>
      </w:r>
    </w:p>
    <w:p w14:paraId="0D965B7A" w14:textId="20835EEE" w:rsidR="0016141B" w:rsidRDefault="0016141B" w:rsidP="0016141B">
      <w:pPr>
        <w:spacing w:line="360" w:lineRule="auto"/>
        <w:rPr>
          <w:lang w:val="ka-GE" w:eastAsia="ja-JP"/>
        </w:rPr>
      </w:pPr>
      <w:r>
        <w:rPr>
          <w:lang w:val="ka-GE" w:eastAsia="ja-JP"/>
        </w:rPr>
        <w:t>საკონტაქტო ტელეფონი:</w:t>
      </w:r>
    </w:p>
    <w:p w14:paraId="73C1C9E0" w14:textId="4C68083E" w:rsidR="0016141B" w:rsidRDefault="0016141B" w:rsidP="0016141B">
      <w:pPr>
        <w:spacing w:line="360" w:lineRule="auto"/>
        <w:rPr>
          <w:lang w:val="ka-GE" w:eastAsia="ja-JP"/>
        </w:rPr>
      </w:pPr>
      <w:r>
        <w:rPr>
          <w:lang w:val="ka-GE" w:eastAsia="ja-JP"/>
        </w:rPr>
        <w:t>ელექტრონული ფოსტის მისამართი:</w:t>
      </w:r>
    </w:p>
    <w:p w14:paraId="6C6A7DC6" w14:textId="0238F940" w:rsidR="0016141B" w:rsidRDefault="0016141B" w:rsidP="0016141B">
      <w:pPr>
        <w:spacing w:line="360" w:lineRule="auto"/>
        <w:rPr>
          <w:lang w:val="ka-GE" w:eastAsia="ja-JP"/>
        </w:rPr>
      </w:pPr>
      <w:r>
        <w:rPr>
          <w:lang w:val="ka-GE" w:eastAsia="ja-JP"/>
        </w:rPr>
        <w:t>ვებ-გვერდი:</w:t>
      </w:r>
    </w:p>
    <w:p w14:paraId="4E112158" w14:textId="77777777" w:rsidR="0016141B" w:rsidRDefault="0016141B" w:rsidP="0016141B">
      <w:pPr>
        <w:spacing w:line="360" w:lineRule="auto"/>
        <w:rPr>
          <w:lang w:val="ka-GE" w:eastAsia="ja-JP"/>
        </w:rPr>
      </w:pPr>
    </w:p>
    <w:p w14:paraId="5EBEBC47" w14:textId="5649DA31" w:rsidR="0016141B" w:rsidRDefault="0016141B" w:rsidP="0016141B">
      <w:pPr>
        <w:spacing w:line="360" w:lineRule="auto"/>
        <w:rPr>
          <w:lang w:val="ka-GE" w:eastAsia="ja-JP"/>
        </w:rPr>
      </w:pPr>
      <w:r>
        <w:rPr>
          <w:lang w:val="ka-GE" w:eastAsia="ja-JP"/>
        </w:rPr>
        <w:t>ბანკის დასახელება:</w:t>
      </w:r>
    </w:p>
    <w:p w14:paraId="28C89CE7" w14:textId="32FFE6AE" w:rsidR="0016141B" w:rsidRDefault="0016141B" w:rsidP="0016141B">
      <w:pPr>
        <w:spacing w:line="360" w:lineRule="auto"/>
        <w:rPr>
          <w:lang w:val="ka-GE" w:eastAsia="ja-JP"/>
        </w:rPr>
      </w:pPr>
      <w:r>
        <w:rPr>
          <w:lang w:val="ka-GE" w:eastAsia="ja-JP"/>
        </w:rPr>
        <w:t>ბანკის კოდი:</w:t>
      </w:r>
    </w:p>
    <w:p w14:paraId="3F0B63C9" w14:textId="515110F0" w:rsidR="0016141B" w:rsidRDefault="0016141B" w:rsidP="0016141B">
      <w:pPr>
        <w:spacing w:line="360" w:lineRule="auto"/>
        <w:rPr>
          <w:lang w:val="ka-GE" w:eastAsia="ja-JP"/>
        </w:rPr>
      </w:pPr>
      <w:r>
        <w:rPr>
          <w:lang w:val="ka-GE" w:eastAsia="ja-JP"/>
        </w:rPr>
        <w:t>ბანკის ანგარიშის ნომერი:</w:t>
      </w:r>
    </w:p>
    <w:p w14:paraId="1E417C7A" w14:textId="461EAB7F" w:rsidR="00DE1C88" w:rsidRDefault="00DE1C88">
      <w:pPr>
        <w:jc w:val="left"/>
        <w:rPr>
          <w:lang w:eastAsia="ja-JP"/>
        </w:rPr>
      </w:pPr>
      <w:r>
        <w:rPr>
          <w:lang w:eastAsia="ja-JP"/>
        </w:rPr>
        <w:br w:type="page"/>
      </w:r>
    </w:p>
    <w:p w14:paraId="774CB654" w14:textId="1101756E" w:rsidR="00DE1C88" w:rsidRDefault="00E701F6" w:rsidP="00DE1C88">
      <w:pPr>
        <w:pStyle w:val="a"/>
      </w:pPr>
      <w:bookmarkStart w:id="14" w:name="_Toc2343959"/>
      <w:r>
        <w:rPr>
          <w:noProof/>
          <w:lang w:val="en-US" w:eastAsia="en-US"/>
        </w:rPr>
        <w:lastRenderedPageBreak/>
        <w:drawing>
          <wp:anchor distT="0" distB="0" distL="114300" distR="114300" simplePos="0" relativeHeight="251662336" behindDoc="1" locked="0" layoutInCell="1" allowOverlap="1" wp14:anchorId="0A76A5EE" wp14:editId="5F566F48">
            <wp:simplePos x="0" y="0"/>
            <wp:positionH relativeFrom="column">
              <wp:posOffset>178138</wp:posOffset>
            </wp:positionH>
            <wp:positionV relativeFrom="paragraph">
              <wp:posOffset>5345067</wp:posOffset>
            </wp:positionV>
            <wp:extent cx="3627343" cy="2087012"/>
            <wp:effectExtent l="0" t="0" r="0" b="8890"/>
            <wp:wrapNone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97C24EB.tmp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35074" cy="20914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en-US" w:eastAsia="en-US"/>
        </w:rPr>
        <w:drawing>
          <wp:anchor distT="0" distB="0" distL="114300" distR="114300" simplePos="0" relativeHeight="251661312" behindDoc="0" locked="0" layoutInCell="1" allowOverlap="1" wp14:anchorId="52EB3AFD" wp14:editId="52314AC3">
            <wp:simplePos x="0" y="0"/>
            <wp:positionH relativeFrom="column">
              <wp:posOffset>195580</wp:posOffset>
            </wp:positionH>
            <wp:positionV relativeFrom="paragraph">
              <wp:posOffset>3218815</wp:posOffset>
            </wp:positionV>
            <wp:extent cx="3597910" cy="1948180"/>
            <wp:effectExtent l="0" t="0" r="2540" b="0"/>
            <wp:wrapThrough wrapText="bothSides">
              <wp:wrapPolygon edited="0">
                <wp:start x="0" y="0"/>
                <wp:lineTo x="0" y="21332"/>
                <wp:lineTo x="21501" y="21332"/>
                <wp:lineTo x="21501" y="0"/>
                <wp:lineTo x="0" y="0"/>
              </wp:wrapPolygon>
            </wp:wrapThrough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97CF420.tmp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97910" cy="19481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635AA">
        <w:rPr>
          <w:noProof/>
          <w:lang w:val="en-US" w:eastAsia="en-US"/>
        </w:rPr>
        <w:drawing>
          <wp:anchor distT="0" distB="0" distL="114300" distR="114300" simplePos="0" relativeHeight="251660288" behindDoc="1" locked="0" layoutInCell="1" allowOverlap="1" wp14:anchorId="31CFDFE8" wp14:editId="42C050F9">
            <wp:simplePos x="0" y="0"/>
            <wp:positionH relativeFrom="column">
              <wp:posOffset>183325</wp:posOffset>
            </wp:positionH>
            <wp:positionV relativeFrom="paragraph">
              <wp:posOffset>469785</wp:posOffset>
            </wp:positionV>
            <wp:extent cx="3621925" cy="2606634"/>
            <wp:effectExtent l="0" t="0" r="0" b="3810"/>
            <wp:wrapNone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97C142F.tmp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21925" cy="260663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E1C88">
        <w:t xml:space="preserve">დანართი 3: </w:t>
      </w:r>
      <w:r w:rsidR="004635AA">
        <w:t xml:space="preserve">შესასყიდი აგურის </w:t>
      </w:r>
      <w:r>
        <w:t>ნიმუშები</w:t>
      </w:r>
      <w:bookmarkEnd w:id="14"/>
    </w:p>
    <w:sectPr w:rsidR="00DE1C88" w:rsidSect="00806106">
      <w:footerReference w:type="default" r:id="rId14"/>
      <w:headerReference w:type="first" r:id="rId15"/>
      <w:pgSz w:w="11909" w:h="16704" w:code="9"/>
      <w:pgMar w:top="634" w:right="922" w:bottom="0" w:left="907" w:header="432" w:footer="720" w:gutter="0"/>
      <w:pgNumType w:start="0" w:chapStyle="9" w:chapSep="enDash"/>
      <w:cols w:space="108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6B888B2E" w14:textId="77777777" w:rsidR="00650A4A" w:rsidRDefault="00650A4A" w:rsidP="002E7950">
      <w:r>
        <w:separator/>
      </w:r>
    </w:p>
  </w:endnote>
  <w:endnote w:type="continuationSeparator" w:id="0">
    <w:p w14:paraId="53CE7F84" w14:textId="77777777" w:rsidR="00650A4A" w:rsidRDefault="00650A4A" w:rsidP="002E795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lfaen">
    <w:panose1 w:val="010A0502050306030303"/>
    <w:charset w:val="00"/>
    <w:family w:val="roman"/>
    <w:pitch w:val="variable"/>
    <w:sig w:usb0="04000687" w:usb1="00000000" w:usb2="00000000" w:usb3="00000000" w:csb0="0000009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Wide Latin">
    <w:panose1 w:val="020A0A07050505020404"/>
    <w:charset w:val="00"/>
    <w:family w:val="roman"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A00002BF" w:usb1="68C7FCFB" w:usb2="00000010" w:usb3="00000000" w:csb0="0002009F" w:csb1="00000000"/>
  </w:font>
  <w:font w:name="PMingLiU">
    <w:altName w:val="新細明體"/>
    <w:panose1 w:val="02010601000101010101"/>
    <w:charset w:val="88"/>
    <w:family w:val="auto"/>
    <w:notTrueType/>
    <w:pitch w:val="variable"/>
    <w:sig w:usb0="00000001" w:usb1="08080000" w:usb2="00000010" w:usb3="00000000" w:csb0="00100000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1117027369"/>
      <w:docPartObj>
        <w:docPartGallery w:val="Page Numbers (Bottom of Page)"/>
        <w:docPartUnique/>
      </w:docPartObj>
    </w:sdtPr>
    <w:sdtEndPr>
      <w:rPr>
        <w:sz w:val="16"/>
        <w:szCs w:val="16"/>
      </w:rPr>
    </w:sdtEndPr>
    <w:sdtContent>
      <w:sdt>
        <w:sdtPr>
          <w:id w:val="-2099863326"/>
          <w:docPartObj>
            <w:docPartGallery w:val="Page Numbers (Top of Page)"/>
            <w:docPartUnique/>
          </w:docPartObj>
        </w:sdtPr>
        <w:sdtEndPr>
          <w:rPr>
            <w:sz w:val="16"/>
            <w:szCs w:val="16"/>
          </w:rPr>
        </w:sdtEndPr>
        <w:sdtContent>
          <w:p w14:paraId="72EF9E2E" w14:textId="7D41303E" w:rsidR="00162B72" w:rsidRPr="00DF4821" w:rsidRDefault="00162B72" w:rsidP="00DF4821">
            <w:pPr>
              <w:pStyle w:val="Footer"/>
              <w:jc w:val="right"/>
              <w:rPr>
                <w:sz w:val="16"/>
                <w:szCs w:val="16"/>
              </w:rPr>
            </w:pPr>
            <w:r w:rsidRPr="00DF4821">
              <w:rPr>
                <w:bCs/>
                <w:sz w:val="16"/>
                <w:szCs w:val="16"/>
              </w:rPr>
              <w:fldChar w:fldCharType="begin"/>
            </w:r>
            <w:r w:rsidRPr="00DF4821">
              <w:rPr>
                <w:bCs/>
                <w:sz w:val="16"/>
                <w:szCs w:val="16"/>
              </w:rPr>
              <w:instrText xml:space="preserve"> PAGE </w:instrText>
            </w:r>
            <w:r w:rsidRPr="00DF4821">
              <w:rPr>
                <w:bCs/>
                <w:sz w:val="16"/>
                <w:szCs w:val="16"/>
              </w:rPr>
              <w:fldChar w:fldCharType="separate"/>
            </w:r>
            <w:r w:rsidR="00AA7607">
              <w:rPr>
                <w:bCs/>
                <w:noProof/>
                <w:sz w:val="16"/>
                <w:szCs w:val="16"/>
              </w:rPr>
              <w:t>3</w:t>
            </w:r>
            <w:r w:rsidRPr="00DF4821">
              <w:rPr>
                <w:bCs/>
                <w:sz w:val="16"/>
                <w:szCs w:val="16"/>
              </w:rPr>
              <w:fldChar w:fldCharType="end"/>
            </w:r>
            <w:r w:rsidRPr="00DF4821">
              <w:rPr>
                <w:sz w:val="16"/>
                <w:szCs w:val="16"/>
              </w:rPr>
              <w:t xml:space="preserve"> / </w:t>
            </w:r>
            <w:r w:rsidRPr="00DF4821">
              <w:rPr>
                <w:bCs/>
                <w:sz w:val="16"/>
                <w:szCs w:val="16"/>
              </w:rPr>
              <w:fldChar w:fldCharType="begin"/>
            </w:r>
            <w:r w:rsidRPr="00DF4821">
              <w:rPr>
                <w:bCs/>
                <w:sz w:val="16"/>
                <w:szCs w:val="16"/>
              </w:rPr>
              <w:instrText xml:space="preserve"> NUMPAGES  </w:instrText>
            </w:r>
            <w:r w:rsidRPr="00DF4821">
              <w:rPr>
                <w:bCs/>
                <w:sz w:val="16"/>
                <w:szCs w:val="16"/>
              </w:rPr>
              <w:fldChar w:fldCharType="separate"/>
            </w:r>
            <w:r w:rsidR="00AA7607">
              <w:rPr>
                <w:bCs/>
                <w:noProof/>
                <w:sz w:val="16"/>
                <w:szCs w:val="16"/>
              </w:rPr>
              <w:t>6</w:t>
            </w:r>
            <w:r w:rsidRPr="00DF4821">
              <w:rPr>
                <w:bCs/>
                <w:sz w:val="16"/>
                <w:szCs w:val="16"/>
              </w:rPr>
              <w:fldChar w:fldCharType="end"/>
            </w:r>
          </w:p>
        </w:sdtContent>
      </w:sdt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57601C9B" w14:textId="77777777" w:rsidR="00650A4A" w:rsidRDefault="00650A4A" w:rsidP="002E7950">
      <w:r>
        <w:separator/>
      </w:r>
    </w:p>
  </w:footnote>
  <w:footnote w:type="continuationSeparator" w:id="0">
    <w:p w14:paraId="47DFC59A" w14:textId="77777777" w:rsidR="00650A4A" w:rsidRDefault="00650A4A" w:rsidP="002E7950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C757600" w14:textId="0F07B7AB" w:rsidR="00162B72" w:rsidRDefault="00162B72" w:rsidP="0035019E">
    <w:pPr>
      <w:pStyle w:val="Header"/>
      <w:jc w:val="center"/>
    </w:pPr>
    <w:r>
      <w:rPr>
        <w:noProof/>
      </w:rPr>
      <w:drawing>
        <wp:anchor distT="0" distB="0" distL="114300" distR="114300" simplePos="0" relativeHeight="251659264" behindDoc="1" locked="0" layoutInCell="1" allowOverlap="1" wp14:anchorId="11A47EB4" wp14:editId="5A3AA93A">
          <wp:simplePos x="0" y="0"/>
          <wp:positionH relativeFrom="column">
            <wp:posOffset>-584835</wp:posOffset>
          </wp:positionH>
          <wp:positionV relativeFrom="paragraph">
            <wp:posOffset>-274320</wp:posOffset>
          </wp:positionV>
          <wp:extent cx="7571232" cy="10707624"/>
          <wp:effectExtent l="0" t="0" r="0" b="0"/>
          <wp:wrapNone/>
          <wp:docPr id="2" name="Pictur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Untitled-1-01.jpg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71232" cy="10707624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AD95336"/>
    <w:multiLevelType w:val="multilevel"/>
    <w:tmpl w:val="040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40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" w15:restartNumberingAfterBreak="0">
    <w:nsid w:val="0E2670C7"/>
    <w:multiLevelType w:val="multilevel"/>
    <w:tmpl w:val="28DE5B62"/>
    <w:numStyleLink w:val="hierarchy"/>
  </w:abstractNum>
  <w:abstractNum w:abstractNumId="2" w15:restartNumberingAfterBreak="0">
    <w:nsid w:val="0E835D4B"/>
    <w:multiLevelType w:val="multilevel"/>
    <w:tmpl w:val="9898A47E"/>
    <w:lvl w:ilvl="0">
      <w:start w:val="1"/>
      <w:numFmt w:val="decimal"/>
      <w:lvlText w:val="%1"/>
      <w:lvlJc w:val="left"/>
      <w:pPr>
        <w:ind w:left="432" w:hanging="432"/>
      </w:pPr>
    </w:lvl>
    <w:lvl w:ilvl="1">
      <w:start w:val="1"/>
      <w:numFmt w:val="decimal"/>
      <w:lvlText w:val="%1.%2"/>
      <w:lvlJc w:val="left"/>
      <w:pPr>
        <w:ind w:left="576" w:hanging="576"/>
      </w:pPr>
    </w:lvl>
    <w:lvl w:ilvl="2">
      <w:start w:val="1"/>
      <w:numFmt w:val="decimal"/>
      <w:lvlText w:val="%1.%2.%3"/>
      <w:lvlJc w:val="left"/>
      <w:pPr>
        <w:ind w:left="720" w:hanging="720"/>
      </w:pPr>
    </w:lvl>
    <w:lvl w:ilvl="3">
      <w:start w:val="1"/>
      <w:numFmt w:val="decimal"/>
      <w:pStyle w:val="Heading4"/>
      <w:lvlText w:val="%1.%2.%3.%4"/>
      <w:lvlJc w:val="left"/>
      <w:pPr>
        <w:ind w:left="864" w:hanging="864"/>
      </w:pPr>
    </w:lvl>
    <w:lvl w:ilvl="4">
      <w:start w:val="1"/>
      <w:numFmt w:val="decimal"/>
      <w:pStyle w:val="Heading5"/>
      <w:lvlText w:val="%1.%2.%3.%4.%5"/>
      <w:lvlJc w:val="left"/>
      <w:pPr>
        <w:ind w:left="1008" w:hanging="1008"/>
      </w:pPr>
    </w:lvl>
    <w:lvl w:ilvl="5">
      <w:start w:val="1"/>
      <w:numFmt w:val="decimal"/>
      <w:pStyle w:val="Heading6"/>
      <w:lvlText w:val="%1.%2.%3.%4.%5.%6"/>
      <w:lvlJc w:val="left"/>
      <w:pPr>
        <w:ind w:left="1152" w:hanging="1152"/>
      </w:pPr>
    </w:lvl>
    <w:lvl w:ilvl="6">
      <w:start w:val="1"/>
      <w:numFmt w:val="decimal"/>
      <w:pStyle w:val="Heading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Heading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Heading9"/>
      <w:lvlText w:val="%1.%2.%3.%4.%5.%6.%7.%8.%9"/>
      <w:lvlJc w:val="left"/>
      <w:pPr>
        <w:ind w:left="1584" w:hanging="1584"/>
      </w:pPr>
    </w:lvl>
  </w:abstractNum>
  <w:abstractNum w:abstractNumId="3" w15:restartNumberingAfterBreak="0">
    <w:nsid w:val="14D034AE"/>
    <w:multiLevelType w:val="hybridMultilevel"/>
    <w:tmpl w:val="501E092C"/>
    <w:lvl w:ilvl="0" w:tplc="0409000F">
      <w:start w:val="1"/>
      <w:numFmt w:val="decimal"/>
      <w:lvlText w:val="%1."/>
      <w:lvlJc w:val="left"/>
      <w:pPr>
        <w:ind w:left="1440" w:hanging="360"/>
      </w:p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4" w15:restartNumberingAfterBreak="0">
    <w:nsid w:val="16851570"/>
    <w:multiLevelType w:val="hybridMultilevel"/>
    <w:tmpl w:val="4FC00AE8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BE6A70A6">
      <w:numFmt w:val="bullet"/>
      <w:lvlText w:val="•"/>
      <w:lvlJc w:val="left"/>
      <w:pPr>
        <w:ind w:left="1440" w:hanging="360"/>
      </w:pPr>
      <w:rPr>
        <w:rFonts w:ascii="Sylfaen" w:eastAsiaTheme="minorHAnsi" w:hAnsi="Sylfaen" w:cstheme="minorBidi" w:hint="default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24B03731"/>
    <w:multiLevelType w:val="hybridMultilevel"/>
    <w:tmpl w:val="0BAADC20"/>
    <w:lvl w:ilvl="0" w:tplc="0409000F">
      <w:start w:val="1"/>
      <w:numFmt w:val="decimal"/>
      <w:lvlText w:val="%1."/>
      <w:lvlJc w:val="left"/>
      <w:pPr>
        <w:ind w:left="1440" w:hanging="360"/>
      </w:p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6" w15:restartNumberingAfterBreak="0">
    <w:nsid w:val="2557470F"/>
    <w:multiLevelType w:val="hybridMultilevel"/>
    <w:tmpl w:val="A356C09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4AC9490C"/>
    <w:multiLevelType w:val="multilevel"/>
    <w:tmpl w:val="28DE5B62"/>
    <w:styleLink w:val="hierarchy"/>
    <w:lvl w:ilvl="0">
      <w:start w:val="1"/>
      <w:numFmt w:val="decimal"/>
      <w:pStyle w:val="a"/>
      <w:lvlText w:val="%1."/>
      <w:lvlJc w:val="left"/>
      <w:pPr>
        <w:ind w:left="360" w:hanging="360"/>
      </w:pPr>
      <w:rPr>
        <w:rFonts w:ascii="Sylfaen" w:hAnsi="Sylfaen" w:hint="default"/>
        <w:b/>
        <w:i w:val="0"/>
        <w:color w:val="FF671B"/>
        <w:sz w:val="24"/>
      </w:rPr>
    </w:lvl>
    <w:lvl w:ilvl="1">
      <w:start w:val="1"/>
      <w:numFmt w:val="decimal"/>
      <w:pStyle w:val="a0"/>
      <w:lvlText w:val="%1.%2"/>
      <w:lvlJc w:val="left"/>
      <w:pPr>
        <w:ind w:left="360" w:hanging="360"/>
      </w:pPr>
      <w:rPr>
        <w:rFonts w:hint="default"/>
        <w:b w:val="0"/>
        <w:i w:val="0"/>
        <w:sz w:val="20"/>
      </w:rPr>
    </w:lvl>
    <w:lvl w:ilvl="2">
      <w:start w:val="1"/>
      <w:numFmt w:val="decimal"/>
      <w:pStyle w:val="a1"/>
      <w:lvlText w:val="%1.%2.%3"/>
      <w:lvlJc w:val="left"/>
      <w:pPr>
        <w:ind w:left="1080" w:hanging="360"/>
      </w:pPr>
      <w:rPr>
        <w:rFonts w:ascii="Sylfaen" w:hAnsi="Sylfaen" w:hint="default"/>
        <w:b w:val="0"/>
        <w:i w:val="0"/>
        <w:sz w:val="20"/>
      </w:rPr>
    </w:lvl>
    <w:lvl w:ilvl="3">
      <w:start w:val="1"/>
      <w:numFmt w:val="lowerLetter"/>
      <w:lvlText w:val="%4."/>
      <w:lvlJc w:val="left"/>
      <w:pPr>
        <w:ind w:left="1440" w:hanging="360"/>
      </w:pPr>
      <w:rPr>
        <w:rFonts w:ascii="Sylfaen" w:hAnsi="Sylfaen" w:hint="default"/>
        <w:b w:val="0"/>
        <w:i w:val="0"/>
        <w:sz w:val="20"/>
      </w:rPr>
    </w:lvl>
    <w:lvl w:ilvl="4">
      <w:start w:val="1"/>
      <w:numFmt w:val="lowerRoman"/>
      <w:lvlText w:val="%5."/>
      <w:lvlJc w:val="left"/>
      <w:pPr>
        <w:ind w:left="1800" w:hanging="360"/>
      </w:pPr>
      <w:rPr>
        <w:rFonts w:ascii="Sylfaen" w:hAnsi="Sylfaen" w:hint="default"/>
        <w:b w:val="0"/>
        <w:i w:val="0"/>
        <w:sz w:val="20"/>
      </w:rPr>
    </w:lvl>
    <w:lvl w:ilvl="5">
      <w:start w:val="1"/>
      <w:numFmt w:val="none"/>
      <w:lvlText w:val=""/>
      <w:lvlJc w:val="left"/>
      <w:pPr>
        <w:ind w:left="2160" w:hanging="360"/>
      </w:pPr>
      <w:rPr>
        <w:rFonts w:hint="default"/>
      </w:rPr>
    </w:lvl>
    <w:lvl w:ilvl="6">
      <w:start w:val="1"/>
      <w:numFmt w:val="none"/>
      <w:lvlText w:val=""/>
      <w:lvlJc w:val="left"/>
      <w:pPr>
        <w:ind w:left="2520" w:hanging="360"/>
      </w:pPr>
      <w:rPr>
        <w:rFonts w:hint="default"/>
      </w:rPr>
    </w:lvl>
    <w:lvl w:ilvl="7">
      <w:start w:val="1"/>
      <w:numFmt w:val="none"/>
      <w:lvlText w:val=""/>
      <w:lvlJc w:val="left"/>
      <w:pPr>
        <w:ind w:left="2880" w:hanging="360"/>
      </w:pPr>
      <w:rPr>
        <w:rFonts w:hint="default"/>
      </w:rPr>
    </w:lvl>
    <w:lvl w:ilvl="8">
      <w:start w:val="1"/>
      <w:numFmt w:val="none"/>
      <w:lvlText w:val=""/>
      <w:lvlJc w:val="left"/>
      <w:pPr>
        <w:ind w:left="3240" w:hanging="360"/>
      </w:pPr>
      <w:rPr>
        <w:rFonts w:hint="default"/>
      </w:rPr>
    </w:lvl>
  </w:abstractNum>
  <w:abstractNum w:abstractNumId="8" w15:restartNumberingAfterBreak="0">
    <w:nsid w:val="525A1278"/>
    <w:multiLevelType w:val="hybridMultilevel"/>
    <w:tmpl w:val="72465A9E"/>
    <w:lvl w:ilvl="0" w:tplc="3CA60DC6">
      <w:start w:val="1"/>
      <w:numFmt w:val="bullet"/>
      <w:pStyle w:val="a2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54575C7E"/>
    <w:multiLevelType w:val="multilevel"/>
    <w:tmpl w:val="DB26C5E4"/>
    <w:lvl w:ilvl="0">
      <w:start w:val="1"/>
      <w:numFmt w:val="bullet"/>
      <w:pStyle w:val="DastaBullet"/>
      <w:lvlText w:val=""/>
      <w:lvlJc w:val="left"/>
      <w:pPr>
        <w:ind w:left="360" w:hanging="216"/>
      </w:pPr>
      <w:rPr>
        <w:rFonts w:ascii="Wingdings" w:hAnsi="Wingdings" w:hint="default"/>
        <w:color w:val="808080" w:themeColor="background1" w:themeShade="80"/>
        <w:u w:val="none"/>
      </w:rPr>
    </w:lvl>
    <w:lvl w:ilvl="1">
      <w:start w:val="1"/>
      <w:numFmt w:val="bullet"/>
      <w:lvlText w:val="■"/>
      <w:lvlJc w:val="left"/>
      <w:pPr>
        <w:ind w:left="576" w:hanging="216"/>
      </w:pPr>
      <w:rPr>
        <w:rFonts w:ascii="Times New Roman" w:hAnsi="Times New Roman" w:cs="Times New Roman" w:hint="default"/>
        <w:b/>
        <w:i w:val="0"/>
        <w:color w:val="4F81BD" w:themeColor="accent1"/>
        <w:u w:val="none"/>
      </w:rPr>
    </w:lvl>
    <w:lvl w:ilvl="2">
      <w:start w:val="1"/>
      <w:numFmt w:val="bullet"/>
      <w:lvlText w:val="–"/>
      <w:lvlJc w:val="left"/>
      <w:pPr>
        <w:ind w:left="792" w:hanging="216"/>
      </w:pPr>
      <w:rPr>
        <w:rFonts w:ascii="Wide Latin" w:hAnsi="Wide Latin" w:hint="default"/>
        <w:color w:val="F79646" w:themeColor="accent6"/>
        <w:sz w:val="16"/>
        <w:u w:val="none"/>
      </w:rPr>
    </w:lvl>
    <w:lvl w:ilvl="3">
      <w:start w:val="1"/>
      <w:numFmt w:val="bullet"/>
      <w:lvlText w:val="●"/>
      <w:lvlJc w:val="left"/>
      <w:pPr>
        <w:ind w:left="1008" w:hanging="216"/>
      </w:pPr>
      <w:rPr>
        <w:rFonts w:hint="default"/>
        <w:u w:val="none"/>
      </w:rPr>
    </w:lvl>
    <w:lvl w:ilvl="4">
      <w:start w:val="1"/>
      <w:numFmt w:val="bullet"/>
      <w:lvlText w:val="○"/>
      <w:lvlJc w:val="left"/>
      <w:pPr>
        <w:ind w:left="1224" w:hanging="216"/>
      </w:pPr>
      <w:rPr>
        <w:rFonts w:hint="default"/>
        <w:u w:val="none"/>
      </w:rPr>
    </w:lvl>
    <w:lvl w:ilvl="5">
      <w:start w:val="1"/>
      <w:numFmt w:val="bullet"/>
      <w:lvlText w:val="■"/>
      <w:lvlJc w:val="left"/>
      <w:pPr>
        <w:ind w:left="1440" w:hanging="216"/>
      </w:pPr>
      <w:rPr>
        <w:rFonts w:hint="default"/>
        <w:u w:val="none"/>
      </w:rPr>
    </w:lvl>
    <w:lvl w:ilvl="6">
      <w:start w:val="1"/>
      <w:numFmt w:val="bullet"/>
      <w:lvlText w:val="●"/>
      <w:lvlJc w:val="left"/>
      <w:pPr>
        <w:ind w:left="1656" w:hanging="216"/>
      </w:pPr>
      <w:rPr>
        <w:rFonts w:hint="default"/>
        <w:u w:val="none"/>
      </w:rPr>
    </w:lvl>
    <w:lvl w:ilvl="7">
      <w:start w:val="1"/>
      <w:numFmt w:val="bullet"/>
      <w:lvlText w:val="○"/>
      <w:lvlJc w:val="left"/>
      <w:pPr>
        <w:ind w:left="1872" w:hanging="216"/>
      </w:pPr>
      <w:rPr>
        <w:rFonts w:hint="default"/>
        <w:u w:val="none"/>
      </w:rPr>
    </w:lvl>
    <w:lvl w:ilvl="8">
      <w:start w:val="1"/>
      <w:numFmt w:val="bullet"/>
      <w:lvlText w:val="■"/>
      <w:lvlJc w:val="left"/>
      <w:pPr>
        <w:ind w:left="2088" w:hanging="216"/>
      </w:pPr>
      <w:rPr>
        <w:rFonts w:hint="default"/>
        <w:u w:val="none"/>
      </w:rPr>
    </w:lvl>
  </w:abstractNum>
  <w:abstractNum w:abstractNumId="10" w15:restartNumberingAfterBreak="0">
    <w:nsid w:val="65EC5467"/>
    <w:multiLevelType w:val="hybridMultilevel"/>
    <w:tmpl w:val="10DE6D0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675B522D"/>
    <w:multiLevelType w:val="multilevel"/>
    <w:tmpl w:val="255A625A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b w:val="0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  <w:b w:val="0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  <w:b w:val="0"/>
        <w:i w:val="0"/>
        <w:color w:val="auto"/>
        <w:sz w:val="14"/>
        <w:szCs w:val="14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  <w:b w:val="0"/>
        <w:i w:val="0"/>
        <w:color w:val="auto"/>
        <w:sz w:val="14"/>
        <w:szCs w:val="14"/>
      </w:r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2" w15:restartNumberingAfterBreak="0">
    <w:nsid w:val="6DC01F06"/>
    <w:multiLevelType w:val="hybridMultilevel"/>
    <w:tmpl w:val="10DE6D0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74035C3D"/>
    <w:multiLevelType w:val="hybridMultilevel"/>
    <w:tmpl w:val="5EB830E4"/>
    <w:lvl w:ilvl="0" w:tplc="F7F4E05E">
      <w:numFmt w:val="bullet"/>
      <w:pStyle w:val="BulletingAndNumbering"/>
      <w:lvlText w:val="-"/>
      <w:lvlJc w:val="left"/>
      <w:pPr>
        <w:ind w:left="720" w:hanging="360"/>
      </w:pPr>
      <w:rPr>
        <w:rFonts w:ascii="Sylfaen" w:eastAsiaTheme="minorEastAsia" w:hAnsi="Sylfaen" w:cs="Sylfae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9"/>
  </w:num>
  <w:num w:numId="2">
    <w:abstractNumId w:val="2"/>
  </w:num>
  <w:num w:numId="3">
    <w:abstractNumId w:val="13"/>
  </w:num>
  <w:num w:numId="4">
    <w:abstractNumId w:val="8"/>
  </w:num>
  <w:num w:numId="5">
    <w:abstractNumId w:val="7"/>
  </w:num>
  <w:num w:numId="6">
    <w:abstractNumId w:val="1"/>
    <w:lvlOverride w:ilvl="0">
      <w:lvl w:ilvl="0">
        <w:start w:val="1"/>
        <w:numFmt w:val="decimal"/>
        <w:pStyle w:val="a"/>
        <w:lvlText w:val="%1."/>
        <w:lvlJc w:val="left"/>
        <w:pPr>
          <w:ind w:left="360" w:hanging="360"/>
        </w:pPr>
        <w:rPr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shadow w:val="0"/>
          <w:emboss w:val="0"/>
          <w:imprint w:val="0"/>
          <w:noProof w:val="0"/>
          <w:vanish w:val="0"/>
          <w:spacing w:val="0"/>
          <w:kern w:val="0"/>
          <w:position w:val="0"/>
          <w:u w:val="none"/>
          <w:effect w:val="none"/>
          <w:vertAlign w:val="baseline"/>
          <w:em w:val="none"/>
          <w:specVanish w:val="0"/>
          <w14:glow w14:rad="0">
            <w14:srgbClr w14:val="000000"/>
          </w14:glow>
          <w14:shadow w14:blurRad="0" w14:dist="0" w14:dir="0" w14:sx="0" w14:sy="0" w14:kx="0" w14:ky="0" w14:algn="none">
            <w14:srgbClr w14:val="000000"/>
          </w14:shadow>
          <w14:reflection w14:blurRad="0" w14:stA="0" w14:stPos="0" w14:endA="0" w14:endPos="0" w14:dist="0" w14:dir="0" w14:fadeDir="0" w14:sx="0" w14:sy="0" w14:kx="0" w14:ky="0" w14:algn="none"/>
          <w14:textOutline w14:w="0" w14:cap="rnd" w14:cmpd="sng" w14:algn="ctr">
            <w14:noFill/>
            <w14:prstDash w14:val="solid"/>
            <w14:bevel/>
          </w14:textOutline>
          <w14:scene3d>
            <w14:camera w14:prst="orthographicFront"/>
            <w14:lightRig w14:rig="threePt" w14:dir="t">
              <w14:rot w14:lat="0" w14:lon="0" w14:rev="0"/>
            </w14:lightRig>
          </w14:scene3d>
          <w14:props3d w14:extrusionH="0" w14:contourW="0" w14:prstMaterial="none"/>
          <w14:ligatures w14:val="none"/>
          <w14:numForm w14:val="default"/>
          <w14:numSpacing w14:val="default"/>
          <w14:stylisticSets/>
          <w14:cntxtAlts w14:val="0"/>
        </w:rPr>
      </w:lvl>
    </w:lvlOverride>
  </w:num>
  <w:num w:numId="7">
    <w:abstractNumId w:val="6"/>
  </w:num>
  <w:num w:numId="8">
    <w:abstractNumId w:val="10"/>
  </w:num>
  <w:num w:numId="9">
    <w:abstractNumId w:val="12"/>
  </w:num>
  <w:num w:numId="10">
    <w:abstractNumId w:val="4"/>
  </w:num>
  <w:num w:numId="11">
    <w:abstractNumId w:val="11"/>
  </w:num>
  <w:num w:numId="12">
    <w:abstractNumId w:val="0"/>
  </w:num>
  <w:num w:numId="13">
    <w:abstractNumId w:val="5"/>
  </w:num>
  <w:num w:numId="14">
    <w:abstractNumId w:val="3"/>
  </w:num>
  <w:numIdMacAtCleanup w:val="1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30"/>
  <w:hideSpellingErrors/>
  <w:proofState w:spelling="clean" w:grammar="clean"/>
  <w:stylePaneFormatFilter w:val="5424" w:allStyles="0" w:customStyles="0" w:latentStyles="1" w:stylesInUse="0" w:headingStyles="1" w:numberingStyles="0" w:tableStyles="0" w:directFormattingOnRuns="0" w:directFormattingOnParagraphs="0" w:directFormattingOnNumbering="1" w:directFormattingOnTables="0" w:clearFormatting="1" w:top3HeadingStyles="0" w:visibleStyles="1" w:alternateStyleNames="0"/>
  <w:documentProtection w:edit="readOnly" w:enforcement="0"/>
  <w:defaultTabStop w:val="144"/>
  <w:hyphenationZone w:val="141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7126B"/>
    <w:rsid w:val="000008A0"/>
    <w:rsid w:val="00000B97"/>
    <w:rsid w:val="000014AB"/>
    <w:rsid w:val="000014E3"/>
    <w:rsid w:val="00001BAC"/>
    <w:rsid w:val="00002D69"/>
    <w:rsid w:val="00003D16"/>
    <w:rsid w:val="00004421"/>
    <w:rsid w:val="00004E6D"/>
    <w:rsid w:val="00005749"/>
    <w:rsid w:val="00007650"/>
    <w:rsid w:val="00007877"/>
    <w:rsid w:val="00007DB1"/>
    <w:rsid w:val="00007F09"/>
    <w:rsid w:val="0001066A"/>
    <w:rsid w:val="0001074A"/>
    <w:rsid w:val="00010FEB"/>
    <w:rsid w:val="00012EBC"/>
    <w:rsid w:val="000143A6"/>
    <w:rsid w:val="0001798C"/>
    <w:rsid w:val="00017FF9"/>
    <w:rsid w:val="00020414"/>
    <w:rsid w:val="00022489"/>
    <w:rsid w:val="00022497"/>
    <w:rsid w:val="000231FE"/>
    <w:rsid w:val="00025604"/>
    <w:rsid w:val="0002594C"/>
    <w:rsid w:val="000269EA"/>
    <w:rsid w:val="000277BB"/>
    <w:rsid w:val="00027A32"/>
    <w:rsid w:val="000311C0"/>
    <w:rsid w:val="000318F7"/>
    <w:rsid w:val="00031BBA"/>
    <w:rsid w:val="00032179"/>
    <w:rsid w:val="000321AE"/>
    <w:rsid w:val="0003274A"/>
    <w:rsid w:val="000340CA"/>
    <w:rsid w:val="000343B8"/>
    <w:rsid w:val="00034CDF"/>
    <w:rsid w:val="00036C97"/>
    <w:rsid w:val="0003726E"/>
    <w:rsid w:val="000374E9"/>
    <w:rsid w:val="0003764D"/>
    <w:rsid w:val="000376C1"/>
    <w:rsid w:val="00040389"/>
    <w:rsid w:val="000403DF"/>
    <w:rsid w:val="000408B2"/>
    <w:rsid w:val="00041E11"/>
    <w:rsid w:val="00044213"/>
    <w:rsid w:val="0004474C"/>
    <w:rsid w:val="00044CFC"/>
    <w:rsid w:val="000450D7"/>
    <w:rsid w:val="000465C6"/>
    <w:rsid w:val="0004682F"/>
    <w:rsid w:val="000470B3"/>
    <w:rsid w:val="00050342"/>
    <w:rsid w:val="00053C9C"/>
    <w:rsid w:val="000541D9"/>
    <w:rsid w:val="000542D1"/>
    <w:rsid w:val="00054390"/>
    <w:rsid w:val="000557D3"/>
    <w:rsid w:val="000564FF"/>
    <w:rsid w:val="000567C9"/>
    <w:rsid w:val="00057B3E"/>
    <w:rsid w:val="00060712"/>
    <w:rsid w:val="00061B2D"/>
    <w:rsid w:val="00062CCA"/>
    <w:rsid w:val="00064662"/>
    <w:rsid w:val="00066E03"/>
    <w:rsid w:val="00066E17"/>
    <w:rsid w:val="000677B5"/>
    <w:rsid w:val="00071B66"/>
    <w:rsid w:val="000722E7"/>
    <w:rsid w:val="00072FB3"/>
    <w:rsid w:val="000732FC"/>
    <w:rsid w:val="000734F6"/>
    <w:rsid w:val="00073A7B"/>
    <w:rsid w:val="0007410C"/>
    <w:rsid w:val="00074620"/>
    <w:rsid w:val="00074AF3"/>
    <w:rsid w:val="000753EF"/>
    <w:rsid w:val="00075A67"/>
    <w:rsid w:val="00075DC9"/>
    <w:rsid w:val="00075F91"/>
    <w:rsid w:val="000765C9"/>
    <w:rsid w:val="0007723D"/>
    <w:rsid w:val="0007758E"/>
    <w:rsid w:val="0008124A"/>
    <w:rsid w:val="00081D8B"/>
    <w:rsid w:val="0008212C"/>
    <w:rsid w:val="00082428"/>
    <w:rsid w:val="000824F9"/>
    <w:rsid w:val="00082537"/>
    <w:rsid w:val="000825D1"/>
    <w:rsid w:val="00083340"/>
    <w:rsid w:val="0008350E"/>
    <w:rsid w:val="00083B1B"/>
    <w:rsid w:val="000841D4"/>
    <w:rsid w:val="0008440D"/>
    <w:rsid w:val="00086C06"/>
    <w:rsid w:val="0008768B"/>
    <w:rsid w:val="0009194B"/>
    <w:rsid w:val="00091E01"/>
    <w:rsid w:val="000925C4"/>
    <w:rsid w:val="0009292C"/>
    <w:rsid w:val="000931E3"/>
    <w:rsid w:val="0009466E"/>
    <w:rsid w:val="00095340"/>
    <w:rsid w:val="000961B1"/>
    <w:rsid w:val="00096376"/>
    <w:rsid w:val="0009643A"/>
    <w:rsid w:val="00096DA8"/>
    <w:rsid w:val="000975A5"/>
    <w:rsid w:val="00097B60"/>
    <w:rsid w:val="000A1471"/>
    <w:rsid w:val="000A22A4"/>
    <w:rsid w:val="000A24E4"/>
    <w:rsid w:val="000A338F"/>
    <w:rsid w:val="000A35E3"/>
    <w:rsid w:val="000A3D6C"/>
    <w:rsid w:val="000A5D9C"/>
    <w:rsid w:val="000A629B"/>
    <w:rsid w:val="000B03DE"/>
    <w:rsid w:val="000B0E85"/>
    <w:rsid w:val="000B16C5"/>
    <w:rsid w:val="000B19A6"/>
    <w:rsid w:val="000B2686"/>
    <w:rsid w:val="000B2BD8"/>
    <w:rsid w:val="000B3D46"/>
    <w:rsid w:val="000B44A8"/>
    <w:rsid w:val="000B57AD"/>
    <w:rsid w:val="000B732B"/>
    <w:rsid w:val="000B7E1D"/>
    <w:rsid w:val="000C0204"/>
    <w:rsid w:val="000C3473"/>
    <w:rsid w:val="000C37C9"/>
    <w:rsid w:val="000C5E85"/>
    <w:rsid w:val="000C61FD"/>
    <w:rsid w:val="000D04A7"/>
    <w:rsid w:val="000D0C8B"/>
    <w:rsid w:val="000D19A9"/>
    <w:rsid w:val="000D1CB3"/>
    <w:rsid w:val="000D27D5"/>
    <w:rsid w:val="000D43FE"/>
    <w:rsid w:val="000D456F"/>
    <w:rsid w:val="000D5BE6"/>
    <w:rsid w:val="000D5F93"/>
    <w:rsid w:val="000D6391"/>
    <w:rsid w:val="000D78A1"/>
    <w:rsid w:val="000E1BCE"/>
    <w:rsid w:val="000E1EDA"/>
    <w:rsid w:val="000E2623"/>
    <w:rsid w:val="000E31E2"/>
    <w:rsid w:val="000E31E3"/>
    <w:rsid w:val="000E356C"/>
    <w:rsid w:val="000E3BE9"/>
    <w:rsid w:val="000E54AE"/>
    <w:rsid w:val="000E5EB5"/>
    <w:rsid w:val="000E611B"/>
    <w:rsid w:val="000E61B0"/>
    <w:rsid w:val="000E6BB7"/>
    <w:rsid w:val="000E704E"/>
    <w:rsid w:val="000E7F79"/>
    <w:rsid w:val="000F04E0"/>
    <w:rsid w:val="000F06A9"/>
    <w:rsid w:val="000F0BBD"/>
    <w:rsid w:val="000F24AC"/>
    <w:rsid w:val="000F30A4"/>
    <w:rsid w:val="000F33B1"/>
    <w:rsid w:val="000F4C43"/>
    <w:rsid w:val="000F534B"/>
    <w:rsid w:val="00100580"/>
    <w:rsid w:val="00100A0F"/>
    <w:rsid w:val="00102B34"/>
    <w:rsid w:val="00102DAE"/>
    <w:rsid w:val="0010393A"/>
    <w:rsid w:val="0010412E"/>
    <w:rsid w:val="001049E0"/>
    <w:rsid w:val="00105943"/>
    <w:rsid w:val="0010629D"/>
    <w:rsid w:val="0010717D"/>
    <w:rsid w:val="00107241"/>
    <w:rsid w:val="00107BB1"/>
    <w:rsid w:val="00110782"/>
    <w:rsid w:val="001140C1"/>
    <w:rsid w:val="00114101"/>
    <w:rsid w:val="00115AE8"/>
    <w:rsid w:val="00115AF2"/>
    <w:rsid w:val="00115C49"/>
    <w:rsid w:val="00116055"/>
    <w:rsid w:val="00116159"/>
    <w:rsid w:val="00116A8E"/>
    <w:rsid w:val="00116D13"/>
    <w:rsid w:val="001179E5"/>
    <w:rsid w:val="00117CEE"/>
    <w:rsid w:val="00120D01"/>
    <w:rsid w:val="001211B8"/>
    <w:rsid w:val="001213EB"/>
    <w:rsid w:val="001219EE"/>
    <w:rsid w:val="00124C9C"/>
    <w:rsid w:val="0012529B"/>
    <w:rsid w:val="00126B63"/>
    <w:rsid w:val="00126F8A"/>
    <w:rsid w:val="00130BC3"/>
    <w:rsid w:val="00130F4D"/>
    <w:rsid w:val="00131071"/>
    <w:rsid w:val="00131088"/>
    <w:rsid w:val="001311B8"/>
    <w:rsid w:val="00132871"/>
    <w:rsid w:val="00133D43"/>
    <w:rsid w:val="00134004"/>
    <w:rsid w:val="00134D44"/>
    <w:rsid w:val="001358F7"/>
    <w:rsid w:val="00135D87"/>
    <w:rsid w:val="00136569"/>
    <w:rsid w:val="00136908"/>
    <w:rsid w:val="0013798D"/>
    <w:rsid w:val="0014083E"/>
    <w:rsid w:val="00142356"/>
    <w:rsid w:val="00142F76"/>
    <w:rsid w:val="00143216"/>
    <w:rsid w:val="00143D02"/>
    <w:rsid w:val="00144599"/>
    <w:rsid w:val="0014491E"/>
    <w:rsid w:val="00144C7C"/>
    <w:rsid w:val="00145167"/>
    <w:rsid w:val="00145AA9"/>
    <w:rsid w:val="00145C47"/>
    <w:rsid w:val="00146632"/>
    <w:rsid w:val="00146BCF"/>
    <w:rsid w:val="0014760D"/>
    <w:rsid w:val="00147AC7"/>
    <w:rsid w:val="00150B52"/>
    <w:rsid w:val="001523EF"/>
    <w:rsid w:val="001526A4"/>
    <w:rsid w:val="00153361"/>
    <w:rsid w:val="00155D37"/>
    <w:rsid w:val="001561B5"/>
    <w:rsid w:val="001569E6"/>
    <w:rsid w:val="0015746D"/>
    <w:rsid w:val="00157881"/>
    <w:rsid w:val="00157F1E"/>
    <w:rsid w:val="0016015D"/>
    <w:rsid w:val="0016021D"/>
    <w:rsid w:val="0016058F"/>
    <w:rsid w:val="0016096C"/>
    <w:rsid w:val="00161062"/>
    <w:rsid w:val="0016141B"/>
    <w:rsid w:val="001620F3"/>
    <w:rsid w:val="001621A2"/>
    <w:rsid w:val="00162274"/>
    <w:rsid w:val="00162503"/>
    <w:rsid w:val="00162B72"/>
    <w:rsid w:val="00163885"/>
    <w:rsid w:val="00165336"/>
    <w:rsid w:val="0016643D"/>
    <w:rsid w:val="001665D6"/>
    <w:rsid w:val="0016683C"/>
    <w:rsid w:val="00170F53"/>
    <w:rsid w:val="00171141"/>
    <w:rsid w:val="001714C1"/>
    <w:rsid w:val="00171DA2"/>
    <w:rsid w:val="0017460C"/>
    <w:rsid w:val="001746A8"/>
    <w:rsid w:val="00175236"/>
    <w:rsid w:val="001753C9"/>
    <w:rsid w:val="00177CF8"/>
    <w:rsid w:val="001804C8"/>
    <w:rsid w:val="001808C4"/>
    <w:rsid w:val="001808C5"/>
    <w:rsid w:val="00180B2C"/>
    <w:rsid w:val="00183591"/>
    <w:rsid w:val="0018557C"/>
    <w:rsid w:val="001864ED"/>
    <w:rsid w:val="00187CD4"/>
    <w:rsid w:val="00190B82"/>
    <w:rsid w:val="00190CEC"/>
    <w:rsid w:val="001930CE"/>
    <w:rsid w:val="00194097"/>
    <w:rsid w:val="001942DE"/>
    <w:rsid w:val="00194E43"/>
    <w:rsid w:val="001955D6"/>
    <w:rsid w:val="001968BE"/>
    <w:rsid w:val="00196B4C"/>
    <w:rsid w:val="001974E3"/>
    <w:rsid w:val="001A018B"/>
    <w:rsid w:val="001A0921"/>
    <w:rsid w:val="001A1674"/>
    <w:rsid w:val="001A16F5"/>
    <w:rsid w:val="001A1790"/>
    <w:rsid w:val="001A1C92"/>
    <w:rsid w:val="001A1EF8"/>
    <w:rsid w:val="001A41BB"/>
    <w:rsid w:val="001A5339"/>
    <w:rsid w:val="001A644B"/>
    <w:rsid w:val="001A688F"/>
    <w:rsid w:val="001A6ED1"/>
    <w:rsid w:val="001A7D80"/>
    <w:rsid w:val="001B111F"/>
    <w:rsid w:val="001B1918"/>
    <w:rsid w:val="001B2305"/>
    <w:rsid w:val="001B2D52"/>
    <w:rsid w:val="001B32D3"/>
    <w:rsid w:val="001B4BFC"/>
    <w:rsid w:val="001B5A0D"/>
    <w:rsid w:val="001B7104"/>
    <w:rsid w:val="001B74DE"/>
    <w:rsid w:val="001B75F8"/>
    <w:rsid w:val="001C4243"/>
    <w:rsid w:val="001C46A9"/>
    <w:rsid w:val="001C5599"/>
    <w:rsid w:val="001C5959"/>
    <w:rsid w:val="001C71D6"/>
    <w:rsid w:val="001C71E4"/>
    <w:rsid w:val="001D01D6"/>
    <w:rsid w:val="001D0597"/>
    <w:rsid w:val="001D116B"/>
    <w:rsid w:val="001D1AEC"/>
    <w:rsid w:val="001D1D9E"/>
    <w:rsid w:val="001D233D"/>
    <w:rsid w:val="001D273A"/>
    <w:rsid w:val="001D49B4"/>
    <w:rsid w:val="001D6A62"/>
    <w:rsid w:val="001D7735"/>
    <w:rsid w:val="001E002D"/>
    <w:rsid w:val="001E1F56"/>
    <w:rsid w:val="001E27E5"/>
    <w:rsid w:val="001E32D3"/>
    <w:rsid w:val="001E39A5"/>
    <w:rsid w:val="001E4127"/>
    <w:rsid w:val="001E49A0"/>
    <w:rsid w:val="001E5C74"/>
    <w:rsid w:val="001E650C"/>
    <w:rsid w:val="001E6835"/>
    <w:rsid w:val="001E774F"/>
    <w:rsid w:val="001E7E50"/>
    <w:rsid w:val="001F0E1A"/>
    <w:rsid w:val="001F114B"/>
    <w:rsid w:val="001F2A41"/>
    <w:rsid w:val="001F3D3B"/>
    <w:rsid w:val="001F3E45"/>
    <w:rsid w:val="001F6E52"/>
    <w:rsid w:val="001F7A7C"/>
    <w:rsid w:val="001F7AC5"/>
    <w:rsid w:val="002003C1"/>
    <w:rsid w:val="00200583"/>
    <w:rsid w:val="0020065D"/>
    <w:rsid w:val="00201EDE"/>
    <w:rsid w:val="002033F0"/>
    <w:rsid w:val="00203EEA"/>
    <w:rsid w:val="0020591D"/>
    <w:rsid w:val="00205CC4"/>
    <w:rsid w:val="002060C1"/>
    <w:rsid w:val="00207C99"/>
    <w:rsid w:val="00210ABE"/>
    <w:rsid w:val="00210CC2"/>
    <w:rsid w:val="00211C25"/>
    <w:rsid w:val="00211DB4"/>
    <w:rsid w:val="002126AB"/>
    <w:rsid w:val="00212A9D"/>
    <w:rsid w:val="00212AFD"/>
    <w:rsid w:val="00212CBC"/>
    <w:rsid w:val="00213344"/>
    <w:rsid w:val="0021334B"/>
    <w:rsid w:val="00215524"/>
    <w:rsid w:val="002158A2"/>
    <w:rsid w:val="00215A71"/>
    <w:rsid w:val="00215ACE"/>
    <w:rsid w:val="00215BCC"/>
    <w:rsid w:val="00215BDA"/>
    <w:rsid w:val="00217967"/>
    <w:rsid w:val="00217D35"/>
    <w:rsid w:val="00221970"/>
    <w:rsid w:val="0022546A"/>
    <w:rsid w:val="00225AE4"/>
    <w:rsid w:val="002263BB"/>
    <w:rsid w:val="00226A61"/>
    <w:rsid w:val="00227091"/>
    <w:rsid w:val="00227DC9"/>
    <w:rsid w:val="00227E9C"/>
    <w:rsid w:val="00230C86"/>
    <w:rsid w:val="00231598"/>
    <w:rsid w:val="00232D57"/>
    <w:rsid w:val="00233542"/>
    <w:rsid w:val="00234468"/>
    <w:rsid w:val="0023463F"/>
    <w:rsid w:val="00234CB3"/>
    <w:rsid w:val="002352BE"/>
    <w:rsid w:val="00235503"/>
    <w:rsid w:val="00235DC7"/>
    <w:rsid w:val="00235E37"/>
    <w:rsid w:val="002362E2"/>
    <w:rsid w:val="0023664F"/>
    <w:rsid w:val="0023708B"/>
    <w:rsid w:val="00240016"/>
    <w:rsid w:val="00241A05"/>
    <w:rsid w:val="002447B5"/>
    <w:rsid w:val="00247498"/>
    <w:rsid w:val="00250A35"/>
    <w:rsid w:val="00250BC1"/>
    <w:rsid w:val="00251564"/>
    <w:rsid w:val="002518AE"/>
    <w:rsid w:val="00251AFF"/>
    <w:rsid w:val="002520F4"/>
    <w:rsid w:val="0025272F"/>
    <w:rsid w:val="00253E92"/>
    <w:rsid w:val="00257BA7"/>
    <w:rsid w:val="0026066C"/>
    <w:rsid w:val="00260B4C"/>
    <w:rsid w:val="002613AC"/>
    <w:rsid w:val="00262B0B"/>
    <w:rsid w:val="00263082"/>
    <w:rsid w:val="002632E2"/>
    <w:rsid w:val="00263D4C"/>
    <w:rsid w:val="00263E69"/>
    <w:rsid w:val="00265447"/>
    <w:rsid w:val="00265970"/>
    <w:rsid w:val="0026668F"/>
    <w:rsid w:val="002678DF"/>
    <w:rsid w:val="0027027E"/>
    <w:rsid w:val="002716DC"/>
    <w:rsid w:val="002719EA"/>
    <w:rsid w:val="00272054"/>
    <w:rsid w:val="002727FD"/>
    <w:rsid w:val="00272A5D"/>
    <w:rsid w:val="00272DFA"/>
    <w:rsid w:val="00273147"/>
    <w:rsid w:val="00273F01"/>
    <w:rsid w:val="00274FEF"/>
    <w:rsid w:val="002764A0"/>
    <w:rsid w:val="00277745"/>
    <w:rsid w:val="002779A0"/>
    <w:rsid w:val="00280168"/>
    <w:rsid w:val="002803F8"/>
    <w:rsid w:val="00280EC4"/>
    <w:rsid w:val="00280FC9"/>
    <w:rsid w:val="00281E7A"/>
    <w:rsid w:val="00282BD4"/>
    <w:rsid w:val="002838F4"/>
    <w:rsid w:val="00284669"/>
    <w:rsid w:val="00284F85"/>
    <w:rsid w:val="0028531F"/>
    <w:rsid w:val="002853D4"/>
    <w:rsid w:val="00285A4A"/>
    <w:rsid w:val="00286640"/>
    <w:rsid w:val="0028667C"/>
    <w:rsid w:val="00287098"/>
    <w:rsid w:val="00287FD2"/>
    <w:rsid w:val="00290D20"/>
    <w:rsid w:val="00290EFA"/>
    <w:rsid w:val="00291A36"/>
    <w:rsid w:val="002941A2"/>
    <w:rsid w:val="00294B09"/>
    <w:rsid w:val="00297E1E"/>
    <w:rsid w:val="002A037F"/>
    <w:rsid w:val="002A047B"/>
    <w:rsid w:val="002A07A2"/>
    <w:rsid w:val="002A0B92"/>
    <w:rsid w:val="002A173C"/>
    <w:rsid w:val="002A2EFD"/>
    <w:rsid w:val="002A35FD"/>
    <w:rsid w:val="002A3C27"/>
    <w:rsid w:val="002A4486"/>
    <w:rsid w:val="002A497C"/>
    <w:rsid w:val="002A4CDE"/>
    <w:rsid w:val="002A5D9F"/>
    <w:rsid w:val="002A68B1"/>
    <w:rsid w:val="002A7836"/>
    <w:rsid w:val="002A7BA8"/>
    <w:rsid w:val="002B090B"/>
    <w:rsid w:val="002B152E"/>
    <w:rsid w:val="002B1E33"/>
    <w:rsid w:val="002B3A06"/>
    <w:rsid w:val="002B43D5"/>
    <w:rsid w:val="002B49B8"/>
    <w:rsid w:val="002B5083"/>
    <w:rsid w:val="002B50ED"/>
    <w:rsid w:val="002B53C6"/>
    <w:rsid w:val="002B545D"/>
    <w:rsid w:val="002B5FEB"/>
    <w:rsid w:val="002B631E"/>
    <w:rsid w:val="002B6A12"/>
    <w:rsid w:val="002B6B8D"/>
    <w:rsid w:val="002B6CF8"/>
    <w:rsid w:val="002B6E0E"/>
    <w:rsid w:val="002B735C"/>
    <w:rsid w:val="002B7A2B"/>
    <w:rsid w:val="002B7C84"/>
    <w:rsid w:val="002B7E6B"/>
    <w:rsid w:val="002C0954"/>
    <w:rsid w:val="002C17A5"/>
    <w:rsid w:val="002C18D9"/>
    <w:rsid w:val="002C1E25"/>
    <w:rsid w:val="002C3E9C"/>
    <w:rsid w:val="002C47F7"/>
    <w:rsid w:val="002C4BF6"/>
    <w:rsid w:val="002C5181"/>
    <w:rsid w:val="002C53F3"/>
    <w:rsid w:val="002C6515"/>
    <w:rsid w:val="002C691C"/>
    <w:rsid w:val="002C7116"/>
    <w:rsid w:val="002C7B1C"/>
    <w:rsid w:val="002D047F"/>
    <w:rsid w:val="002D17B4"/>
    <w:rsid w:val="002D2B8A"/>
    <w:rsid w:val="002D2F37"/>
    <w:rsid w:val="002D37D6"/>
    <w:rsid w:val="002D3D66"/>
    <w:rsid w:val="002D3D80"/>
    <w:rsid w:val="002D40A9"/>
    <w:rsid w:val="002D4F9F"/>
    <w:rsid w:val="002D60F7"/>
    <w:rsid w:val="002D64DE"/>
    <w:rsid w:val="002D6608"/>
    <w:rsid w:val="002D6FB3"/>
    <w:rsid w:val="002D7AAE"/>
    <w:rsid w:val="002D7E7D"/>
    <w:rsid w:val="002E1240"/>
    <w:rsid w:val="002E14C8"/>
    <w:rsid w:val="002E198E"/>
    <w:rsid w:val="002E1E18"/>
    <w:rsid w:val="002E2657"/>
    <w:rsid w:val="002E363D"/>
    <w:rsid w:val="002E411C"/>
    <w:rsid w:val="002E4B45"/>
    <w:rsid w:val="002E5267"/>
    <w:rsid w:val="002E543D"/>
    <w:rsid w:val="002E55A1"/>
    <w:rsid w:val="002E672F"/>
    <w:rsid w:val="002E74E3"/>
    <w:rsid w:val="002E7950"/>
    <w:rsid w:val="002F01B1"/>
    <w:rsid w:val="002F0BB0"/>
    <w:rsid w:val="002F0F9B"/>
    <w:rsid w:val="002F1DBE"/>
    <w:rsid w:val="002F220A"/>
    <w:rsid w:val="002F22E2"/>
    <w:rsid w:val="002F239D"/>
    <w:rsid w:val="002F381A"/>
    <w:rsid w:val="002F3827"/>
    <w:rsid w:val="002F3A6B"/>
    <w:rsid w:val="002F4B55"/>
    <w:rsid w:val="002F5EE4"/>
    <w:rsid w:val="002F612D"/>
    <w:rsid w:val="002F69A8"/>
    <w:rsid w:val="002F70D0"/>
    <w:rsid w:val="002F7575"/>
    <w:rsid w:val="002F7ACE"/>
    <w:rsid w:val="002F7DFA"/>
    <w:rsid w:val="00301170"/>
    <w:rsid w:val="0030434B"/>
    <w:rsid w:val="0030468F"/>
    <w:rsid w:val="00304760"/>
    <w:rsid w:val="00305561"/>
    <w:rsid w:val="00305DD7"/>
    <w:rsid w:val="0030774D"/>
    <w:rsid w:val="003109D7"/>
    <w:rsid w:val="003110EF"/>
    <w:rsid w:val="00311178"/>
    <w:rsid w:val="00311948"/>
    <w:rsid w:val="00312387"/>
    <w:rsid w:val="00312687"/>
    <w:rsid w:val="00312EE0"/>
    <w:rsid w:val="00314B8B"/>
    <w:rsid w:val="003154D5"/>
    <w:rsid w:val="0031560E"/>
    <w:rsid w:val="003160B1"/>
    <w:rsid w:val="00316710"/>
    <w:rsid w:val="003174D5"/>
    <w:rsid w:val="00317FB6"/>
    <w:rsid w:val="00321C0A"/>
    <w:rsid w:val="0032253E"/>
    <w:rsid w:val="003226E2"/>
    <w:rsid w:val="003244E9"/>
    <w:rsid w:val="003245E3"/>
    <w:rsid w:val="00324E28"/>
    <w:rsid w:val="003252BE"/>
    <w:rsid w:val="003256D9"/>
    <w:rsid w:val="00326068"/>
    <w:rsid w:val="00326DE3"/>
    <w:rsid w:val="00327172"/>
    <w:rsid w:val="0032790D"/>
    <w:rsid w:val="003279EE"/>
    <w:rsid w:val="0033013F"/>
    <w:rsid w:val="00330780"/>
    <w:rsid w:val="0033119C"/>
    <w:rsid w:val="003317A1"/>
    <w:rsid w:val="003317AB"/>
    <w:rsid w:val="00331F26"/>
    <w:rsid w:val="0033210F"/>
    <w:rsid w:val="00333E48"/>
    <w:rsid w:val="00334B57"/>
    <w:rsid w:val="00334CF1"/>
    <w:rsid w:val="00334F65"/>
    <w:rsid w:val="00335407"/>
    <w:rsid w:val="003378E7"/>
    <w:rsid w:val="00337A56"/>
    <w:rsid w:val="003411F8"/>
    <w:rsid w:val="0034144D"/>
    <w:rsid w:val="0034287F"/>
    <w:rsid w:val="003431D6"/>
    <w:rsid w:val="00343976"/>
    <w:rsid w:val="00343C27"/>
    <w:rsid w:val="003441A2"/>
    <w:rsid w:val="00344CD0"/>
    <w:rsid w:val="0034508D"/>
    <w:rsid w:val="003459C0"/>
    <w:rsid w:val="0034696D"/>
    <w:rsid w:val="003470EE"/>
    <w:rsid w:val="0035019E"/>
    <w:rsid w:val="003517DF"/>
    <w:rsid w:val="0035205C"/>
    <w:rsid w:val="00353759"/>
    <w:rsid w:val="003538A2"/>
    <w:rsid w:val="003539FD"/>
    <w:rsid w:val="00353CF1"/>
    <w:rsid w:val="00353DAF"/>
    <w:rsid w:val="0035420B"/>
    <w:rsid w:val="00356119"/>
    <w:rsid w:val="0035683E"/>
    <w:rsid w:val="00357A0A"/>
    <w:rsid w:val="00357A6A"/>
    <w:rsid w:val="0036076A"/>
    <w:rsid w:val="00361FEF"/>
    <w:rsid w:val="00364BC7"/>
    <w:rsid w:val="00367512"/>
    <w:rsid w:val="00367FC8"/>
    <w:rsid w:val="00370E21"/>
    <w:rsid w:val="00370F32"/>
    <w:rsid w:val="0037274A"/>
    <w:rsid w:val="00373551"/>
    <w:rsid w:val="00375189"/>
    <w:rsid w:val="0037563D"/>
    <w:rsid w:val="00375E71"/>
    <w:rsid w:val="00376494"/>
    <w:rsid w:val="003766BD"/>
    <w:rsid w:val="00376729"/>
    <w:rsid w:val="00377C23"/>
    <w:rsid w:val="00380151"/>
    <w:rsid w:val="00380A71"/>
    <w:rsid w:val="00381847"/>
    <w:rsid w:val="00381AA3"/>
    <w:rsid w:val="00381F6A"/>
    <w:rsid w:val="0038217E"/>
    <w:rsid w:val="0038266C"/>
    <w:rsid w:val="0038278C"/>
    <w:rsid w:val="0038309D"/>
    <w:rsid w:val="00383107"/>
    <w:rsid w:val="0038385F"/>
    <w:rsid w:val="00383C85"/>
    <w:rsid w:val="0038452D"/>
    <w:rsid w:val="003846D5"/>
    <w:rsid w:val="00384C79"/>
    <w:rsid w:val="0038560D"/>
    <w:rsid w:val="0038669A"/>
    <w:rsid w:val="00386A48"/>
    <w:rsid w:val="00386D4B"/>
    <w:rsid w:val="0039046F"/>
    <w:rsid w:val="0039057B"/>
    <w:rsid w:val="003923ED"/>
    <w:rsid w:val="003928E8"/>
    <w:rsid w:val="00392D6F"/>
    <w:rsid w:val="00393544"/>
    <w:rsid w:val="003941A9"/>
    <w:rsid w:val="00395B52"/>
    <w:rsid w:val="00397AEE"/>
    <w:rsid w:val="00397FCA"/>
    <w:rsid w:val="003A0C08"/>
    <w:rsid w:val="003A16B3"/>
    <w:rsid w:val="003A29EA"/>
    <w:rsid w:val="003A330F"/>
    <w:rsid w:val="003A4278"/>
    <w:rsid w:val="003A6548"/>
    <w:rsid w:val="003A6CBF"/>
    <w:rsid w:val="003A756C"/>
    <w:rsid w:val="003B089C"/>
    <w:rsid w:val="003B09E1"/>
    <w:rsid w:val="003B23A5"/>
    <w:rsid w:val="003B264D"/>
    <w:rsid w:val="003B26E8"/>
    <w:rsid w:val="003B3770"/>
    <w:rsid w:val="003B4342"/>
    <w:rsid w:val="003B488A"/>
    <w:rsid w:val="003B507C"/>
    <w:rsid w:val="003B6AD5"/>
    <w:rsid w:val="003C0344"/>
    <w:rsid w:val="003C034D"/>
    <w:rsid w:val="003C0F56"/>
    <w:rsid w:val="003C32FB"/>
    <w:rsid w:val="003C330B"/>
    <w:rsid w:val="003C3468"/>
    <w:rsid w:val="003C3479"/>
    <w:rsid w:val="003C34DD"/>
    <w:rsid w:val="003C3A85"/>
    <w:rsid w:val="003C4035"/>
    <w:rsid w:val="003C6A44"/>
    <w:rsid w:val="003C6E06"/>
    <w:rsid w:val="003C6E17"/>
    <w:rsid w:val="003C7E20"/>
    <w:rsid w:val="003D14DB"/>
    <w:rsid w:val="003D2199"/>
    <w:rsid w:val="003D2F87"/>
    <w:rsid w:val="003D354A"/>
    <w:rsid w:val="003D3F6D"/>
    <w:rsid w:val="003D4841"/>
    <w:rsid w:val="003D4B3D"/>
    <w:rsid w:val="003D51AB"/>
    <w:rsid w:val="003D54BA"/>
    <w:rsid w:val="003D588A"/>
    <w:rsid w:val="003D6D9D"/>
    <w:rsid w:val="003D71A5"/>
    <w:rsid w:val="003E0692"/>
    <w:rsid w:val="003E0EC0"/>
    <w:rsid w:val="003E11E4"/>
    <w:rsid w:val="003E130F"/>
    <w:rsid w:val="003E1D4C"/>
    <w:rsid w:val="003E2129"/>
    <w:rsid w:val="003E649A"/>
    <w:rsid w:val="003E7346"/>
    <w:rsid w:val="003E73C1"/>
    <w:rsid w:val="003E74AE"/>
    <w:rsid w:val="003E77B9"/>
    <w:rsid w:val="003F11A7"/>
    <w:rsid w:val="003F17C1"/>
    <w:rsid w:val="003F4B1B"/>
    <w:rsid w:val="003F55E2"/>
    <w:rsid w:val="003F59E6"/>
    <w:rsid w:val="003F78D6"/>
    <w:rsid w:val="003F7A13"/>
    <w:rsid w:val="00400A22"/>
    <w:rsid w:val="00400A4A"/>
    <w:rsid w:val="00400EBA"/>
    <w:rsid w:val="00401AD5"/>
    <w:rsid w:val="00403571"/>
    <w:rsid w:val="00403594"/>
    <w:rsid w:val="0040424A"/>
    <w:rsid w:val="00405870"/>
    <w:rsid w:val="0040599F"/>
    <w:rsid w:val="0040655A"/>
    <w:rsid w:val="00406ED0"/>
    <w:rsid w:val="00407446"/>
    <w:rsid w:val="00410B46"/>
    <w:rsid w:val="00411423"/>
    <w:rsid w:val="00412818"/>
    <w:rsid w:val="004129C5"/>
    <w:rsid w:val="004131A7"/>
    <w:rsid w:val="004131EF"/>
    <w:rsid w:val="00414728"/>
    <w:rsid w:val="004154E6"/>
    <w:rsid w:val="00415766"/>
    <w:rsid w:val="00417390"/>
    <w:rsid w:val="00417A68"/>
    <w:rsid w:val="00420E73"/>
    <w:rsid w:val="004216E8"/>
    <w:rsid w:val="0042215C"/>
    <w:rsid w:val="004226BC"/>
    <w:rsid w:val="00422908"/>
    <w:rsid w:val="00422B40"/>
    <w:rsid w:val="00423D57"/>
    <w:rsid w:val="004247A8"/>
    <w:rsid w:val="00425963"/>
    <w:rsid w:val="0042695A"/>
    <w:rsid w:val="0043020D"/>
    <w:rsid w:val="004303B2"/>
    <w:rsid w:val="00431269"/>
    <w:rsid w:val="0043224F"/>
    <w:rsid w:val="00432716"/>
    <w:rsid w:val="00433A40"/>
    <w:rsid w:val="004341A5"/>
    <w:rsid w:val="00435309"/>
    <w:rsid w:val="00435CF8"/>
    <w:rsid w:val="00437458"/>
    <w:rsid w:val="00437719"/>
    <w:rsid w:val="00437BFD"/>
    <w:rsid w:val="004409EA"/>
    <w:rsid w:val="00440ACE"/>
    <w:rsid w:val="00441D80"/>
    <w:rsid w:val="004425F8"/>
    <w:rsid w:val="0044265C"/>
    <w:rsid w:val="004435B8"/>
    <w:rsid w:val="00443E2C"/>
    <w:rsid w:val="00444CDF"/>
    <w:rsid w:val="004458B4"/>
    <w:rsid w:val="00446D25"/>
    <w:rsid w:val="00446E07"/>
    <w:rsid w:val="0045357D"/>
    <w:rsid w:val="004537DB"/>
    <w:rsid w:val="00453D7B"/>
    <w:rsid w:val="0045593B"/>
    <w:rsid w:val="004563D5"/>
    <w:rsid w:val="00457B3B"/>
    <w:rsid w:val="00460BF8"/>
    <w:rsid w:val="004617B1"/>
    <w:rsid w:val="00461B7D"/>
    <w:rsid w:val="00461D27"/>
    <w:rsid w:val="00461E69"/>
    <w:rsid w:val="004635AA"/>
    <w:rsid w:val="00463854"/>
    <w:rsid w:val="00464B3E"/>
    <w:rsid w:val="00467787"/>
    <w:rsid w:val="00470528"/>
    <w:rsid w:val="00472A35"/>
    <w:rsid w:val="0047356C"/>
    <w:rsid w:val="00474399"/>
    <w:rsid w:val="00474F9E"/>
    <w:rsid w:val="004754C9"/>
    <w:rsid w:val="00475BE0"/>
    <w:rsid w:val="00475E58"/>
    <w:rsid w:val="00475F4A"/>
    <w:rsid w:val="004766DB"/>
    <w:rsid w:val="00476CCA"/>
    <w:rsid w:val="00477DAD"/>
    <w:rsid w:val="00480DC1"/>
    <w:rsid w:val="0048101D"/>
    <w:rsid w:val="00481452"/>
    <w:rsid w:val="004827AD"/>
    <w:rsid w:val="00483AE2"/>
    <w:rsid w:val="00485776"/>
    <w:rsid w:val="00485969"/>
    <w:rsid w:val="00486A5D"/>
    <w:rsid w:val="004875AC"/>
    <w:rsid w:val="004900DB"/>
    <w:rsid w:val="00490159"/>
    <w:rsid w:val="0049044B"/>
    <w:rsid w:val="004904B2"/>
    <w:rsid w:val="004906D4"/>
    <w:rsid w:val="00491199"/>
    <w:rsid w:val="00491736"/>
    <w:rsid w:val="00491E07"/>
    <w:rsid w:val="00492383"/>
    <w:rsid w:val="00493C93"/>
    <w:rsid w:val="00495300"/>
    <w:rsid w:val="00495306"/>
    <w:rsid w:val="00495BF3"/>
    <w:rsid w:val="00497118"/>
    <w:rsid w:val="00497676"/>
    <w:rsid w:val="004A0A79"/>
    <w:rsid w:val="004A1619"/>
    <w:rsid w:val="004A25B4"/>
    <w:rsid w:val="004A3C39"/>
    <w:rsid w:val="004A47ED"/>
    <w:rsid w:val="004A5DF7"/>
    <w:rsid w:val="004A60C7"/>
    <w:rsid w:val="004A672D"/>
    <w:rsid w:val="004A6A93"/>
    <w:rsid w:val="004A6CBB"/>
    <w:rsid w:val="004A7ED3"/>
    <w:rsid w:val="004B13AA"/>
    <w:rsid w:val="004B1677"/>
    <w:rsid w:val="004B1B2E"/>
    <w:rsid w:val="004B1EB5"/>
    <w:rsid w:val="004B33D2"/>
    <w:rsid w:val="004B3679"/>
    <w:rsid w:val="004B3D3A"/>
    <w:rsid w:val="004B58C6"/>
    <w:rsid w:val="004B76B9"/>
    <w:rsid w:val="004B7B46"/>
    <w:rsid w:val="004C039B"/>
    <w:rsid w:val="004C0CDB"/>
    <w:rsid w:val="004C22AB"/>
    <w:rsid w:val="004C3713"/>
    <w:rsid w:val="004C378F"/>
    <w:rsid w:val="004C4643"/>
    <w:rsid w:val="004C4877"/>
    <w:rsid w:val="004C6C65"/>
    <w:rsid w:val="004C6D35"/>
    <w:rsid w:val="004C7F99"/>
    <w:rsid w:val="004D04CE"/>
    <w:rsid w:val="004D10F0"/>
    <w:rsid w:val="004D14E7"/>
    <w:rsid w:val="004D32B5"/>
    <w:rsid w:val="004D4300"/>
    <w:rsid w:val="004D486D"/>
    <w:rsid w:val="004D7663"/>
    <w:rsid w:val="004D7943"/>
    <w:rsid w:val="004D7AD6"/>
    <w:rsid w:val="004D7DD1"/>
    <w:rsid w:val="004E101E"/>
    <w:rsid w:val="004E129C"/>
    <w:rsid w:val="004E169C"/>
    <w:rsid w:val="004E528A"/>
    <w:rsid w:val="004E5C02"/>
    <w:rsid w:val="004E5E27"/>
    <w:rsid w:val="004E64F3"/>
    <w:rsid w:val="004E6C46"/>
    <w:rsid w:val="004F0BC8"/>
    <w:rsid w:val="004F0CB3"/>
    <w:rsid w:val="004F10D7"/>
    <w:rsid w:val="004F1F22"/>
    <w:rsid w:val="004F2168"/>
    <w:rsid w:val="004F3F1C"/>
    <w:rsid w:val="004F40BA"/>
    <w:rsid w:val="004F45D5"/>
    <w:rsid w:val="004F45F4"/>
    <w:rsid w:val="004F4894"/>
    <w:rsid w:val="004F71A5"/>
    <w:rsid w:val="00500461"/>
    <w:rsid w:val="00502418"/>
    <w:rsid w:val="00502BE0"/>
    <w:rsid w:val="00503183"/>
    <w:rsid w:val="00503BD9"/>
    <w:rsid w:val="00503C56"/>
    <w:rsid w:val="00503C99"/>
    <w:rsid w:val="00504660"/>
    <w:rsid w:val="0050474F"/>
    <w:rsid w:val="0050527C"/>
    <w:rsid w:val="00505FD9"/>
    <w:rsid w:val="00506CA8"/>
    <w:rsid w:val="00510913"/>
    <w:rsid w:val="0051097C"/>
    <w:rsid w:val="00510C76"/>
    <w:rsid w:val="005135B1"/>
    <w:rsid w:val="00513C78"/>
    <w:rsid w:val="005143D9"/>
    <w:rsid w:val="00514AAB"/>
    <w:rsid w:val="00514FDE"/>
    <w:rsid w:val="005209D7"/>
    <w:rsid w:val="00520A3B"/>
    <w:rsid w:val="0052112C"/>
    <w:rsid w:val="005218A5"/>
    <w:rsid w:val="0052265A"/>
    <w:rsid w:val="00522734"/>
    <w:rsid w:val="00525339"/>
    <w:rsid w:val="005255D9"/>
    <w:rsid w:val="0052642A"/>
    <w:rsid w:val="00530A73"/>
    <w:rsid w:val="00530D0B"/>
    <w:rsid w:val="00531471"/>
    <w:rsid w:val="005333A4"/>
    <w:rsid w:val="005336A1"/>
    <w:rsid w:val="00533CA6"/>
    <w:rsid w:val="005341A7"/>
    <w:rsid w:val="00534B11"/>
    <w:rsid w:val="00535986"/>
    <w:rsid w:val="00536D12"/>
    <w:rsid w:val="00537157"/>
    <w:rsid w:val="005401DD"/>
    <w:rsid w:val="00540DAB"/>
    <w:rsid w:val="00541C9B"/>
    <w:rsid w:val="00541CBA"/>
    <w:rsid w:val="005426D6"/>
    <w:rsid w:val="00542DE1"/>
    <w:rsid w:val="00543DDD"/>
    <w:rsid w:val="00543EF7"/>
    <w:rsid w:val="00545273"/>
    <w:rsid w:val="0054768E"/>
    <w:rsid w:val="00547E9F"/>
    <w:rsid w:val="00552C9F"/>
    <w:rsid w:val="00552DF3"/>
    <w:rsid w:val="00553830"/>
    <w:rsid w:val="0055436F"/>
    <w:rsid w:val="005550FD"/>
    <w:rsid w:val="00555CF3"/>
    <w:rsid w:val="005569F8"/>
    <w:rsid w:val="00560453"/>
    <w:rsid w:val="005612DB"/>
    <w:rsid w:val="00561C2C"/>
    <w:rsid w:val="005629EA"/>
    <w:rsid w:val="00562A0F"/>
    <w:rsid w:val="00563221"/>
    <w:rsid w:val="005632E1"/>
    <w:rsid w:val="00563751"/>
    <w:rsid w:val="00565043"/>
    <w:rsid w:val="0056661D"/>
    <w:rsid w:val="00566C71"/>
    <w:rsid w:val="005672DE"/>
    <w:rsid w:val="00570A94"/>
    <w:rsid w:val="0057124E"/>
    <w:rsid w:val="005712F9"/>
    <w:rsid w:val="00571A48"/>
    <w:rsid w:val="00571A5B"/>
    <w:rsid w:val="005732F1"/>
    <w:rsid w:val="00573840"/>
    <w:rsid w:val="00574EEC"/>
    <w:rsid w:val="00576356"/>
    <w:rsid w:val="0057686D"/>
    <w:rsid w:val="00576C4D"/>
    <w:rsid w:val="005777CF"/>
    <w:rsid w:val="0058056E"/>
    <w:rsid w:val="005816DD"/>
    <w:rsid w:val="005822C4"/>
    <w:rsid w:val="00582A68"/>
    <w:rsid w:val="00583E86"/>
    <w:rsid w:val="00584171"/>
    <w:rsid w:val="005852E3"/>
    <w:rsid w:val="005852FF"/>
    <w:rsid w:val="00586965"/>
    <w:rsid w:val="00586A4B"/>
    <w:rsid w:val="00586B01"/>
    <w:rsid w:val="005918EE"/>
    <w:rsid w:val="00592A55"/>
    <w:rsid w:val="00592A8B"/>
    <w:rsid w:val="00593AFF"/>
    <w:rsid w:val="0059408C"/>
    <w:rsid w:val="00595821"/>
    <w:rsid w:val="00595ABC"/>
    <w:rsid w:val="0059615A"/>
    <w:rsid w:val="00596DFE"/>
    <w:rsid w:val="0059744F"/>
    <w:rsid w:val="005A00F8"/>
    <w:rsid w:val="005A12FF"/>
    <w:rsid w:val="005A14E8"/>
    <w:rsid w:val="005A2328"/>
    <w:rsid w:val="005A2BE9"/>
    <w:rsid w:val="005A3103"/>
    <w:rsid w:val="005A35BC"/>
    <w:rsid w:val="005A4702"/>
    <w:rsid w:val="005A78E3"/>
    <w:rsid w:val="005A7FE8"/>
    <w:rsid w:val="005B3EE2"/>
    <w:rsid w:val="005B4110"/>
    <w:rsid w:val="005B44F8"/>
    <w:rsid w:val="005B4D0D"/>
    <w:rsid w:val="005B5298"/>
    <w:rsid w:val="005B61B1"/>
    <w:rsid w:val="005C17FD"/>
    <w:rsid w:val="005C285E"/>
    <w:rsid w:val="005C29BA"/>
    <w:rsid w:val="005C29FD"/>
    <w:rsid w:val="005C42DD"/>
    <w:rsid w:val="005C4EC7"/>
    <w:rsid w:val="005C5079"/>
    <w:rsid w:val="005C57A8"/>
    <w:rsid w:val="005C5999"/>
    <w:rsid w:val="005C668A"/>
    <w:rsid w:val="005C7A36"/>
    <w:rsid w:val="005D085B"/>
    <w:rsid w:val="005D358F"/>
    <w:rsid w:val="005D3DA3"/>
    <w:rsid w:val="005D40F5"/>
    <w:rsid w:val="005D629D"/>
    <w:rsid w:val="005D65B2"/>
    <w:rsid w:val="005D7032"/>
    <w:rsid w:val="005E1A54"/>
    <w:rsid w:val="005E2B8C"/>
    <w:rsid w:val="005E2EA5"/>
    <w:rsid w:val="005E33AA"/>
    <w:rsid w:val="005E54DF"/>
    <w:rsid w:val="005E5D48"/>
    <w:rsid w:val="005E6DD1"/>
    <w:rsid w:val="005E77D7"/>
    <w:rsid w:val="005F0796"/>
    <w:rsid w:val="005F2891"/>
    <w:rsid w:val="005F4088"/>
    <w:rsid w:val="005F41C4"/>
    <w:rsid w:val="005F5000"/>
    <w:rsid w:val="005F60AD"/>
    <w:rsid w:val="005F6BFF"/>
    <w:rsid w:val="005F7BEF"/>
    <w:rsid w:val="005F7E90"/>
    <w:rsid w:val="006000FB"/>
    <w:rsid w:val="00600248"/>
    <w:rsid w:val="00600262"/>
    <w:rsid w:val="00601E0A"/>
    <w:rsid w:val="00602056"/>
    <w:rsid w:val="0060270F"/>
    <w:rsid w:val="00603CB7"/>
    <w:rsid w:val="0060456A"/>
    <w:rsid w:val="0060487E"/>
    <w:rsid w:val="00605399"/>
    <w:rsid w:val="00605483"/>
    <w:rsid w:val="006054A9"/>
    <w:rsid w:val="00605792"/>
    <w:rsid w:val="00606154"/>
    <w:rsid w:val="0060763B"/>
    <w:rsid w:val="00610C96"/>
    <w:rsid w:val="006114D2"/>
    <w:rsid w:val="00611F57"/>
    <w:rsid w:val="006121B9"/>
    <w:rsid w:val="00612E1F"/>
    <w:rsid w:val="006138C5"/>
    <w:rsid w:val="00613997"/>
    <w:rsid w:val="00613B0B"/>
    <w:rsid w:val="00615BCD"/>
    <w:rsid w:val="00616029"/>
    <w:rsid w:val="00616D6C"/>
    <w:rsid w:val="00616FBA"/>
    <w:rsid w:val="00617752"/>
    <w:rsid w:val="0061795C"/>
    <w:rsid w:val="00617E93"/>
    <w:rsid w:val="0062025D"/>
    <w:rsid w:val="00621DC7"/>
    <w:rsid w:val="00622D6A"/>
    <w:rsid w:val="00623D34"/>
    <w:rsid w:val="00623EC7"/>
    <w:rsid w:val="0062526A"/>
    <w:rsid w:val="00626040"/>
    <w:rsid w:val="006267DC"/>
    <w:rsid w:val="00626C16"/>
    <w:rsid w:val="00626C93"/>
    <w:rsid w:val="0063030D"/>
    <w:rsid w:val="0063268A"/>
    <w:rsid w:val="00633247"/>
    <w:rsid w:val="00633A1D"/>
    <w:rsid w:val="006340B2"/>
    <w:rsid w:val="006358A9"/>
    <w:rsid w:val="006359E5"/>
    <w:rsid w:val="00636438"/>
    <w:rsid w:val="006412B9"/>
    <w:rsid w:val="00641AC7"/>
    <w:rsid w:val="00642A70"/>
    <w:rsid w:val="00642C0E"/>
    <w:rsid w:val="00643D33"/>
    <w:rsid w:val="006444A1"/>
    <w:rsid w:val="00645F56"/>
    <w:rsid w:val="00646DE5"/>
    <w:rsid w:val="00646E02"/>
    <w:rsid w:val="006505ED"/>
    <w:rsid w:val="00650A4A"/>
    <w:rsid w:val="00651252"/>
    <w:rsid w:val="00651AAE"/>
    <w:rsid w:val="00652C70"/>
    <w:rsid w:val="0065340B"/>
    <w:rsid w:val="00653558"/>
    <w:rsid w:val="006557B0"/>
    <w:rsid w:val="00656F89"/>
    <w:rsid w:val="00661C66"/>
    <w:rsid w:val="006627EC"/>
    <w:rsid w:val="00663B69"/>
    <w:rsid w:val="0066444F"/>
    <w:rsid w:val="00664A5C"/>
    <w:rsid w:val="006658A5"/>
    <w:rsid w:val="006660F2"/>
    <w:rsid w:val="0066680A"/>
    <w:rsid w:val="00667074"/>
    <w:rsid w:val="00671369"/>
    <w:rsid w:val="006714BE"/>
    <w:rsid w:val="00672CE9"/>
    <w:rsid w:val="0067348D"/>
    <w:rsid w:val="00675024"/>
    <w:rsid w:val="00675395"/>
    <w:rsid w:val="00675D22"/>
    <w:rsid w:val="0067617C"/>
    <w:rsid w:val="00677238"/>
    <w:rsid w:val="0067753E"/>
    <w:rsid w:val="00680BA0"/>
    <w:rsid w:val="00681E07"/>
    <w:rsid w:val="00682A4F"/>
    <w:rsid w:val="00683398"/>
    <w:rsid w:val="0068548E"/>
    <w:rsid w:val="00685955"/>
    <w:rsid w:val="0068699D"/>
    <w:rsid w:val="00687159"/>
    <w:rsid w:val="00687AA4"/>
    <w:rsid w:val="00687C0E"/>
    <w:rsid w:val="00690795"/>
    <w:rsid w:val="006914A5"/>
    <w:rsid w:val="0069313A"/>
    <w:rsid w:val="006957F6"/>
    <w:rsid w:val="006960A5"/>
    <w:rsid w:val="006A05D2"/>
    <w:rsid w:val="006A0968"/>
    <w:rsid w:val="006A344A"/>
    <w:rsid w:val="006A3BC6"/>
    <w:rsid w:val="006A78C3"/>
    <w:rsid w:val="006B12F6"/>
    <w:rsid w:val="006B1F77"/>
    <w:rsid w:val="006B2454"/>
    <w:rsid w:val="006B2485"/>
    <w:rsid w:val="006B385B"/>
    <w:rsid w:val="006B3D20"/>
    <w:rsid w:val="006B422F"/>
    <w:rsid w:val="006B5C90"/>
    <w:rsid w:val="006B6016"/>
    <w:rsid w:val="006B749B"/>
    <w:rsid w:val="006B7CAC"/>
    <w:rsid w:val="006C1021"/>
    <w:rsid w:val="006C126E"/>
    <w:rsid w:val="006C2151"/>
    <w:rsid w:val="006C3846"/>
    <w:rsid w:val="006C4B7A"/>
    <w:rsid w:val="006C5A9F"/>
    <w:rsid w:val="006C5AF5"/>
    <w:rsid w:val="006D0852"/>
    <w:rsid w:val="006D09AF"/>
    <w:rsid w:val="006D0C57"/>
    <w:rsid w:val="006D1C08"/>
    <w:rsid w:val="006D20C7"/>
    <w:rsid w:val="006D2BC3"/>
    <w:rsid w:val="006D2C7D"/>
    <w:rsid w:val="006D2CE3"/>
    <w:rsid w:val="006D2F3B"/>
    <w:rsid w:val="006D3347"/>
    <w:rsid w:val="006D3708"/>
    <w:rsid w:val="006D44E3"/>
    <w:rsid w:val="006D4BA7"/>
    <w:rsid w:val="006D54D9"/>
    <w:rsid w:val="006D563A"/>
    <w:rsid w:val="006D7702"/>
    <w:rsid w:val="006E00D2"/>
    <w:rsid w:val="006E0682"/>
    <w:rsid w:val="006E3589"/>
    <w:rsid w:val="006E59F0"/>
    <w:rsid w:val="006E5E92"/>
    <w:rsid w:val="006E780A"/>
    <w:rsid w:val="006F144D"/>
    <w:rsid w:val="006F1FEC"/>
    <w:rsid w:val="006F2601"/>
    <w:rsid w:val="006F2762"/>
    <w:rsid w:val="006F3EF6"/>
    <w:rsid w:val="006F43D9"/>
    <w:rsid w:val="006F4F05"/>
    <w:rsid w:val="006F5896"/>
    <w:rsid w:val="006F66AE"/>
    <w:rsid w:val="006F77C6"/>
    <w:rsid w:val="006F795E"/>
    <w:rsid w:val="00700A3A"/>
    <w:rsid w:val="00700FC2"/>
    <w:rsid w:val="00701039"/>
    <w:rsid w:val="007014C1"/>
    <w:rsid w:val="00702918"/>
    <w:rsid w:val="007030D8"/>
    <w:rsid w:val="007033BF"/>
    <w:rsid w:val="007038FE"/>
    <w:rsid w:val="007045B6"/>
    <w:rsid w:val="00706141"/>
    <w:rsid w:val="007071AE"/>
    <w:rsid w:val="007071C3"/>
    <w:rsid w:val="00710B36"/>
    <w:rsid w:val="00710E1C"/>
    <w:rsid w:val="0071234D"/>
    <w:rsid w:val="00713DD7"/>
    <w:rsid w:val="0071479B"/>
    <w:rsid w:val="00715358"/>
    <w:rsid w:val="00715518"/>
    <w:rsid w:val="0071583D"/>
    <w:rsid w:val="0071743A"/>
    <w:rsid w:val="0072039A"/>
    <w:rsid w:val="00720991"/>
    <w:rsid w:val="00722240"/>
    <w:rsid w:val="007239BA"/>
    <w:rsid w:val="00724B74"/>
    <w:rsid w:val="00726E44"/>
    <w:rsid w:val="007310BD"/>
    <w:rsid w:val="0073238A"/>
    <w:rsid w:val="0073337A"/>
    <w:rsid w:val="00733FCF"/>
    <w:rsid w:val="007344D6"/>
    <w:rsid w:val="00734735"/>
    <w:rsid w:val="00735599"/>
    <w:rsid w:val="0073639B"/>
    <w:rsid w:val="007366A7"/>
    <w:rsid w:val="00737279"/>
    <w:rsid w:val="00737BAF"/>
    <w:rsid w:val="00740E4B"/>
    <w:rsid w:val="00741394"/>
    <w:rsid w:val="007419D9"/>
    <w:rsid w:val="00743539"/>
    <w:rsid w:val="0074365B"/>
    <w:rsid w:val="0074377D"/>
    <w:rsid w:val="007437A7"/>
    <w:rsid w:val="00743EC6"/>
    <w:rsid w:val="00744499"/>
    <w:rsid w:val="007446C1"/>
    <w:rsid w:val="00745DE2"/>
    <w:rsid w:val="00745F03"/>
    <w:rsid w:val="007463CF"/>
    <w:rsid w:val="00746774"/>
    <w:rsid w:val="00747AE2"/>
    <w:rsid w:val="00750B4A"/>
    <w:rsid w:val="00750DE2"/>
    <w:rsid w:val="00750DF1"/>
    <w:rsid w:val="00751082"/>
    <w:rsid w:val="00751A41"/>
    <w:rsid w:val="00752CB6"/>
    <w:rsid w:val="00752FD1"/>
    <w:rsid w:val="00754318"/>
    <w:rsid w:val="007544D7"/>
    <w:rsid w:val="00754511"/>
    <w:rsid w:val="00754E48"/>
    <w:rsid w:val="00754FE7"/>
    <w:rsid w:val="00756276"/>
    <w:rsid w:val="00757AD6"/>
    <w:rsid w:val="00757D54"/>
    <w:rsid w:val="007603FE"/>
    <w:rsid w:val="00761486"/>
    <w:rsid w:val="00761E0E"/>
    <w:rsid w:val="00762187"/>
    <w:rsid w:val="007624E1"/>
    <w:rsid w:val="0076288F"/>
    <w:rsid w:val="00762BBC"/>
    <w:rsid w:val="00763828"/>
    <w:rsid w:val="00763B4F"/>
    <w:rsid w:val="00764507"/>
    <w:rsid w:val="00766583"/>
    <w:rsid w:val="007667F0"/>
    <w:rsid w:val="00766BD6"/>
    <w:rsid w:val="0076772A"/>
    <w:rsid w:val="00767801"/>
    <w:rsid w:val="0077007B"/>
    <w:rsid w:val="00770576"/>
    <w:rsid w:val="007709F3"/>
    <w:rsid w:val="007710F6"/>
    <w:rsid w:val="007722F1"/>
    <w:rsid w:val="00772814"/>
    <w:rsid w:val="00772979"/>
    <w:rsid w:val="00772D3C"/>
    <w:rsid w:val="0077451E"/>
    <w:rsid w:val="007750EA"/>
    <w:rsid w:val="00776E04"/>
    <w:rsid w:val="00777B3E"/>
    <w:rsid w:val="00780331"/>
    <w:rsid w:val="007824D8"/>
    <w:rsid w:val="0078274B"/>
    <w:rsid w:val="00782F73"/>
    <w:rsid w:val="00783316"/>
    <w:rsid w:val="00784712"/>
    <w:rsid w:val="00784897"/>
    <w:rsid w:val="007848C0"/>
    <w:rsid w:val="00784D9F"/>
    <w:rsid w:val="007874AC"/>
    <w:rsid w:val="00787D4C"/>
    <w:rsid w:val="007905C3"/>
    <w:rsid w:val="00790DEB"/>
    <w:rsid w:val="00792C32"/>
    <w:rsid w:val="0079326A"/>
    <w:rsid w:val="00793B85"/>
    <w:rsid w:val="00793F3A"/>
    <w:rsid w:val="0079433E"/>
    <w:rsid w:val="00794B5B"/>
    <w:rsid w:val="00795811"/>
    <w:rsid w:val="00796B79"/>
    <w:rsid w:val="007971BF"/>
    <w:rsid w:val="007A01D3"/>
    <w:rsid w:val="007A0881"/>
    <w:rsid w:val="007A0FC4"/>
    <w:rsid w:val="007A1B9F"/>
    <w:rsid w:val="007A1FF0"/>
    <w:rsid w:val="007A282A"/>
    <w:rsid w:val="007A399C"/>
    <w:rsid w:val="007A3B50"/>
    <w:rsid w:val="007A4F26"/>
    <w:rsid w:val="007A531D"/>
    <w:rsid w:val="007A6255"/>
    <w:rsid w:val="007B03B5"/>
    <w:rsid w:val="007B2515"/>
    <w:rsid w:val="007B4882"/>
    <w:rsid w:val="007B54B5"/>
    <w:rsid w:val="007B58C3"/>
    <w:rsid w:val="007B6378"/>
    <w:rsid w:val="007C1319"/>
    <w:rsid w:val="007C1612"/>
    <w:rsid w:val="007C3BF5"/>
    <w:rsid w:val="007C48EF"/>
    <w:rsid w:val="007C541E"/>
    <w:rsid w:val="007C5AE6"/>
    <w:rsid w:val="007C5FA2"/>
    <w:rsid w:val="007C61A6"/>
    <w:rsid w:val="007C6795"/>
    <w:rsid w:val="007C6966"/>
    <w:rsid w:val="007C6F6C"/>
    <w:rsid w:val="007C7B45"/>
    <w:rsid w:val="007D0196"/>
    <w:rsid w:val="007D0377"/>
    <w:rsid w:val="007D1B37"/>
    <w:rsid w:val="007D1F0F"/>
    <w:rsid w:val="007D2C87"/>
    <w:rsid w:val="007D3000"/>
    <w:rsid w:val="007D35A2"/>
    <w:rsid w:val="007D613A"/>
    <w:rsid w:val="007D63F4"/>
    <w:rsid w:val="007D70C0"/>
    <w:rsid w:val="007D785A"/>
    <w:rsid w:val="007D7882"/>
    <w:rsid w:val="007E0114"/>
    <w:rsid w:val="007E0755"/>
    <w:rsid w:val="007E1455"/>
    <w:rsid w:val="007E2AC4"/>
    <w:rsid w:val="007E2C71"/>
    <w:rsid w:val="007E356E"/>
    <w:rsid w:val="007E49D4"/>
    <w:rsid w:val="007E5751"/>
    <w:rsid w:val="007E62C3"/>
    <w:rsid w:val="007E692A"/>
    <w:rsid w:val="007E71B8"/>
    <w:rsid w:val="007E7766"/>
    <w:rsid w:val="007F00B4"/>
    <w:rsid w:val="007F169C"/>
    <w:rsid w:val="007F2E83"/>
    <w:rsid w:val="007F4CF2"/>
    <w:rsid w:val="007F6FF5"/>
    <w:rsid w:val="007F7859"/>
    <w:rsid w:val="007F7A4A"/>
    <w:rsid w:val="0080044C"/>
    <w:rsid w:val="008011AE"/>
    <w:rsid w:val="00801678"/>
    <w:rsid w:val="00801A78"/>
    <w:rsid w:val="00802273"/>
    <w:rsid w:val="00802CCE"/>
    <w:rsid w:val="00803277"/>
    <w:rsid w:val="00804158"/>
    <w:rsid w:val="00806106"/>
    <w:rsid w:val="008066FA"/>
    <w:rsid w:val="00806F9C"/>
    <w:rsid w:val="00807E89"/>
    <w:rsid w:val="00810A8A"/>
    <w:rsid w:val="00811C70"/>
    <w:rsid w:val="00812548"/>
    <w:rsid w:val="00812742"/>
    <w:rsid w:val="0081558D"/>
    <w:rsid w:val="008164D5"/>
    <w:rsid w:val="00816B30"/>
    <w:rsid w:val="00820596"/>
    <w:rsid w:val="00820C83"/>
    <w:rsid w:val="00820DC7"/>
    <w:rsid w:val="0082169B"/>
    <w:rsid w:val="008219A3"/>
    <w:rsid w:val="00822D5E"/>
    <w:rsid w:val="0082350A"/>
    <w:rsid w:val="00823710"/>
    <w:rsid w:val="00823CCD"/>
    <w:rsid w:val="008243AA"/>
    <w:rsid w:val="0082548F"/>
    <w:rsid w:val="00825E63"/>
    <w:rsid w:val="00827176"/>
    <w:rsid w:val="0082722E"/>
    <w:rsid w:val="00827BD7"/>
    <w:rsid w:val="00830F91"/>
    <w:rsid w:val="00831F20"/>
    <w:rsid w:val="00832B43"/>
    <w:rsid w:val="00834275"/>
    <w:rsid w:val="0083483B"/>
    <w:rsid w:val="008351EF"/>
    <w:rsid w:val="00836A7F"/>
    <w:rsid w:val="008372C3"/>
    <w:rsid w:val="008375B0"/>
    <w:rsid w:val="00837FFB"/>
    <w:rsid w:val="008400F8"/>
    <w:rsid w:val="00840166"/>
    <w:rsid w:val="00841C44"/>
    <w:rsid w:val="00844C8C"/>
    <w:rsid w:val="008458F9"/>
    <w:rsid w:val="00846015"/>
    <w:rsid w:val="00851638"/>
    <w:rsid w:val="00851961"/>
    <w:rsid w:val="00852650"/>
    <w:rsid w:val="00853872"/>
    <w:rsid w:val="00853ACB"/>
    <w:rsid w:val="00853B54"/>
    <w:rsid w:val="008540DE"/>
    <w:rsid w:val="00854F84"/>
    <w:rsid w:val="00856C4E"/>
    <w:rsid w:val="00856F6C"/>
    <w:rsid w:val="008572F0"/>
    <w:rsid w:val="00857C30"/>
    <w:rsid w:val="00860F5A"/>
    <w:rsid w:val="00864D33"/>
    <w:rsid w:val="0086555E"/>
    <w:rsid w:val="008662A8"/>
    <w:rsid w:val="00866B40"/>
    <w:rsid w:val="00867594"/>
    <w:rsid w:val="00870BB9"/>
    <w:rsid w:val="008714BC"/>
    <w:rsid w:val="00872367"/>
    <w:rsid w:val="0087297E"/>
    <w:rsid w:val="0087348E"/>
    <w:rsid w:val="00874FE6"/>
    <w:rsid w:val="00876646"/>
    <w:rsid w:val="00877350"/>
    <w:rsid w:val="008774B0"/>
    <w:rsid w:val="008777C2"/>
    <w:rsid w:val="00880367"/>
    <w:rsid w:val="00880AB5"/>
    <w:rsid w:val="008811E6"/>
    <w:rsid w:val="008828A0"/>
    <w:rsid w:val="00883156"/>
    <w:rsid w:val="00883679"/>
    <w:rsid w:val="00883A79"/>
    <w:rsid w:val="00883E11"/>
    <w:rsid w:val="0088507B"/>
    <w:rsid w:val="00885ACB"/>
    <w:rsid w:val="00886CB8"/>
    <w:rsid w:val="00887567"/>
    <w:rsid w:val="00887DFB"/>
    <w:rsid w:val="00890996"/>
    <w:rsid w:val="00891AE6"/>
    <w:rsid w:val="00891C10"/>
    <w:rsid w:val="0089225F"/>
    <w:rsid w:val="00893F0F"/>
    <w:rsid w:val="00894F11"/>
    <w:rsid w:val="00895BAF"/>
    <w:rsid w:val="0089688E"/>
    <w:rsid w:val="008A022E"/>
    <w:rsid w:val="008A0C24"/>
    <w:rsid w:val="008A1085"/>
    <w:rsid w:val="008A1222"/>
    <w:rsid w:val="008A197B"/>
    <w:rsid w:val="008A1A39"/>
    <w:rsid w:val="008A1B2C"/>
    <w:rsid w:val="008A3667"/>
    <w:rsid w:val="008A4979"/>
    <w:rsid w:val="008A52B0"/>
    <w:rsid w:val="008A620F"/>
    <w:rsid w:val="008A6594"/>
    <w:rsid w:val="008A71C4"/>
    <w:rsid w:val="008B1016"/>
    <w:rsid w:val="008B136C"/>
    <w:rsid w:val="008B13E6"/>
    <w:rsid w:val="008B2629"/>
    <w:rsid w:val="008B267C"/>
    <w:rsid w:val="008B3261"/>
    <w:rsid w:val="008B368A"/>
    <w:rsid w:val="008B3E07"/>
    <w:rsid w:val="008B46F8"/>
    <w:rsid w:val="008B474D"/>
    <w:rsid w:val="008B5891"/>
    <w:rsid w:val="008B59AE"/>
    <w:rsid w:val="008B771E"/>
    <w:rsid w:val="008C05CF"/>
    <w:rsid w:val="008C16D2"/>
    <w:rsid w:val="008C1811"/>
    <w:rsid w:val="008C1D51"/>
    <w:rsid w:val="008C2CCC"/>
    <w:rsid w:val="008C59FA"/>
    <w:rsid w:val="008C68AA"/>
    <w:rsid w:val="008C7EA5"/>
    <w:rsid w:val="008D0BB7"/>
    <w:rsid w:val="008D0DB4"/>
    <w:rsid w:val="008D1425"/>
    <w:rsid w:val="008D242A"/>
    <w:rsid w:val="008D26D1"/>
    <w:rsid w:val="008D6A58"/>
    <w:rsid w:val="008D7975"/>
    <w:rsid w:val="008D7E76"/>
    <w:rsid w:val="008E0286"/>
    <w:rsid w:val="008E2AF7"/>
    <w:rsid w:val="008E313F"/>
    <w:rsid w:val="008E3742"/>
    <w:rsid w:val="008E3F33"/>
    <w:rsid w:val="008E44E9"/>
    <w:rsid w:val="008E5C8C"/>
    <w:rsid w:val="008E732B"/>
    <w:rsid w:val="008E7C11"/>
    <w:rsid w:val="008F1B64"/>
    <w:rsid w:val="008F3D77"/>
    <w:rsid w:val="008F405E"/>
    <w:rsid w:val="008F4064"/>
    <w:rsid w:val="008F41B1"/>
    <w:rsid w:val="008F4366"/>
    <w:rsid w:val="008F4CAF"/>
    <w:rsid w:val="008F6208"/>
    <w:rsid w:val="008F67B4"/>
    <w:rsid w:val="008F6E81"/>
    <w:rsid w:val="008F798F"/>
    <w:rsid w:val="0090026C"/>
    <w:rsid w:val="00901DE0"/>
    <w:rsid w:val="00903634"/>
    <w:rsid w:val="0090366A"/>
    <w:rsid w:val="00903F82"/>
    <w:rsid w:val="009042D2"/>
    <w:rsid w:val="009060CC"/>
    <w:rsid w:val="00906C2E"/>
    <w:rsid w:val="009078D7"/>
    <w:rsid w:val="0091016E"/>
    <w:rsid w:val="009101C8"/>
    <w:rsid w:val="00910A4C"/>
    <w:rsid w:val="00910CEE"/>
    <w:rsid w:val="009111E7"/>
    <w:rsid w:val="00911320"/>
    <w:rsid w:val="009132B4"/>
    <w:rsid w:val="00915080"/>
    <w:rsid w:val="0091522B"/>
    <w:rsid w:val="00915548"/>
    <w:rsid w:val="009174F1"/>
    <w:rsid w:val="00920484"/>
    <w:rsid w:val="00920BDA"/>
    <w:rsid w:val="00921189"/>
    <w:rsid w:val="00921461"/>
    <w:rsid w:val="0092268D"/>
    <w:rsid w:val="009237F5"/>
    <w:rsid w:val="00923DD6"/>
    <w:rsid w:val="00924883"/>
    <w:rsid w:val="009252B9"/>
    <w:rsid w:val="00925714"/>
    <w:rsid w:val="00925D68"/>
    <w:rsid w:val="0092772E"/>
    <w:rsid w:val="009307CA"/>
    <w:rsid w:val="00933B54"/>
    <w:rsid w:val="0093423E"/>
    <w:rsid w:val="00934ED6"/>
    <w:rsid w:val="009358A1"/>
    <w:rsid w:val="009368E5"/>
    <w:rsid w:val="00937127"/>
    <w:rsid w:val="009375E2"/>
    <w:rsid w:val="009410E0"/>
    <w:rsid w:val="0094185D"/>
    <w:rsid w:val="00942E07"/>
    <w:rsid w:val="009438B8"/>
    <w:rsid w:val="009515D7"/>
    <w:rsid w:val="009520B1"/>
    <w:rsid w:val="00953A93"/>
    <w:rsid w:val="00954E53"/>
    <w:rsid w:val="0095525A"/>
    <w:rsid w:val="009560FF"/>
    <w:rsid w:val="00956944"/>
    <w:rsid w:val="00957C38"/>
    <w:rsid w:val="00957CB0"/>
    <w:rsid w:val="0096001B"/>
    <w:rsid w:val="0096062B"/>
    <w:rsid w:val="0096278F"/>
    <w:rsid w:val="00963B16"/>
    <w:rsid w:val="00964D91"/>
    <w:rsid w:val="00965015"/>
    <w:rsid w:val="00966647"/>
    <w:rsid w:val="00967082"/>
    <w:rsid w:val="00967AE3"/>
    <w:rsid w:val="00967D42"/>
    <w:rsid w:val="00971270"/>
    <w:rsid w:val="00971FCA"/>
    <w:rsid w:val="00972174"/>
    <w:rsid w:val="009728FD"/>
    <w:rsid w:val="0097328A"/>
    <w:rsid w:val="00973E93"/>
    <w:rsid w:val="0097440E"/>
    <w:rsid w:val="00974A4D"/>
    <w:rsid w:val="00974B2D"/>
    <w:rsid w:val="0097512B"/>
    <w:rsid w:val="009752C2"/>
    <w:rsid w:val="009759AC"/>
    <w:rsid w:val="009762B5"/>
    <w:rsid w:val="00976AC6"/>
    <w:rsid w:val="00976E08"/>
    <w:rsid w:val="0098018A"/>
    <w:rsid w:val="00980550"/>
    <w:rsid w:val="009856F6"/>
    <w:rsid w:val="00985BDC"/>
    <w:rsid w:val="0098634B"/>
    <w:rsid w:val="0098636B"/>
    <w:rsid w:val="00986BFA"/>
    <w:rsid w:val="0098736C"/>
    <w:rsid w:val="009873BF"/>
    <w:rsid w:val="00987EF7"/>
    <w:rsid w:val="0099088D"/>
    <w:rsid w:val="00990A3E"/>
    <w:rsid w:val="00990A8D"/>
    <w:rsid w:val="00990FC7"/>
    <w:rsid w:val="009917A7"/>
    <w:rsid w:val="00991A8C"/>
    <w:rsid w:val="0099367C"/>
    <w:rsid w:val="00993B8C"/>
    <w:rsid w:val="00994B5A"/>
    <w:rsid w:val="00994F70"/>
    <w:rsid w:val="00995245"/>
    <w:rsid w:val="00996573"/>
    <w:rsid w:val="00996793"/>
    <w:rsid w:val="00997D53"/>
    <w:rsid w:val="009A2585"/>
    <w:rsid w:val="009A27D3"/>
    <w:rsid w:val="009A2F24"/>
    <w:rsid w:val="009A33D6"/>
    <w:rsid w:val="009A4334"/>
    <w:rsid w:val="009A4809"/>
    <w:rsid w:val="009A4A11"/>
    <w:rsid w:val="009A4A41"/>
    <w:rsid w:val="009A50DE"/>
    <w:rsid w:val="009A679D"/>
    <w:rsid w:val="009A6FBC"/>
    <w:rsid w:val="009A7963"/>
    <w:rsid w:val="009B0805"/>
    <w:rsid w:val="009B229F"/>
    <w:rsid w:val="009B3702"/>
    <w:rsid w:val="009B3749"/>
    <w:rsid w:val="009B395D"/>
    <w:rsid w:val="009B3ECC"/>
    <w:rsid w:val="009B49DD"/>
    <w:rsid w:val="009B6435"/>
    <w:rsid w:val="009B7BE8"/>
    <w:rsid w:val="009B7D78"/>
    <w:rsid w:val="009C04F3"/>
    <w:rsid w:val="009C1A6A"/>
    <w:rsid w:val="009C3059"/>
    <w:rsid w:val="009C41E2"/>
    <w:rsid w:val="009C4288"/>
    <w:rsid w:val="009C5EB0"/>
    <w:rsid w:val="009C6CF3"/>
    <w:rsid w:val="009D05BD"/>
    <w:rsid w:val="009D0A94"/>
    <w:rsid w:val="009D14D0"/>
    <w:rsid w:val="009D215E"/>
    <w:rsid w:val="009D27A8"/>
    <w:rsid w:val="009D2935"/>
    <w:rsid w:val="009D2EF7"/>
    <w:rsid w:val="009D2F34"/>
    <w:rsid w:val="009D3B7C"/>
    <w:rsid w:val="009D53D0"/>
    <w:rsid w:val="009D69B0"/>
    <w:rsid w:val="009E06FA"/>
    <w:rsid w:val="009E17BC"/>
    <w:rsid w:val="009E2023"/>
    <w:rsid w:val="009E20E2"/>
    <w:rsid w:val="009E2141"/>
    <w:rsid w:val="009E2625"/>
    <w:rsid w:val="009E3909"/>
    <w:rsid w:val="009E397B"/>
    <w:rsid w:val="009E3B7B"/>
    <w:rsid w:val="009E3DCA"/>
    <w:rsid w:val="009E598F"/>
    <w:rsid w:val="009E59F2"/>
    <w:rsid w:val="009E6FBC"/>
    <w:rsid w:val="009E77DD"/>
    <w:rsid w:val="009F3EEF"/>
    <w:rsid w:val="009F3F3B"/>
    <w:rsid w:val="009F427C"/>
    <w:rsid w:val="009F4880"/>
    <w:rsid w:val="009F4B72"/>
    <w:rsid w:val="009F5D62"/>
    <w:rsid w:val="009F7DBA"/>
    <w:rsid w:val="00A00E19"/>
    <w:rsid w:val="00A00E2F"/>
    <w:rsid w:val="00A01D9C"/>
    <w:rsid w:val="00A02192"/>
    <w:rsid w:val="00A02FF2"/>
    <w:rsid w:val="00A03B80"/>
    <w:rsid w:val="00A0482F"/>
    <w:rsid w:val="00A04F67"/>
    <w:rsid w:val="00A057D2"/>
    <w:rsid w:val="00A058BB"/>
    <w:rsid w:val="00A05C02"/>
    <w:rsid w:val="00A067A2"/>
    <w:rsid w:val="00A10F5B"/>
    <w:rsid w:val="00A12991"/>
    <w:rsid w:val="00A13760"/>
    <w:rsid w:val="00A13B03"/>
    <w:rsid w:val="00A13B1A"/>
    <w:rsid w:val="00A146A5"/>
    <w:rsid w:val="00A14D6B"/>
    <w:rsid w:val="00A14ED6"/>
    <w:rsid w:val="00A160D3"/>
    <w:rsid w:val="00A166C2"/>
    <w:rsid w:val="00A17273"/>
    <w:rsid w:val="00A174CC"/>
    <w:rsid w:val="00A207B1"/>
    <w:rsid w:val="00A21703"/>
    <w:rsid w:val="00A219E7"/>
    <w:rsid w:val="00A23002"/>
    <w:rsid w:val="00A2406E"/>
    <w:rsid w:val="00A24EA6"/>
    <w:rsid w:val="00A25538"/>
    <w:rsid w:val="00A25644"/>
    <w:rsid w:val="00A25654"/>
    <w:rsid w:val="00A258FE"/>
    <w:rsid w:val="00A25EA5"/>
    <w:rsid w:val="00A26E75"/>
    <w:rsid w:val="00A26FB5"/>
    <w:rsid w:val="00A27D73"/>
    <w:rsid w:val="00A3020D"/>
    <w:rsid w:val="00A305CF"/>
    <w:rsid w:val="00A30B10"/>
    <w:rsid w:val="00A30B1A"/>
    <w:rsid w:val="00A310E7"/>
    <w:rsid w:val="00A326C4"/>
    <w:rsid w:val="00A328B0"/>
    <w:rsid w:val="00A33116"/>
    <w:rsid w:val="00A331E0"/>
    <w:rsid w:val="00A34897"/>
    <w:rsid w:val="00A34C47"/>
    <w:rsid w:val="00A35630"/>
    <w:rsid w:val="00A356BC"/>
    <w:rsid w:val="00A369C8"/>
    <w:rsid w:val="00A400C4"/>
    <w:rsid w:val="00A400F8"/>
    <w:rsid w:val="00A41949"/>
    <w:rsid w:val="00A420BA"/>
    <w:rsid w:val="00A423E0"/>
    <w:rsid w:val="00A4344F"/>
    <w:rsid w:val="00A437F5"/>
    <w:rsid w:val="00A438CF"/>
    <w:rsid w:val="00A43CF6"/>
    <w:rsid w:val="00A445AC"/>
    <w:rsid w:val="00A4585D"/>
    <w:rsid w:val="00A45967"/>
    <w:rsid w:val="00A47108"/>
    <w:rsid w:val="00A51A3A"/>
    <w:rsid w:val="00A54746"/>
    <w:rsid w:val="00A54ED6"/>
    <w:rsid w:val="00A55282"/>
    <w:rsid w:val="00A5598E"/>
    <w:rsid w:val="00A56419"/>
    <w:rsid w:val="00A57183"/>
    <w:rsid w:val="00A57381"/>
    <w:rsid w:val="00A61904"/>
    <w:rsid w:val="00A6261E"/>
    <w:rsid w:val="00A62A2F"/>
    <w:rsid w:val="00A63FD0"/>
    <w:rsid w:val="00A64005"/>
    <w:rsid w:val="00A65BCB"/>
    <w:rsid w:val="00A71499"/>
    <w:rsid w:val="00A72D7B"/>
    <w:rsid w:val="00A741B2"/>
    <w:rsid w:val="00A74799"/>
    <w:rsid w:val="00A757B4"/>
    <w:rsid w:val="00A804F8"/>
    <w:rsid w:val="00A807D6"/>
    <w:rsid w:val="00A810E7"/>
    <w:rsid w:val="00A81C8A"/>
    <w:rsid w:val="00A82E3E"/>
    <w:rsid w:val="00A83835"/>
    <w:rsid w:val="00A84C11"/>
    <w:rsid w:val="00A859E9"/>
    <w:rsid w:val="00A85AFD"/>
    <w:rsid w:val="00A86C53"/>
    <w:rsid w:val="00A878AF"/>
    <w:rsid w:val="00A87CE3"/>
    <w:rsid w:val="00A90145"/>
    <w:rsid w:val="00A93217"/>
    <w:rsid w:val="00A944F9"/>
    <w:rsid w:val="00A9459F"/>
    <w:rsid w:val="00A96FCB"/>
    <w:rsid w:val="00A97F71"/>
    <w:rsid w:val="00AA0A22"/>
    <w:rsid w:val="00AA130F"/>
    <w:rsid w:val="00AA2EDD"/>
    <w:rsid w:val="00AA3056"/>
    <w:rsid w:val="00AA348E"/>
    <w:rsid w:val="00AA3796"/>
    <w:rsid w:val="00AA425A"/>
    <w:rsid w:val="00AA431D"/>
    <w:rsid w:val="00AA4464"/>
    <w:rsid w:val="00AA6D83"/>
    <w:rsid w:val="00AA7607"/>
    <w:rsid w:val="00AB06BD"/>
    <w:rsid w:val="00AB08F6"/>
    <w:rsid w:val="00AB09EE"/>
    <w:rsid w:val="00AB1682"/>
    <w:rsid w:val="00AB3611"/>
    <w:rsid w:val="00AB37B1"/>
    <w:rsid w:val="00AB44EA"/>
    <w:rsid w:val="00AB52C7"/>
    <w:rsid w:val="00AB5993"/>
    <w:rsid w:val="00AB631F"/>
    <w:rsid w:val="00AC13D1"/>
    <w:rsid w:val="00AC168D"/>
    <w:rsid w:val="00AC267B"/>
    <w:rsid w:val="00AC33ED"/>
    <w:rsid w:val="00AC3427"/>
    <w:rsid w:val="00AC3566"/>
    <w:rsid w:val="00AC3BAA"/>
    <w:rsid w:val="00AC3CA0"/>
    <w:rsid w:val="00AC4653"/>
    <w:rsid w:val="00AC50D1"/>
    <w:rsid w:val="00AC53FB"/>
    <w:rsid w:val="00AC54AD"/>
    <w:rsid w:val="00AC5862"/>
    <w:rsid w:val="00AC6915"/>
    <w:rsid w:val="00AC6FD4"/>
    <w:rsid w:val="00AD0B4E"/>
    <w:rsid w:val="00AD0BA8"/>
    <w:rsid w:val="00AD0CB2"/>
    <w:rsid w:val="00AD1D48"/>
    <w:rsid w:val="00AD3057"/>
    <w:rsid w:val="00AD417E"/>
    <w:rsid w:val="00AD4549"/>
    <w:rsid w:val="00AD4696"/>
    <w:rsid w:val="00AD528A"/>
    <w:rsid w:val="00AD6CB2"/>
    <w:rsid w:val="00AE04B9"/>
    <w:rsid w:val="00AE1B2D"/>
    <w:rsid w:val="00AE1C47"/>
    <w:rsid w:val="00AE236C"/>
    <w:rsid w:val="00AE2613"/>
    <w:rsid w:val="00AE26C3"/>
    <w:rsid w:val="00AE3F1A"/>
    <w:rsid w:val="00AE54A1"/>
    <w:rsid w:val="00AE5818"/>
    <w:rsid w:val="00AE7262"/>
    <w:rsid w:val="00AE7CBE"/>
    <w:rsid w:val="00AF0B98"/>
    <w:rsid w:val="00AF24B5"/>
    <w:rsid w:val="00AF3BEE"/>
    <w:rsid w:val="00AF3CED"/>
    <w:rsid w:val="00AF3EAC"/>
    <w:rsid w:val="00AF4C0D"/>
    <w:rsid w:val="00AF6AAF"/>
    <w:rsid w:val="00AF729D"/>
    <w:rsid w:val="00AF7522"/>
    <w:rsid w:val="00B0020E"/>
    <w:rsid w:val="00B01828"/>
    <w:rsid w:val="00B02791"/>
    <w:rsid w:val="00B02A87"/>
    <w:rsid w:val="00B02D6B"/>
    <w:rsid w:val="00B0386C"/>
    <w:rsid w:val="00B03992"/>
    <w:rsid w:val="00B03C6F"/>
    <w:rsid w:val="00B04313"/>
    <w:rsid w:val="00B053F5"/>
    <w:rsid w:val="00B06C1F"/>
    <w:rsid w:val="00B11D24"/>
    <w:rsid w:val="00B11ECD"/>
    <w:rsid w:val="00B12007"/>
    <w:rsid w:val="00B1213B"/>
    <w:rsid w:val="00B12303"/>
    <w:rsid w:val="00B129C9"/>
    <w:rsid w:val="00B12F42"/>
    <w:rsid w:val="00B1496D"/>
    <w:rsid w:val="00B14E0F"/>
    <w:rsid w:val="00B15349"/>
    <w:rsid w:val="00B1570A"/>
    <w:rsid w:val="00B16B4B"/>
    <w:rsid w:val="00B17175"/>
    <w:rsid w:val="00B17507"/>
    <w:rsid w:val="00B17B7A"/>
    <w:rsid w:val="00B201DD"/>
    <w:rsid w:val="00B20934"/>
    <w:rsid w:val="00B218CE"/>
    <w:rsid w:val="00B21B80"/>
    <w:rsid w:val="00B23FAA"/>
    <w:rsid w:val="00B249AE"/>
    <w:rsid w:val="00B25E40"/>
    <w:rsid w:val="00B267D3"/>
    <w:rsid w:val="00B26CDD"/>
    <w:rsid w:val="00B26E3C"/>
    <w:rsid w:val="00B30D0B"/>
    <w:rsid w:val="00B32356"/>
    <w:rsid w:val="00B32B8C"/>
    <w:rsid w:val="00B35670"/>
    <w:rsid w:val="00B3650D"/>
    <w:rsid w:val="00B36B3B"/>
    <w:rsid w:val="00B36CA6"/>
    <w:rsid w:val="00B405AE"/>
    <w:rsid w:val="00B40870"/>
    <w:rsid w:val="00B42043"/>
    <w:rsid w:val="00B42705"/>
    <w:rsid w:val="00B43048"/>
    <w:rsid w:val="00B4397C"/>
    <w:rsid w:val="00B452D6"/>
    <w:rsid w:val="00B45484"/>
    <w:rsid w:val="00B45AF2"/>
    <w:rsid w:val="00B45D95"/>
    <w:rsid w:val="00B4691C"/>
    <w:rsid w:val="00B46EF0"/>
    <w:rsid w:val="00B472EC"/>
    <w:rsid w:val="00B4786D"/>
    <w:rsid w:val="00B47FC9"/>
    <w:rsid w:val="00B5020B"/>
    <w:rsid w:val="00B51DD1"/>
    <w:rsid w:val="00B521A1"/>
    <w:rsid w:val="00B5316E"/>
    <w:rsid w:val="00B53FE1"/>
    <w:rsid w:val="00B540D2"/>
    <w:rsid w:val="00B54625"/>
    <w:rsid w:val="00B54832"/>
    <w:rsid w:val="00B55382"/>
    <w:rsid w:val="00B55449"/>
    <w:rsid w:val="00B56200"/>
    <w:rsid w:val="00B600D0"/>
    <w:rsid w:val="00B60688"/>
    <w:rsid w:val="00B60AF2"/>
    <w:rsid w:val="00B61CF2"/>
    <w:rsid w:val="00B61E56"/>
    <w:rsid w:val="00B6241B"/>
    <w:rsid w:val="00B6301A"/>
    <w:rsid w:val="00B63E40"/>
    <w:rsid w:val="00B65B2F"/>
    <w:rsid w:val="00B66B48"/>
    <w:rsid w:val="00B67113"/>
    <w:rsid w:val="00B707FF"/>
    <w:rsid w:val="00B72133"/>
    <w:rsid w:val="00B72A09"/>
    <w:rsid w:val="00B73C24"/>
    <w:rsid w:val="00B74B67"/>
    <w:rsid w:val="00B754DA"/>
    <w:rsid w:val="00B75BD2"/>
    <w:rsid w:val="00B76E4A"/>
    <w:rsid w:val="00B800F3"/>
    <w:rsid w:val="00B80D57"/>
    <w:rsid w:val="00B81794"/>
    <w:rsid w:val="00B81AFF"/>
    <w:rsid w:val="00B8270D"/>
    <w:rsid w:val="00B831E5"/>
    <w:rsid w:val="00B83F41"/>
    <w:rsid w:val="00B86145"/>
    <w:rsid w:val="00B86171"/>
    <w:rsid w:val="00B869DC"/>
    <w:rsid w:val="00B87D33"/>
    <w:rsid w:val="00B90A37"/>
    <w:rsid w:val="00B91D52"/>
    <w:rsid w:val="00B92D9D"/>
    <w:rsid w:val="00B93647"/>
    <w:rsid w:val="00B93DDA"/>
    <w:rsid w:val="00B948F6"/>
    <w:rsid w:val="00B95CC4"/>
    <w:rsid w:val="00BA05A6"/>
    <w:rsid w:val="00BA1976"/>
    <w:rsid w:val="00BA1E75"/>
    <w:rsid w:val="00BA53B6"/>
    <w:rsid w:val="00BA59E0"/>
    <w:rsid w:val="00BA5C57"/>
    <w:rsid w:val="00BA6C7A"/>
    <w:rsid w:val="00BA6C95"/>
    <w:rsid w:val="00BB1F1B"/>
    <w:rsid w:val="00BB2D6D"/>
    <w:rsid w:val="00BB3104"/>
    <w:rsid w:val="00BB48B6"/>
    <w:rsid w:val="00BB5D36"/>
    <w:rsid w:val="00BB633C"/>
    <w:rsid w:val="00BB7024"/>
    <w:rsid w:val="00BB70F0"/>
    <w:rsid w:val="00BC1289"/>
    <w:rsid w:val="00BC1693"/>
    <w:rsid w:val="00BC16EF"/>
    <w:rsid w:val="00BC17C8"/>
    <w:rsid w:val="00BC22F9"/>
    <w:rsid w:val="00BC3E44"/>
    <w:rsid w:val="00BC4693"/>
    <w:rsid w:val="00BC4D9B"/>
    <w:rsid w:val="00BC7A47"/>
    <w:rsid w:val="00BD1E72"/>
    <w:rsid w:val="00BD26B4"/>
    <w:rsid w:val="00BD3D00"/>
    <w:rsid w:val="00BD529E"/>
    <w:rsid w:val="00BD60D2"/>
    <w:rsid w:val="00BD67F2"/>
    <w:rsid w:val="00BD7731"/>
    <w:rsid w:val="00BD798D"/>
    <w:rsid w:val="00BE01D3"/>
    <w:rsid w:val="00BE03E0"/>
    <w:rsid w:val="00BE0B72"/>
    <w:rsid w:val="00BE0F0A"/>
    <w:rsid w:val="00BE13D2"/>
    <w:rsid w:val="00BE1E45"/>
    <w:rsid w:val="00BE234B"/>
    <w:rsid w:val="00BE2507"/>
    <w:rsid w:val="00BE2F1D"/>
    <w:rsid w:val="00BE3CBF"/>
    <w:rsid w:val="00BE4BBE"/>
    <w:rsid w:val="00BE5E1D"/>
    <w:rsid w:val="00BE5E59"/>
    <w:rsid w:val="00BE6CEC"/>
    <w:rsid w:val="00BE6D3C"/>
    <w:rsid w:val="00BE6E3E"/>
    <w:rsid w:val="00BF08C7"/>
    <w:rsid w:val="00BF1458"/>
    <w:rsid w:val="00BF2042"/>
    <w:rsid w:val="00BF30DE"/>
    <w:rsid w:val="00BF3617"/>
    <w:rsid w:val="00BF3AE2"/>
    <w:rsid w:val="00BF5659"/>
    <w:rsid w:val="00BF6ADE"/>
    <w:rsid w:val="00BF6EF2"/>
    <w:rsid w:val="00C020F7"/>
    <w:rsid w:val="00C03C6E"/>
    <w:rsid w:val="00C049C6"/>
    <w:rsid w:val="00C04B57"/>
    <w:rsid w:val="00C05439"/>
    <w:rsid w:val="00C05CE4"/>
    <w:rsid w:val="00C05DDB"/>
    <w:rsid w:val="00C07DC1"/>
    <w:rsid w:val="00C11217"/>
    <w:rsid w:val="00C1136A"/>
    <w:rsid w:val="00C11815"/>
    <w:rsid w:val="00C123DF"/>
    <w:rsid w:val="00C12615"/>
    <w:rsid w:val="00C12645"/>
    <w:rsid w:val="00C14AB6"/>
    <w:rsid w:val="00C14D19"/>
    <w:rsid w:val="00C14DC5"/>
    <w:rsid w:val="00C165BB"/>
    <w:rsid w:val="00C1664A"/>
    <w:rsid w:val="00C20FD2"/>
    <w:rsid w:val="00C21421"/>
    <w:rsid w:val="00C23366"/>
    <w:rsid w:val="00C24149"/>
    <w:rsid w:val="00C24EB4"/>
    <w:rsid w:val="00C25E91"/>
    <w:rsid w:val="00C25FC5"/>
    <w:rsid w:val="00C27063"/>
    <w:rsid w:val="00C30542"/>
    <w:rsid w:val="00C30A45"/>
    <w:rsid w:val="00C31C78"/>
    <w:rsid w:val="00C33CA0"/>
    <w:rsid w:val="00C343D9"/>
    <w:rsid w:val="00C34FE0"/>
    <w:rsid w:val="00C35A1D"/>
    <w:rsid w:val="00C377F9"/>
    <w:rsid w:val="00C37E9D"/>
    <w:rsid w:val="00C37F43"/>
    <w:rsid w:val="00C4003C"/>
    <w:rsid w:val="00C408B8"/>
    <w:rsid w:val="00C41917"/>
    <w:rsid w:val="00C42F39"/>
    <w:rsid w:val="00C441AC"/>
    <w:rsid w:val="00C457C5"/>
    <w:rsid w:val="00C463D2"/>
    <w:rsid w:val="00C46668"/>
    <w:rsid w:val="00C47F23"/>
    <w:rsid w:val="00C5283D"/>
    <w:rsid w:val="00C5397E"/>
    <w:rsid w:val="00C54199"/>
    <w:rsid w:val="00C55E07"/>
    <w:rsid w:val="00C55E18"/>
    <w:rsid w:val="00C562B0"/>
    <w:rsid w:val="00C56576"/>
    <w:rsid w:val="00C56CA0"/>
    <w:rsid w:val="00C56F3C"/>
    <w:rsid w:val="00C604EB"/>
    <w:rsid w:val="00C6128E"/>
    <w:rsid w:val="00C6133F"/>
    <w:rsid w:val="00C65F9F"/>
    <w:rsid w:val="00C66F17"/>
    <w:rsid w:val="00C67C0A"/>
    <w:rsid w:val="00C72235"/>
    <w:rsid w:val="00C7238A"/>
    <w:rsid w:val="00C7265F"/>
    <w:rsid w:val="00C7338A"/>
    <w:rsid w:val="00C750C0"/>
    <w:rsid w:val="00C758A0"/>
    <w:rsid w:val="00C76661"/>
    <w:rsid w:val="00C77433"/>
    <w:rsid w:val="00C77741"/>
    <w:rsid w:val="00C77777"/>
    <w:rsid w:val="00C80633"/>
    <w:rsid w:val="00C80BFA"/>
    <w:rsid w:val="00C80D5B"/>
    <w:rsid w:val="00C81650"/>
    <w:rsid w:val="00C818AB"/>
    <w:rsid w:val="00C81983"/>
    <w:rsid w:val="00C81AC2"/>
    <w:rsid w:val="00C81F68"/>
    <w:rsid w:val="00C832C8"/>
    <w:rsid w:val="00C834BA"/>
    <w:rsid w:val="00C839CA"/>
    <w:rsid w:val="00C8501F"/>
    <w:rsid w:val="00C85A4B"/>
    <w:rsid w:val="00C85AEA"/>
    <w:rsid w:val="00C85C76"/>
    <w:rsid w:val="00C8681A"/>
    <w:rsid w:val="00C86FE4"/>
    <w:rsid w:val="00C90068"/>
    <w:rsid w:val="00C907D8"/>
    <w:rsid w:val="00C90A0C"/>
    <w:rsid w:val="00C90A0D"/>
    <w:rsid w:val="00C914EB"/>
    <w:rsid w:val="00C91B6C"/>
    <w:rsid w:val="00C91B86"/>
    <w:rsid w:val="00C924F0"/>
    <w:rsid w:val="00C930E0"/>
    <w:rsid w:val="00C943F3"/>
    <w:rsid w:val="00C9489A"/>
    <w:rsid w:val="00C959FE"/>
    <w:rsid w:val="00C967F8"/>
    <w:rsid w:val="00C97323"/>
    <w:rsid w:val="00C97B8D"/>
    <w:rsid w:val="00C97C81"/>
    <w:rsid w:val="00CA0156"/>
    <w:rsid w:val="00CA0406"/>
    <w:rsid w:val="00CA0BA8"/>
    <w:rsid w:val="00CA1CDB"/>
    <w:rsid w:val="00CA2959"/>
    <w:rsid w:val="00CA2D13"/>
    <w:rsid w:val="00CA367A"/>
    <w:rsid w:val="00CA3DE4"/>
    <w:rsid w:val="00CA4091"/>
    <w:rsid w:val="00CA40C1"/>
    <w:rsid w:val="00CA442E"/>
    <w:rsid w:val="00CA4DBB"/>
    <w:rsid w:val="00CA548B"/>
    <w:rsid w:val="00CA5BEB"/>
    <w:rsid w:val="00CA6750"/>
    <w:rsid w:val="00CA684A"/>
    <w:rsid w:val="00CA692C"/>
    <w:rsid w:val="00CA7CDB"/>
    <w:rsid w:val="00CA7E43"/>
    <w:rsid w:val="00CB26EB"/>
    <w:rsid w:val="00CB2886"/>
    <w:rsid w:val="00CB33D8"/>
    <w:rsid w:val="00CB3902"/>
    <w:rsid w:val="00CB46AA"/>
    <w:rsid w:val="00CB5A85"/>
    <w:rsid w:val="00CB66C0"/>
    <w:rsid w:val="00CB6A5D"/>
    <w:rsid w:val="00CC2A66"/>
    <w:rsid w:val="00CC3318"/>
    <w:rsid w:val="00CC4095"/>
    <w:rsid w:val="00CC569F"/>
    <w:rsid w:val="00CC58CC"/>
    <w:rsid w:val="00CC5BD1"/>
    <w:rsid w:val="00CC753E"/>
    <w:rsid w:val="00CC75E5"/>
    <w:rsid w:val="00CC76D6"/>
    <w:rsid w:val="00CC79EC"/>
    <w:rsid w:val="00CC7F2D"/>
    <w:rsid w:val="00CD009F"/>
    <w:rsid w:val="00CD0404"/>
    <w:rsid w:val="00CD14BE"/>
    <w:rsid w:val="00CD28BC"/>
    <w:rsid w:val="00CD34C4"/>
    <w:rsid w:val="00CD4FBF"/>
    <w:rsid w:val="00CD5082"/>
    <w:rsid w:val="00CD56E3"/>
    <w:rsid w:val="00CD6112"/>
    <w:rsid w:val="00CD70F5"/>
    <w:rsid w:val="00CD7649"/>
    <w:rsid w:val="00CD796B"/>
    <w:rsid w:val="00CE0BF0"/>
    <w:rsid w:val="00CE0D08"/>
    <w:rsid w:val="00CE15B4"/>
    <w:rsid w:val="00CE6343"/>
    <w:rsid w:val="00CE7CAB"/>
    <w:rsid w:val="00CF0084"/>
    <w:rsid w:val="00CF0596"/>
    <w:rsid w:val="00CF0E5B"/>
    <w:rsid w:val="00CF0E63"/>
    <w:rsid w:val="00CF3EFD"/>
    <w:rsid w:val="00CF4618"/>
    <w:rsid w:val="00CF53A8"/>
    <w:rsid w:val="00CF545B"/>
    <w:rsid w:val="00CF6692"/>
    <w:rsid w:val="00CF6DB2"/>
    <w:rsid w:val="00CF7511"/>
    <w:rsid w:val="00CF7925"/>
    <w:rsid w:val="00D006A2"/>
    <w:rsid w:val="00D00D34"/>
    <w:rsid w:val="00D015AB"/>
    <w:rsid w:val="00D01927"/>
    <w:rsid w:val="00D020D9"/>
    <w:rsid w:val="00D02CA3"/>
    <w:rsid w:val="00D02F50"/>
    <w:rsid w:val="00D03A6E"/>
    <w:rsid w:val="00D04421"/>
    <w:rsid w:val="00D04CCF"/>
    <w:rsid w:val="00D053F5"/>
    <w:rsid w:val="00D0626F"/>
    <w:rsid w:val="00D1073B"/>
    <w:rsid w:val="00D10B3D"/>
    <w:rsid w:val="00D10CD0"/>
    <w:rsid w:val="00D111F5"/>
    <w:rsid w:val="00D112A3"/>
    <w:rsid w:val="00D11EC3"/>
    <w:rsid w:val="00D12195"/>
    <w:rsid w:val="00D121C9"/>
    <w:rsid w:val="00D1251D"/>
    <w:rsid w:val="00D1295A"/>
    <w:rsid w:val="00D137FF"/>
    <w:rsid w:val="00D1583E"/>
    <w:rsid w:val="00D15BA8"/>
    <w:rsid w:val="00D201A1"/>
    <w:rsid w:val="00D230EA"/>
    <w:rsid w:val="00D23DBC"/>
    <w:rsid w:val="00D23FD4"/>
    <w:rsid w:val="00D25DF2"/>
    <w:rsid w:val="00D25F3D"/>
    <w:rsid w:val="00D324B5"/>
    <w:rsid w:val="00D324EC"/>
    <w:rsid w:val="00D32A5B"/>
    <w:rsid w:val="00D331E9"/>
    <w:rsid w:val="00D34017"/>
    <w:rsid w:val="00D34C93"/>
    <w:rsid w:val="00D36A35"/>
    <w:rsid w:val="00D36FA1"/>
    <w:rsid w:val="00D36FD8"/>
    <w:rsid w:val="00D3795D"/>
    <w:rsid w:val="00D414CA"/>
    <w:rsid w:val="00D41EFC"/>
    <w:rsid w:val="00D443FE"/>
    <w:rsid w:val="00D44958"/>
    <w:rsid w:val="00D47EEF"/>
    <w:rsid w:val="00D50562"/>
    <w:rsid w:val="00D51260"/>
    <w:rsid w:val="00D518D9"/>
    <w:rsid w:val="00D532EF"/>
    <w:rsid w:val="00D53A03"/>
    <w:rsid w:val="00D53AA5"/>
    <w:rsid w:val="00D53EAA"/>
    <w:rsid w:val="00D54F09"/>
    <w:rsid w:val="00D553FD"/>
    <w:rsid w:val="00D55FD4"/>
    <w:rsid w:val="00D56371"/>
    <w:rsid w:val="00D568C9"/>
    <w:rsid w:val="00D578B3"/>
    <w:rsid w:val="00D578CB"/>
    <w:rsid w:val="00D578FE"/>
    <w:rsid w:val="00D57AF7"/>
    <w:rsid w:val="00D60C04"/>
    <w:rsid w:val="00D60E27"/>
    <w:rsid w:val="00D633FF"/>
    <w:rsid w:val="00D63585"/>
    <w:rsid w:val="00D63897"/>
    <w:rsid w:val="00D63B0A"/>
    <w:rsid w:val="00D63D98"/>
    <w:rsid w:val="00D643C6"/>
    <w:rsid w:val="00D64C75"/>
    <w:rsid w:val="00D652CA"/>
    <w:rsid w:val="00D65C90"/>
    <w:rsid w:val="00D65D5C"/>
    <w:rsid w:val="00D65FF3"/>
    <w:rsid w:val="00D66BBA"/>
    <w:rsid w:val="00D66E94"/>
    <w:rsid w:val="00D672DC"/>
    <w:rsid w:val="00D675DE"/>
    <w:rsid w:val="00D705BC"/>
    <w:rsid w:val="00D7072F"/>
    <w:rsid w:val="00D7126B"/>
    <w:rsid w:val="00D7153C"/>
    <w:rsid w:val="00D72A08"/>
    <w:rsid w:val="00D74EBD"/>
    <w:rsid w:val="00D7675D"/>
    <w:rsid w:val="00D773F2"/>
    <w:rsid w:val="00D80709"/>
    <w:rsid w:val="00D81BAF"/>
    <w:rsid w:val="00D82D74"/>
    <w:rsid w:val="00D82ED9"/>
    <w:rsid w:val="00D82F43"/>
    <w:rsid w:val="00D83D3A"/>
    <w:rsid w:val="00D848C5"/>
    <w:rsid w:val="00D84C2E"/>
    <w:rsid w:val="00D8506F"/>
    <w:rsid w:val="00D85BE2"/>
    <w:rsid w:val="00D86320"/>
    <w:rsid w:val="00D87392"/>
    <w:rsid w:val="00D90219"/>
    <w:rsid w:val="00D91E05"/>
    <w:rsid w:val="00D92E34"/>
    <w:rsid w:val="00D96C6F"/>
    <w:rsid w:val="00D96F6C"/>
    <w:rsid w:val="00D97513"/>
    <w:rsid w:val="00DA02FB"/>
    <w:rsid w:val="00DA0556"/>
    <w:rsid w:val="00DA36AC"/>
    <w:rsid w:val="00DA3FE8"/>
    <w:rsid w:val="00DA6023"/>
    <w:rsid w:val="00DA606C"/>
    <w:rsid w:val="00DA6739"/>
    <w:rsid w:val="00DA6A76"/>
    <w:rsid w:val="00DA6C41"/>
    <w:rsid w:val="00DA7E14"/>
    <w:rsid w:val="00DB0547"/>
    <w:rsid w:val="00DB1EA1"/>
    <w:rsid w:val="00DB2464"/>
    <w:rsid w:val="00DB35BB"/>
    <w:rsid w:val="00DB47E8"/>
    <w:rsid w:val="00DB4AA0"/>
    <w:rsid w:val="00DB5AF8"/>
    <w:rsid w:val="00DB63D4"/>
    <w:rsid w:val="00DB6772"/>
    <w:rsid w:val="00DB7946"/>
    <w:rsid w:val="00DC0DF9"/>
    <w:rsid w:val="00DC1A55"/>
    <w:rsid w:val="00DC5161"/>
    <w:rsid w:val="00DC684C"/>
    <w:rsid w:val="00DC7939"/>
    <w:rsid w:val="00DD02C7"/>
    <w:rsid w:val="00DD178A"/>
    <w:rsid w:val="00DD2EAC"/>
    <w:rsid w:val="00DD398A"/>
    <w:rsid w:val="00DD4F4D"/>
    <w:rsid w:val="00DD6EBE"/>
    <w:rsid w:val="00DD740C"/>
    <w:rsid w:val="00DE0003"/>
    <w:rsid w:val="00DE02A4"/>
    <w:rsid w:val="00DE0530"/>
    <w:rsid w:val="00DE0D8F"/>
    <w:rsid w:val="00DE1C88"/>
    <w:rsid w:val="00DE1C9F"/>
    <w:rsid w:val="00DE3D85"/>
    <w:rsid w:val="00DE42BD"/>
    <w:rsid w:val="00DE46C0"/>
    <w:rsid w:val="00DE4FD1"/>
    <w:rsid w:val="00DE5484"/>
    <w:rsid w:val="00DE5C39"/>
    <w:rsid w:val="00DE5CA7"/>
    <w:rsid w:val="00DE627D"/>
    <w:rsid w:val="00DF06EF"/>
    <w:rsid w:val="00DF0970"/>
    <w:rsid w:val="00DF0C75"/>
    <w:rsid w:val="00DF0CC5"/>
    <w:rsid w:val="00DF2E46"/>
    <w:rsid w:val="00DF344E"/>
    <w:rsid w:val="00DF3D43"/>
    <w:rsid w:val="00DF4393"/>
    <w:rsid w:val="00DF4821"/>
    <w:rsid w:val="00DF4BCF"/>
    <w:rsid w:val="00DF5405"/>
    <w:rsid w:val="00DF5712"/>
    <w:rsid w:val="00DF5C54"/>
    <w:rsid w:val="00DF6139"/>
    <w:rsid w:val="00DF61F3"/>
    <w:rsid w:val="00DF62BE"/>
    <w:rsid w:val="00DF6F0D"/>
    <w:rsid w:val="00E0146E"/>
    <w:rsid w:val="00E01C32"/>
    <w:rsid w:val="00E0208F"/>
    <w:rsid w:val="00E04697"/>
    <w:rsid w:val="00E05BFE"/>
    <w:rsid w:val="00E075D5"/>
    <w:rsid w:val="00E07F8D"/>
    <w:rsid w:val="00E07FFD"/>
    <w:rsid w:val="00E102BC"/>
    <w:rsid w:val="00E10618"/>
    <w:rsid w:val="00E11ECC"/>
    <w:rsid w:val="00E13472"/>
    <w:rsid w:val="00E13B15"/>
    <w:rsid w:val="00E15DB0"/>
    <w:rsid w:val="00E16F35"/>
    <w:rsid w:val="00E1714D"/>
    <w:rsid w:val="00E17C0C"/>
    <w:rsid w:val="00E17F3E"/>
    <w:rsid w:val="00E210EA"/>
    <w:rsid w:val="00E2144D"/>
    <w:rsid w:val="00E21654"/>
    <w:rsid w:val="00E219A3"/>
    <w:rsid w:val="00E2290E"/>
    <w:rsid w:val="00E237E4"/>
    <w:rsid w:val="00E23FFA"/>
    <w:rsid w:val="00E24068"/>
    <w:rsid w:val="00E24B74"/>
    <w:rsid w:val="00E256F9"/>
    <w:rsid w:val="00E26014"/>
    <w:rsid w:val="00E262B2"/>
    <w:rsid w:val="00E30014"/>
    <w:rsid w:val="00E312D9"/>
    <w:rsid w:val="00E31768"/>
    <w:rsid w:val="00E32553"/>
    <w:rsid w:val="00E32DFC"/>
    <w:rsid w:val="00E332F1"/>
    <w:rsid w:val="00E33F01"/>
    <w:rsid w:val="00E35B98"/>
    <w:rsid w:val="00E36077"/>
    <w:rsid w:val="00E3757A"/>
    <w:rsid w:val="00E378D9"/>
    <w:rsid w:val="00E41B58"/>
    <w:rsid w:val="00E41D4F"/>
    <w:rsid w:val="00E42B52"/>
    <w:rsid w:val="00E42C57"/>
    <w:rsid w:val="00E43188"/>
    <w:rsid w:val="00E4329D"/>
    <w:rsid w:val="00E4444C"/>
    <w:rsid w:val="00E446CD"/>
    <w:rsid w:val="00E45452"/>
    <w:rsid w:val="00E4573B"/>
    <w:rsid w:val="00E46E00"/>
    <w:rsid w:val="00E47B98"/>
    <w:rsid w:val="00E50678"/>
    <w:rsid w:val="00E51EE7"/>
    <w:rsid w:val="00E5228A"/>
    <w:rsid w:val="00E5261A"/>
    <w:rsid w:val="00E52993"/>
    <w:rsid w:val="00E535AC"/>
    <w:rsid w:val="00E53BA1"/>
    <w:rsid w:val="00E53F76"/>
    <w:rsid w:val="00E542B6"/>
    <w:rsid w:val="00E54A29"/>
    <w:rsid w:val="00E54EC8"/>
    <w:rsid w:val="00E55835"/>
    <w:rsid w:val="00E55C71"/>
    <w:rsid w:val="00E566A6"/>
    <w:rsid w:val="00E57D98"/>
    <w:rsid w:val="00E60CF3"/>
    <w:rsid w:val="00E6166B"/>
    <w:rsid w:val="00E61832"/>
    <w:rsid w:val="00E62586"/>
    <w:rsid w:val="00E63807"/>
    <w:rsid w:val="00E63921"/>
    <w:rsid w:val="00E639E9"/>
    <w:rsid w:val="00E645FF"/>
    <w:rsid w:val="00E647E6"/>
    <w:rsid w:val="00E650D1"/>
    <w:rsid w:val="00E65495"/>
    <w:rsid w:val="00E6550E"/>
    <w:rsid w:val="00E6574E"/>
    <w:rsid w:val="00E6604E"/>
    <w:rsid w:val="00E6777E"/>
    <w:rsid w:val="00E701F6"/>
    <w:rsid w:val="00E7039A"/>
    <w:rsid w:val="00E70A0A"/>
    <w:rsid w:val="00E70F19"/>
    <w:rsid w:val="00E71353"/>
    <w:rsid w:val="00E71527"/>
    <w:rsid w:val="00E71B2C"/>
    <w:rsid w:val="00E72726"/>
    <w:rsid w:val="00E72CE7"/>
    <w:rsid w:val="00E73153"/>
    <w:rsid w:val="00E7347C"/>
    <w:rsid w:val="00E74A68"/>
    <w:rsid w:val="00E74EA0"/>
    <w:rsid w:val="00E75689"/>
    <w:rsid w:val="00E75A93"/>
    <w:rsid w:val="00E8027D"/>
    <w:rsid w:val="00E806D5"/>
    <w:rsid w:val="00E80E96"/>
    <w:rsid w:val="00E81BED"/>
    <w:rsid w:val="00E81E3F"/>
    <w:rsid w:val="00E82663"/>
    <w:rsid w:val="00E82975"/>
    <w:rsid w:val="00E829C5"/>
    <w:rsid w:val="00E82A2D"/>
    <w:rsid w:val="00E839C8"/>
    <w:rsid w:val="00E84762"/>
    <w:rsid w:val="00E851D0"/>
    <w:rsid w:val="00E8651C"/>
    <w:rsid w:val="00E86561"/>
    <w:rsid w:val="00E86D31"/>
    <w:rsid w:val="00E8751F"/>
    <w:rsid w:val="00E87EF6"/>
    <w:rsid w:val="00E9185C"/>
    <w:rsid w:val="00E93563"/>
    <w:rsid w:val="00E94452"/>
    <w:rsid w:val="00E946F6"/>
    <w:rsid w:val="00E948AB"/>
    <w:rsid w:val="00E951DB"/>
    <w:rsid w:val="00E9521B"/>
    <w:rsid w:val="00E9571D"/>
    <w:rsid w:val="00EA0D8C"/>
    <w:rsid w:val="00EA121F"/>
    <w:rsid w:val="00EA13B0"/>
    <w:rsid w:val="00EA2CDD"/>
    <w:rsid w:val="00EA2FE3"/>
    <w:rsid w:val="00EA45E8"/>
    <w:rsid w:val="00EA5085"/>
    <w:rsid w:val="00EA524B"/>
    <w:rsid w:val="00EA63B6"/>
    <w:rsid w:val="00EA6576"/>
    <w:rsid w:val="00EA6758"/>
    <w:rsid w:val="00EA6EA1"/>
    <w:rsid w:val="00EA71AE"/>
    <w:rsid w:val="00EB0631"/>
    <w:rsid w:val="00EB0ABD"/>
    <w:rsid w:val="00EB0FF0"/>
    <w:rsid w:val="00EB1D35"/>
    <w:rsid w:val="00EB2AD1"/>
    <w:rsid w:val="00EB2DB6"/>
    <w:rsid w:val="00EB34F4"/>
    <w:rsid w:val="00EB48B8"/>
    <w:rsid w:val="00EB4A71"/>
    <w:rsid w:val="00EB5C06"/>
    <w:rsid w:val="00EB62F0"/>
    <w:rsid w:val="00EB692C"/>
    <w:rsid w:val="00EC1368"/>
    <w:rsid w:val="00EC160A"/>
    <w:rsid w:val="00EC5C7B"/>
    <w:rsid w:val="00EC673F"/>
    <w:rsid w:val="00ED0783"/>
    <w:rsid w:val="00ED09AA"/>
    <w:rsid w:val="00ED0B87"/>
    <w:rsid w:val="00ED260F"/>
    <w:rsid w:val="00ED51A0"/>
    <w:rsid w:val="00ED5EAA"/>
    <w:rsid w:val="00ED63D8"/>
    <w:rsid w:val="00EE03F9"/>
    <w:rsid w:val="00EE0470"/>
    <w:rsid w:val="00EE0632"/>
    <w:rsid w:val="00EE0C53"/>
    <w:rsid w:val="00EE142F"/>
    <w:rsid w:val="00EE337F"/>
    <w:rsid w:val="00EE34E9"/>
    <w:rsid w:val="00EE4196"/>
    <w:rsid w:val="00EE447B"/>
    <w:rsid w:val="00EE5B2B"/>
    <w:rsid w:val="00EE608D"/>
    <w:rsid w:val="00EE60D4"/>
    <w:rsid w:val="00EE6689"/>
    <w:rsid w:val="00EF0345"/>
    <w:rsid w:val="00EF14B4"/>
    <w:rsid w:val="00EF1AE6"/>
    <w:rsid w:val="00EF2283"/>
    <w:rsid w:val="00EF2601"/>
    <w:rsid w:val="00EF27BA"/>
    <w:rsid w:val="00EF2EA5"/>
    <w:rsid w:val="00EF383C"/>
    <w:rsid w:val="00EF4098"/>
    <w:rsid w:val="00EF4134"/>
    <w:rsid w:val="00EF4716"/>
    <w:rsid w:val="00EF4D3A"/>
    <w:rsid w:val="00EF5772"/>
    <w:rsid w:val="00EF5A27"/>
    <w:rsid w:val="00F008CC"/>
    <w:rsid w:val="00F00CDB"/>
    <w:rsid w:val="00F02A75"/>
    <w:rsid w:val="00F03192"/>
    <w:rsid w:val="00F04236"/>
    <w:rsid w:val="00F0446A"/>
    <w:rsid w:val="00F050BD"/>
    <w:rsid w:val="00F06506"/>
    <w:rsid w:val="00F06733"/>
    <w:rsid w:val="00F0737E"/>
    <w:rsid w:val="00F0773A"/>
    <w:rsid w:val="00F079EC"/>
    <w:rsid w:val="00F10192"/>
    <w:rsid w:val="00F10DB7"/>
    <w:rsid w:val="00F1122A"/>
    <w:rsid w:val="00F115AA"/>
    <w:rsid w:val="00F1164E"/>
    <w:rsid w:val="00F11B83"/>
    <w:rsid w:val="00F137B1"/>
    <w:rsid w:val="00F138B7"/>
    <w:rsid w:val="00F1415C"/>
    <w:rsid w:val="00F154B9"/>
    <w:rsid w:val="00F158C5"/>
    <w:rsid w:val="00F15FEF"/>
    <w:rsid w:val="00F1611D"/>
    <w:rsid w:val="00F16767"/>
    <w:rsid w:val="00F17624"/>
    <w:rsid w:val="00F20113"/>
    <w:rsid w:val="00F20689"/>
    <w:rsid w:val="00F2110D"/>
    <w:rsid w:val="00F213BF"/>
    <w:rsid w:val="00F21B73"/>
    <w:rsid w:val="00F21D36"/>
    <w:rsid w:val="00F225B0"/>
    <w:rsid w:val="00F2369A"/>
    <w:rsid w:val="00F23D7C"/>
    <w:rsid w:val="00F241F3"/>
    <w:rsid w:val="00F2432C"/>
    <w:rsid w:val="00F267C1"/>
    <w:rsid w:val="00F26F68"/>
    <w:rsid w:val="00F27D7B"/>
    <w:rsid w:val="00F30341"/>
    <w:rsid w:val="00F3361E"/>
    <w:rsid w:val="00F33C70"/>
    <w:rsid w:val="00F343A7"/>
    <w:rsid w:val="00F364EE"/>
    <w:rsid w:val="00F366CB"/>
    <w:rsid w:val="00F3751B"/>
    <w:rsid w:val="00F37B09"/>
    <w:rsid w:val="00F404FA"/>
    <w:rsid w:val="00F40C8D"/>
    <w:rsid w:val="00F40E7A"/>
    <w:rsid w:val="00F4120B"/>
    <w:rsid w:val="00F420C8"/>
    <w:rsid w:val="00F427EF"/>
    <w:rsid w:val="00F42B20"/>
    <w:rsid w:val="00F43833"/>
    <w:rsid w:val="00F4499D"/>
    <w:rsid w:val="00F44AFB"/>
    <w:rsid w:val="00F4669A"/>
    <w:rsid w:val="00F46707"/>
    <w:rsid w:val="00F473E6"/>
    <w:rsid w:val="00F47768"/>
    <w:rsid w:val="00F47C85"/>
    <w:rsid w:val="00F50975"/>
    <w:rsid w:val="00F513B6"/>
    <w:rsid w:val="00F51C54"/>
    <w:rsid w:val="00F51D77"/>
    <w:rsid w:val="00F526ED"/>
    <w:rsid w:val="00F5425B"/>
    <w:rsid w:val="00F55354"/>
    <w:rsid w:val="00F55DB4"/>
    <w:rsid w:val="00F56068"/>
    <w:rsid w:val="00F560A0"/>
    <w:rsid w:val="00F56FBC"/>
    <w:rsid w:val="00F57DD8"/>
    <w:rsid w:val="00F60D8E"/>
    <w:rsid w:val="00F61103"/>
    <w:rsid w:val="00F6169A"/>
    <w:rsid w:val="00F643E4"/>
    <w:rsid w:val="00F64BB7"/>
    <w:rsid w:val="00F65667"/>
    <w:rsid w:val="00F66818"/>
    <w:rsid w:val="00F703CB"/>
    <w:rsid w:val="00F71691"/>
    <w:rsid w:val="00F721EC"/>
    <w:rsid w:val="00F7365B"/>
    <w:rsid w:val="00F73858"/>
    <w:rsid w:val="00F74017"/>
    <w:rsid w:val="00F75334"/>
    <w:rsid w:val="00F75F36"/>
    <w:rsid w:val="00F762F7"/>
    <w:rsid w:val="00F76A76"/>
    <w:rsid w:val="00F76C40"/>
    <w:rsid w:val="00F77B53"/>
    <w:rsid w:val="00F8229A"/>
    <w:rsid w:val="00F8263D"/>
    <w:rsid w:val="00F8359E"/>
    <w:rsid w:val="00F84C53"/>
    <w:rsid w:val="00F84D4B"/>
    <w:rsid w:val="00F84EE6"/>
    <w:rsid w:val="00F85D1A"/>
    <w:rsid w:val="00F8788B"/>
    <w:rsid w:val="00F92109"/>
    <w:rsid w:val="00F93639"/>
    <w:rsid w:val="00F94346"/>
    <w:rsid w:val="00F94547"/>
    <w:rsid w:val="00F946C0"/>
    <w:rsid w:val="00F94CD5"/>
    <w:rsid w:val="00F9556A"/>
    <w:rsid w:val="00F95C86"/>
    <w:rsid w:val="00F960E1"/>
    <w:rsid w:val="00F97D80"/>
    <w:rsid w:val="00FA0C0A"/>
    <w:rsid w:val="00FA100D"/>
    <w:rsid w:val="00FA1015"/>
    <w:rsid w:val="00FA1E14"/>
    <w:rsid w:val="00FA1E75"/>
    <w:rsid w:val="00FA28EC"/>
    <w:rsid w:val="00FA70A8"/>
    <w:rsid w:val="00FA71DB"/>
    <w:rsid w:val="00FB099F"/>
    <w:rsid w:val="00FB0A98"/>
    <w:rsid w:val="00FB0DAA"/>
    <w:rsid w:val="00FB0F4E"/>
    <w:rsid w:val="00FB19DD"/>
    <w:rsid w:val="00FB2072"/>
    <w:rsid w:val="00FB291F"/>
    <w:rsid w:val="00FB2C42"/>
    <w:rsid w:val="00FB2DCA"/>
    <w:rsid w:val="00FB6167"/>
    <w:rsid w:val="00FB6DB2"/>
    <w:rsid w:val="00FB7085"/>
    <w:rsid w:val="00FB758C"/>
    <w:rsid w:val="00FB7676"/>
    <w:rsid w:val="00FC0BCA"/>
    <w:rsid w:val="00FC1A2B"/>
    <w:rsid w:val="00FC1DFA"/>
    <w:rsid w:val="00FC420D"/>
    <w:rsid w:val="00FC4241"/>
    <w:rsid w:val="00FC42F7"/>
    <w:rsid w:val="00FC436D"/>
    <w:rsid w:val="00FC4662"/>
    <w:rsid w:val="00FC66FD"/>
    <w:rsid w:val="00FC6723"/>
    <w:rsid w:val="00FC74E6"/>
    <w:rsid w:val="00FC7C1B"/>
    <w:rsid w:val="00FD0205"/>
    <w:rsid w:val="00FD0248"/>
    <w:rsid w:val="00FD05DA"/>
    <w:rsid w:val="00FD0899"/>
    <w:rsid w:val="00FD0ACC"/>
    <w:rsid w:val="00FD15A9"/>
    <w:rsid w:val="00FD1738"/>
    <w:rsid w:val="00FD17A3"/>
    <w:rsid w:val="00FD3633"/>
    <w:rsid w:val="00FD4E46"/>
    <w:rsid w:val="00FD51F1"/>
    <w:rsid w:val="00FD71BC"/>
    <w:rsid w:val="00FD7C0B"/>
    <w:rsid w:val="00FE0AE5"/>
    <w:rsid w:val="00FE0DF5"/>
    <w:rsid w:val="00FE0F9C"/>
    <w:rsid w:val="00FE1C1F"/>
    <w:rsid w:val="00FE2B1D"/>
    <w:rsid w:val="00FE3B89"/>
    <w:rsid w:val="00FE440F"/>
    <w:rsid w:val="00FE7020"/>
    <w:rsid w:val="00FE7D75"/>
    <w:rsid w:val="00FF024E"/>
    <w:rsid w:val="00FF1698"/>
    <w:rsid w:val="00FF1F97"/>
    <w:rsid w:val="00FF2120"/>
    <w:rsid w:val="00FF2921"/>
    <w:rsid w:val="00FF3717"/>
    <w:rsid w:val="00FF3D46"/>
    <w:rsid w:val="00FF6367"/>
    <w:rsid w:val="00FF7BE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7B01D4E3"/>
  <w15:docId w15:val="{CB8AB587-528D-4BD4-B42A-CF656446FAA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Sylfaen" w:eastAsiaTheme="minorHAnsi" w:hAnsi="Sylfaen" w:cstheme="minorBidi"/>
        <w:color w:val="404040" w:themeColor="text1" w:themeTint="BF"/>
        <w:lang w:val="en-US" w:eastAsia="en-US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/>
    <w:lsdException w:name="heading 2" w:semiHidden="1" w:uiPriority="9" w:unhideWhenUsed="1"/>
    <w:lsdException w:name="heading 3" w:semiHidden="1" w:uiPriority="9" w:unhideWhenUsed="1"/>
    <w:lsdException w:name="heading 4" w:semiHidden="1" w:uiPriority="9" w:unhideWhenUsed="1"/>
    <w:lsdException w:name="heading 5" w:semiHidden="1" w:uiPriority="9" w:unhideWhenUsed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 w:qFormat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/>
    <w:lsdException w:name="Emphasis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iPriority="0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0" w:qFormat="1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aliases w:val="ტექსტი"/>
    <w:qFormat/>
    <w:rsid w:val="003F7A13"/>
    <w:pPr>
      <w:jc w:val="both"/>
    </w:pPr>
    <w:rPr>
      <w:color w:val="231F20"/>
    </w:rPr>
  </w:style>
  <w:style w:type="paragraph" w:styleId="Heading1">
    <w:name w:val="heading 1"/>
    <w:basedOn w:val="NoSpacing"/>
    <w:next w:val="NoSpacing"/>
    <w:link w:val="Heading1Char"/>
    <w:uiPriority w:val="9"/>
    <w:rsid w:val="00840166"/>
    <w:pPr>
      <w:keepNext/>
      <w:keepLines/>
      <w:spacing w:before="240" w:after="120"/>
      <w:outlineLvl w:val="0"/>
    </w:pPr>
    <w:rPr>
      <w:rFonts w:eastAsiaTheme="majorEastAsia" w:cstheme="majorBidi"/>
      <w:b/>
      <w:bCs/>
      <w:color w:val="FF671B"/>
      <w:sz w:val="28"/>
      <w:szCs w:val="28"/>
    </w:rPr>
  </w:style>
  <w:style w:type="paragraph" w:styleId="Heading2">
    <w:name w:val="heading 2"/>
    <w:basedOn w:val="NoSpacing"/>
    <w:next w:val="NoSpacing"/>
    <w:link w:val="Heading2Char"/>
    <w:uiPriority w:val="9"/>
    <w:unhideWhenUsed/>
    <w:rsid w:val="00840166"/>
    <w:pPr>
      <w:keepNext/>
      <w:keepLines/>
      <w:spacing w:before="180"/>
      <w:outlineLvl w:val="1"/>
    </w:pPr>
    <w:rPr>
      <w:rFonts w:eastAsiaTheme="majorEastAsia" w:cstheme="majorBidi"/>
      <w:b/>
      <w:color w:val="FF671B"/>
      <w:sz w:val="24"/>
      <w:szCs w:val="26"/>
    </w:rPr>
  </w:style>
  <w:style w:type="paragraph" w:styleId="Heading3">
    <w:name w:val="heading 3"/>
    <w:basedOn w:val="NoSpacing"/>
    <w:next w:val="NoSpacing"/>
    <w:link w:val="Heading3Char"/>
    <w:uiPriority w:val="9"/>
    <w:unhideWhenUsed/>
    <w:rsid w:val="00766583"/>
    <w:pPr>
      <w:keepNext/>
      <w:keepLines/>
      <w:outlineLvl w:val="2"/>
    </w:pPr>
    <w:rPr>
      <w:rFonts w:eastAsiaTheme="majorEastAsia" w:cstheme="majorBidi"/>
      <w:b/>
      <w:bCs/>
      <w:color w:val="E36C0A" w:themeColor="accent6" w:themeShade="BF"/>
    </w:rPr>
  </w:style>
  <w:style w:type="paragraph" w:styleId="Heading4">
    <w:name w:val="heading 4"/>
    <w:basedOn w:val="Normal"/>
    <w:next w:val="Normal"/>
    <w:link w:val="Heading4Char"/>
    <w:uiPriority w:val="9"/>
    <w:unhideWhenUsed/>
    <w:rsid w:val="00B17175"/>
    <w:pPr>
      <w:keepNext/>
      <w:keepLines/>
      <w:numPr>
        <w:ilvl w:val="3"/>
        <w:numId w:val="2"/>
      </w:numPr>
      <w:spacing w:before="40"/>
      <w:outlineLvl w:val="3"/>
    </w:pPr>
    <w:rPr>
      <w:rFonts w:asciiTheme="majorHAnsi" w:eastAsiaTheme="majorEastAsia" w:hAnsiTheme="majorHAnsi" w:cstheme="majorBidi"/>
      <w:i/>
      <w:iCs/>
      <w:color w:val="365F9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rsid w:val="00B17175"/>
    <w:pPr>
      <w:keepNext/>
      <w:keepLines/>
      <w:numPr>
        <w:ilvl w:val="4"/>
        <w:numId w:val="2"/>
      </w:numPr>
      <w:spacing w:before="40"/>
      <w:outlineLvl w:val="4"/>
    </w:pPr>
    <w:rPr>
      <w:rFonts w:asciiTheme="majorHAnsi" w:eastAsiaTheme="majorEastAsia" w:hAnsiTheme="majorHAnsi" w:cstheme="majorBidi"/>
      <w:color w:val="365F9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B17175"/>
    <w:pPr>
      <w:keepNext/>
      <w:keepLines/>
      <w:numPr>
        <w:ilvl w:val="5"/>
        <w:numId w:val="2"/>
      </w:numPr>
      <w:spacing w:before="40"/>
      <w:outlineLvl w:val="5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B17175"/>
    <w:pPr>
      <w:keepNext/>
      <w:keepLines/>
      <w:numPr>
        <w:ilvl w:val="6"/>
        <w:numId w:val="2"/>
      </w:numPr>
      <w:spacing w:before="40"/>
      <w:outlineLvl w:val="6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B17175"/>
    <w:pPr>
      <w:keepNext/>
      <w:keepLines/>
      <w:numPr>
        <w:ilvl w:val="7"/>
        <w:numId w:val="2"/>
      </w:numPr>
      <w:spacing w:before="40"/>
      <w:outlineLvl w:val="7"/>
    </w:pPr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B17175"/>
    <w:pPr>
      <w:keepNext/>
      <w:keepLines/>
      <w:numPr>
        <w:ilvl w:val="8"/>
        <w:numId w:val="2"/>
      </w:numPr>
      <w:spacing w:before="40"/>
      <w:outlineLvl w:val="8"/>
    </w:pPr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nhideWhenUsed/>
    <w:rsid w:val="00E36077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rsid w:val="00E36077"/>
    <w:rPr>
      <w:rFonts w:ascii="Tahoma" w:hAnsi="Tahoma" w:cs="Tahoma"/>
      <w:sz w:val="16"/>
      <w:szCs w:val="16"/>
    </w:rPr>
  </w:style>
  <w:style w:type="table" w:styleId="TableGrid">
    <w:name w:val="Table Grid"/>
    <w:basedOn w:val="TableNormal"/>
    <w:uiPriority w:val="59"/>
    <w:rsid w:val="002158A2"/>
    <w:rPr>
      <w:color w:val="231F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oSpacing">
    <w:name w:val="No Spacing"/>
    <w:next w:val="Normal"/>
    <w:link w:val="NoSpacingChar"/>
    <w:uiPriority w:val="1"/>
    <w:rsid w:val="002158A2"/>
    <w:pPr>
      <w:jc w:val="both"/>
    </w:pPr>
    <w:rPr>
      <w:rFonts w:eastAsiaTheme="minorEastAsia"/>
      <w:color w:val="231F20"/>
      <w:lang w:eastAsia="ja-JP"/>
    </w:rPr>
  </w:style>
  <w:style w:type="character" w:customStyle="1" w:styleId="NoSpacingChar">
    <w:name w:val="No Spacing Char"/>
    <w:basedOn w:val="DefaultParagraphFont"/>
    <w:link w:val="NoSpacing"/>
    <w:uiPriority w:val="1"/>
    <w:rsid w:val="002158A2"/>
    <w:rPr>
      <w:rFonts w:eastAsiaTheme="minorEastAsia"/>
      <w:color w:val="231F20"/>
      <w:lang w:eastAsia="ja-JP"/>
    </w:rPr>
  </w:style>
  <w:style w:type="paragraph" w:styleId="Header">
    <w:name w:val="header"/>
    <w:basedOn w:val="Normal"/>
    <w:link w:val="HeaderChar"/>
    <w:unhideWhenUsed/>
    <w:rsid w:val="002E7950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2E7950"/>
  </w:style>
  <w:style w:type="paragraph" w:styleId="Footer">
    <w:name w:val="footer"/>
    <w:basedOn w:val="Normal"/>
    <w:link w:val="FooterChar"/>
    <w:unhideWhenUsed/>
    <w:rsid w:val="002E7950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2E7950"/>
  </w:style>
  <w:style w:type="paragraph" w:styleId="ListParagraph">
    <w:name w:val="List Paragraph"/>
    <w:basedOn w:val="Normal"/>
    <w:link w:val="ListParagraphChar"/>
    <w:qFormat/>
    <w:rsid w:val="003C32FB"/>
    <w:pPr>
      <w:ind w:left="720"/>
      <w:contextualSpacing/>
    </w:pPr>
  </w:style>
  <w:style w:type="character" w:customStyle="1" w:styleId="Heading1Char">
    <w:name w:val="Heading 1 Char"/>
    <w:basedOn w:val="DefaultParagraphFont"/>
    <w:link w:val="Heading1"/>
    <w:uiPriority w:val="9"/>
    <w:rsid w:val="00840166"/>
    <w:rPr>
      <w:rFonts w:eastAsiaTheme="majorEastAsia" w:cstheme="majorBidi"/>
      <w:b/>
      <w:bCs/>
      <w:color w:val="FF671B"/>
      <w:sz w:val="28"/>
      <w:szCs w:val="28"/>
      <w:lang w:eastAsia="ja-JP"/>
    </w:rPr>
  </w:style>
  <w:style w:type="paragraph" w:styleId="TOCHeading">
    <w:name w:val="TOC Heading"/>
    <w:basedOn w:val="Heading1"/>
    <w:next w:val="Normal"/>
    <w:uiPriority w:val="39"/>
    <w:unhideWhenUsed/>
    <w:rsid w:val="00E535AC"/>
    <w:pPr>
      <w:outlineLvl w:val="9"/>
    </w:pPr>
  </w:style>
  <w:style w:type="paragraph" w:styleId="TOC1">
    <w:name w:val="toc 1"/>
    <w:basedOn w:val="Normal"/>
    <w:next w:val="Normal"/>
    <w:autoRedefine/>
    <w:uiPriority w:val="39"/>
    <w:unhideWhenUsed/>
    <w:rsid w:val="007E0755"/>
    <w:pPr>
      <w:tabs>
        <w:tab w:val="left" w:pos="440"/>
        <w:tab w:val="right" w:leader="dot" w:pos="9810"/>
      </w:tabs>
      <w:spacing w:after="100"/>
      <w:ind w:right="162" w:firstLine="90"/>
    </w:pPr>
  </w:style>
  <w:style w:type="character" w:styleId="Hyperlink">
    <w:name w:val="Hyperlink"/>
    <w:basedOn w:val="DefaultParagraphFont"/>
    <w:uiPriority w:val="99"/>
    <w:unhideWhenUsed/>
    <w:rsid w:val="00E535AC"/>
    <w:rPr>
      <w:color w:val="0000FF" w:themeColor="hyperlink"/>
      <w:u w:val="single"/>
    </w:rPr>
  </w:style>
  <w:style w:type="paragraph" w:customStyle="1" w:styleId="Cell">
    <w:name w:val="Cell"/>
    <w:basedOn w:val="Normal"/>
    <w:rsid w:val="00FA71DB"/>
    <w:pPr>
      <w:autoSpaceDE w:val="0"/>
      <w:autoSpaceDN w:val="0"/>
      <w:spacing w:before="60" w:after="60"/>
    </w:pPr>
    <w:rPr>
      <w:rFonts w:ascii="Arial" w:eastAsia="MS Mincho" w:hAnsi="Arial" w:cs="Arial"/>
      <w:lang w:val="en-CA" w:eastAsia="ja-JP"/>
    </w:rPr>
  </w:style>
  <w:style w:type="paragraph" w:customStyle="1" w:styleId="Cellbold">
    <w:name w:val="Cellbold"/>
    <w:basedOn w:val="Cell"/>
    <w:rsid w:val="00FA71DB"/>
    <w:rPr>
      <w:b/>
      <w:bCs/>
    </w:rPr>
  </w:style>
  <w:style w:type="paragraph" w:customStyle="1" w:styleId="DastaBullet">
    <w:name w:val="Dasta Bullet"/>
    <w:basedOn w:val="List"/>
    <w:link w:val="DastaBulletChar"/>
    <w:rsid w:val="00C67C0A"/>
    <w:pPr>
      <w:numPr>
        <w:numId w:val="1"/>
      </w:numPr>
      <w:spacing w:before="180"/>
    </w:pPr>
    <w:rPr>
      <w:rFonts w:ascii="Arial" w:eastAsiaTheme="majorEastAsia" w:hAnsi="Arial" w:cs="Arial"/>
      <w:spacing w:val="5"/>
      <w:szCs w:val="24"/>
      <w:lang w:bidi="en-US"/>
    </w:rPr>
  </w:style>
  <w:style w:type="character" w:customStyle="1" w:styleId="DastaBulletChar">
    <w:name w:val="Dasta Bullet Char"/>
    <w:basedOn w:val="DefaultParagraphFont"/>
    <w:link w:val="DastaBullet"/>
    <w:rsid w:val="00C67C0A"/>
    <w:rPr>
      <w:rFonts w:ascii="Arial" w:eastAsiaTheme="majorEastAsia" w:hAnsi="Arial" w:cs="Arial"/>
      <w:color w:val="231F20"/>
      <w:spacing w:val="5"/>
      <w:szCs w:val="24"/>
      <w:lang w:bidi="en-US"/>
    </w:rPr>
  </w:style>
  <w:style w:type="character" w:styleId="CommentReference">
    <w:name w:val="annotation reference"/>
    <w:basedOn w:val="DefaultParagraphFont"/>
    <w:unhideWhenUsed/>
    <w:rsid w:val="00C67C0A"/>
    <w:rPr>
      <w:sz w:val="18"/>
      <w:szCs w:val="18"/>
    </w:rPr>
  </w:style>
  <w:style w:type="paragraph" w:styleId="CommentText">
    <w:name w:val="annotation text"/>
    <w:basedOn w:val="Normal"/>
    <w:link w:val="CommentTextChar"/>
    <w:unhideWhenUsed/>
    <w:rsid w:val="00C67C0A"/>
    <w:rPr>
      <w:rFonts w:ascii="Arial" w:eastAsiaTheme="majorEastAsia" w:hAnsi="Arial" w:cstheme="majorBidi"/>
      <w:sz w:val="24"/>
      <w:szCs w:val="24"/>
      <w:lang w:bidi="en-US"/>
    </w:rPr>
  </w:style>
  <w:style w:type="character" w:customStyle="1" w:styleId="CommentTextChar">
    <w:name w:val="Comment Text Char"/>
    <w:basedOn w:val="DefaultParagraphFont"/>
    <w:link w:val="CommentText"/>
    <w:rsid w:val="00C67C0A"/>
    <w:rPr>
      <w:rFonts w:ascii="Arial" w:eastAsiaTheme="majorEastAsia" w:hAnsi="Arial" w:cstheme="majorBidi"/>
      <w:sz w:val="24"/>
      <w:szCs w:val="24"/>
      <w:lang w:bidi="en-US"/>
    </w:rPr>
  </w:style>
  <w:style w:type="paragraph" w:styleId="List">
    <w:name w:val="List"/>
    <w:basedOn w:val="Normal"/>
    <w:uiPriority w:val="99"/>
    <w:semiHidden/>
    <w:unhideWhenUsed/>
    <w:rsid w:val="00C67C0A"/>
    <w:pPr>
      <w:ind w:left="360" w:hanging="360"/>
      <w:contextualSpacing/>
    </w:pPr>
  </w:style>
  <w:style w:type="character" w:customStyle="1" w:styleId="ListParagraphChar">
    <w:name w:val="List Paragraph Char"/>
    <w:basedOn w:val="DefaultParagraphFont"/>
    <w:link w:val="ListParagraph"/>
    <w:uiPriority w:val="34"/>
    <w:rsid w:val="00BB1F1B"/>
  </w:style>
  <w:style w:type="character" w:styleId="PageNumber">
    <w:name w:val="page number"/>
    <w:basedOn w:val="DefaultParagraphFont"/>
    <w:rsid w:val="00162503"/>
  </w:style>
  <w:style w:type="paragraph" w:styleId="NormalWeb">
    <w:name w:val="Normal (Web)"/>
    <w:basedOn w:val="Normal"/>
    <w:uiPriority w:val="99"/>
    <w:unhideWhenUsed/>
    <w:rsid w:val="00E60CF3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Heading3Char">
    <w:name w:val="Heading 3 Char"/>
    <w:basedOn w:val="DefaultParagraphFont"/>
    <w:link w:val="Heading3"/>
    <w:uiPriority w:val="9"/>
    <w:rsid w:val="00BC17C8"/>
    <w:rPr>
      <w:rFonts w:ascii="Sylfaen" w:eastAsiaTheme="majorEastAsia" w:hAnsi="Sylfaen" w:cstheme="majorBidi"/>
      <w:b/>
      <w:bCs/>
      <w:color w:val="E36C0A" w:themeColor="accent6" w:themeShade="BF"/>
      <w:sz w:val="20"/>
      <w:lang w:eastAsia="ja-JP"/>
    </w:rPr>
  </w:style>
  <w:style w:type="paragraph" w:customStyle="1" w:styleId="TableNormal9Italic">
    <w:name w:val="Table Normal9Italic"/>
    <w:basedOn w:val="Normal"/>
    <w:link w:val="TableNormal9ItalicChar"/>
    <w:rsid w:val="00AA348E"/>
    <w:pPr>
      <w:keepNext/>
      <w:spacing w:before="80" w:after="40" w:line="240" w:lineRule="exact"/>
      <w:ind w:left="360"/>
    </w:pPr>
    <w:rPr>
      <w:rFonts w:ascii="Arial" w:eastAsia="PMingLiU" w:hAnsi="Arial" w:cs="Times New Roman"/>
      <w:i/>
      <w:lang w:val="x-none" w:eastAsia="ko-KR" w:bidi="he-IL"/>
    </w:rPr>
  </w:style>
  <w:style w:type="character" w:customStyle="1" w:styleId="TableNormal9ItalicChar">
    <w:name w:val="Table Normal9Italic Char"/>
    <w:link w:val="TableNormal9Italic"/>
    <w:locked/>
    <w:rsid w:val="00AA348E"/>
    <w:rPr>
      <w:rFonts w:ascii="Arial" w:eastAsia="PMingLiU" w:hAnsi="Arial" w:cs="Times New Roman"/>
      <w:i/>
      <w:sz w:val="20"/>
      <w:szCs w:val="20"/>
      <w:lang w:val="x-none" w:eastAsia="ko-KR" w:bidi="he-IL"/>
    </w:rPr>
  </w:style>
  <w:style w:type="paragraph" w:styleId="CommentSubject">
    <w:name w:val="annotation subject"/>
    <w:basedOn w:val="CommentText"/>
    <w:next w:val="CommentText"/>
    <w:link w:val="CommentSubjectChar"/>
    <w:semiHidden/>
    <w:unhideWhenUsed/>
    <w:rsid w:val="003411F8"/>
    <w:pPr>
      <w:spacing w:after="200"/>
      <w:jc w:val="left"/>
    </w:pPr>
    <w:rPr>
      <w:rFonts w:asciiTheme="minorHAnsi" w:eastAsiaTheme="minorHAnsi" w:hAnsiTheme="minorHAnsi" w:cstheme="minorBidi"/>
      <w:b/>
      <w:bCs/>
      <w:sz w:val="20"/>
      <w:szCs w:val="20"/>
      <w:lang w:bidi="ar-SA"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3411F8"/>
    <w:rPr>
      <w:rFonts w:ascii="Arial" w:eastAsiaTheme="majorEastAsia" w:hAnsi="Arial" w:cstheme="majorBidi"/>
      <w:b/>
      <w:bCs/>
      <w:sz w:val="20"/>
      <w:szCs w:val="20"/>
      <w:lang w:bidi="en-US"/>
    </w:rPr>
  </w:style>
  <w:style w:type="paragraph" w:styleId="Revision">
    <w:name w:val="Revision"/>
    <w:hidden/>
    <w:uiPriority w:val="99"/>
    <w:semiHidden/>
    <w:rsid w:val="0017460C"/>
  </w:style>
  <w:style w:type="character" w:styleId="FollowedHyperlink">
    <w:name w:val="FollowedHyperlink"/>
    <w:basedOn w:val="DefaultParagraphFont"/>
    <w:uiPriority w:val="99"/>
    <w:semiHidden/>
    <w:unhideWhenUsed/>
    <w:rsid w:val="00FE1C1F"/>
    <w:rPr>
      <w:color w:val="800080" w:themeColor="followedHyperlink"/>
      <w:u w:val="single"/>
    </w:rPr>
  </w:style>
  <w:style w:type="paragraph" w:styleId="TOC2">
    <w:name w:val="toc 2"/>
    <w:basedOn w:val="Normal"/>
    <w:next w:val="Normal"/>
    <w:autoRedefine/>
    <w:uiPriority w:val="39"/>
    <w:unhideWhenUsed/>
    <w:rsid w:val="00841C44"/>
    <w:pPr>
      <w:tabs>
        <w:tab w:val="left" w:pos="630"/>
        <w:tab w:val="right" w:leader="dot" w:pos="9810"/>
      </w:tabs>
      <w:spacing w:after="100"/>
      <w:ind w:left="220" w:right="270"/>
    </w:pPr>
    <w:rPr>
      <w:rFonts w:eastAsiaTheme="minorEastAsia"/>
      <w:lang w:eastAsia="ja-JP"/>
    </w:rPr>
  </w:style>
  <w:style w:type="paragraph" w:styleId="TOC3">
    <w:name w:val="toc 3"/>
    <w:basedOn w:val="Normal"/>
    <w:next w:val="Normal"/>
    <w:autoRedefine/>
    <w:uiPriority w:val="39"/>
    <w:semiHidden/>
    <w:unhideWhenUsed/>
    <w:qFormat/>
    <w:rsid w:val="00910A4C"/>
    <w:pPr>
      <w:spacing w:after="100"/>
      <w:ind w:left="440"/>
    </w:pPr>
    <w:rPr>
      <w:rFonts w:eastAsiaTheme="minorEastAsia"/>
      <w:lang w:eastAsia="ja-JP"/>
    </w:rPr>
  </w:style>
  <w:style w:type="paragraph" w:styleId="Title">
    <w:name w:val="Title"/>
    <w:basedOn w:val="Normal"/>
    <w:next w:val="Normal"/>
    <w:link w:val="TitleChar"/>
    <w:uiPriority w:val="10"/>
    <w:rsid w:val="00FD3633"/>
    <w:pPr>
      <w:pBdr>
        <w:bottom w:val="single" w:sz="8" w:space="4" w:color="4F81BD" w:themeColor="accent1"/>
      </w:pBdr>
      <w:spacing w:after="300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FD3633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Subtitle">
    <w:name w:val="Subtitle"/>
    <w:basedOn w:val="Normal"/>
    <w:next w:val="Normal"/>
    <w:link w:val="SubtitleChar"/>
    <w:uiPriority w:val="11"/>
    <w:rsid w:val="00FD3633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SubtitleChar">
    <w:name w:val="Subtitle Char"/>
    <w:basedOn w:val="DefaultParagraphFont"/>
    <w:link w:val="Subtitle"/>
    <w:uiPriority w:val="11"/>
    <w:rsid w:val="00FD3633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Heading2Char">
    <w:name w:val="Heading 2 Char"/>
    <w:basedOn w:val="DefaultParagraphFont"/>
    <w:link w:val="Heading2"/>
    <w:uiPriority w:val="9"/>
    <w:rsid w:val="00840166"/>
    <w:rPr>
      <w:rFonts w:eastAsiaTheme="majorEastAsia" w:cstheme="majorBidi"/>
      <w:b/>
      <w:color w:val="FF671B"/>
      <w:sz w:val="24"/>
      <w:szCs w:val="26"/>
      <w:lang w:eastAsia="ja-JP"/>
    </w:rPr>
  </w:style>
  <w:style w:type="paragraph" w:customStyle="1" w:styleId="Default">
    <w:name w:val="Default"/>
    <w:rsid w:val="004C7F99"/>
    <w:pPr>
      <w:autoSpaceDE w:val="0"/>
      <w:autoSpaceDN w:val="0"/>
      <w:adjustRightInd w:val="0"/>
    </w:pPr>
    <w:rPr>
      <w:rFonts w:ascii="Times New Roman" w:hAnsi="Times New Roman" w:cs="Times New Roman"/>
      <w:color w:val="000000"/>
      <w:sz w:val="24"/>
      <w:szCs w:val="24"/>
    </w:rPr>
  </w:style>
  <w:style w:type="character" w:customStyle="1" w:styleId="Heading4Char">
    <w:name w:val="Heading 4 Char"/>
    <w:basedOn w:val="DefaultParagraphFont"/>
    <w:link w:val="Heading4"/>
    <w:uiPriority w:val="9"/>
    <w:rsid w:val="00B17175"/>
    <w:rPr>
      <w:rFonts w:asciiTheme="majorHAnsi" w:eastAsiaTheme="majorEastAsia" w:hAnsiTheme="majorHAnsi" w:cstheme="majorBidi"/>
      <w:i/>
      <w:iCs/>
      <w:color w:val="365F9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B17175"/>
    <w:rPr>
      <w:rFonts w:asciiTheme="majorHAnsi" w:eastAsiaTheme="majorEastAsia" w:hAnsiTheme="majorHAnsi" w:cstheme="majorBidi"/>
      <w:color w:val="365F9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B17175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B17175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B17175"/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B17175"/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paragraph" w:customStyle="1" w:styleId="BulletingAndNumbering">
    <w:name w:val="Bulleting And Numbering"/>
    <w:basedOn w:val="NoSpacing"/>
    <w:next w:val="NoSpacing"/>
    <w:rsid w:val="00291A36"/>
    <w:pPr>
      <w:numPr>
        <w:numId w:val="3"/>
      </w:numPr>
      <w:ind w:left="360"/>
    </w:pPr>
    <w:rPr>
      <w:lang w:val="ka-GE"/>
    </w:rPr>
  </w:style>
  <w:style w:type="character" w:styleId="PlaceholderText">
    <w:name w:val="Placeholder Text"/>
    <w:basedOn w:val="DefaultParagraphFont"/>
    <w:uiPriority w:val="99"/>
    <w:semiHidden/>
    <w:rsid w:val="00E0146E"/>
    <w:rPr>
      <w:color w:val="808080"/>
    </w:rPr>
  </w:style>
  <w:style w:type="paragraph" w:customStyle="1" w:styleId="a">
    <w:name w:val="პუნქტი"/>
    <w:basedOn w:val="Heading1"/>
    <w:next w:val="a0"/>
    <w:link w:val="Char"/>
    <w:qFormat/>
    <w:rsid w:val="00BF30DE"/>
    <w:pPr>
      <w:numPr>
        <w:numId w:val="6"/>
      </w:numPr>
      <w:spacing w:before="180"/>
    </w:pPr>
    <w:rPr>
      <w:bCs w:val="0"/>
      <w:sz w:val="24"/>
      <w:lang w:val="ka-GE"/>
    </w:rPr>
  </w:style>
  <w:style w:type="paragraph" w:customStyle="1" w:styleId="a0">
    <w:name w:val="საკითხი"/>
    <w:link w:val="Char0"/>
    <w:qFormat/>
    <w:rsid w:val="003F7A13"/>
    <w:pPr>
      <w:numPr>
        <w:ilvl w:val="1"/>
        <w:numId w:val="6"/>
      </w:numPr>
    </w:pPr>
    <w:rPr>
      <w:rFonts w:eastAsiaTheme="majorEastAsia" w:cstheme="majorBidi"/>
      <w:bCs/>
      <w:color w:val="231F20"/>
      <w:szCs w:val="28"/>
      <w:lang w:eastAsia="ja-JP"/>
    </w:rPr>
  </w:style>
  <w:style w:type="character" w:customStyle="1" w:styleId="Char">
    <w:name w:val="პუნქტი Char"/>
    <w:basedOn w:val="Heading1Char"/>
    <w:link w:val="a"/>
    <w:rsid w:val="00BF30DE"/>
    <w:rPr>
      <w:rFonts w:eastAsiaTheme="majorEastAsia" w:cstheme="majorBidi"/>
      <w:b/>
      <w:bCs w:val="0"/>
      <w:color w:val="FF671B"/>
      <w:sz w:val="24"/>
      <w:szCs w:val="28"/>
      <w:lang w:val="ka-GE" w:eastAsia="ja-JP"/>
    </w:rPr>
  </w:style>
  <w:style w:type="paragraph" w:customStyle="1" w:styleId="a1">
    <w:name w:val="ქვესაკითხი"/>
    <w:basedOn w:val="Heading1"/>
    <w:link w:val="Char1"/>
    <w:rsid w:val="00840166"/>
    <w:pPr>
      <w:numPr>
        <w:ilvl w:val="2"/>
        <w:numId w:val="6"/>
      </w:numPr>
      <w:spacing w:before="0" w:after="0"/>
    </w:pPr>
    <w:rPr>
      <w:b w:val="0"/>
      <w:color w:val="404040" w:themeColor="text1" w:themeTint="BF"/>
      <w:sz w:val="20"/>
    </w:rPr>
  </w:style>
  <w:style w:type="character" w:customStyle="1" w:styleId="Char0">
    <w:name w:val="საკითხი Char"/>
    <w:basedOn w:val="Heading1Char"/>
    <w:link w:val="a0"/>
    <w:rsid w:val="003F7A13"/>
    <w:rPr>
      <w:rFonts w:eastAsiaTheme="majorEastAsia" w:cstheme="majorBidi"/>
      <w:b w:val="0"/>
      <w:bCs/>
      <w:color w:val="231F20"/>
      <w:sz w:val="28"/>
      <w:szCs w:val="28"/>
      <w:lang w:eastAsia="ja-JP"/>
    </w:rPr>
  </w:style>
  <w:style w:type="paragraph" w:customStyle="1" w:styleId="a2">
    <w:name w:val="ბულეტი"/>
    <w:link w:val="Char2"/>
    <w:qFormat/>
    <w:rsid w:val="003F7A13"/>
    <w:pPr>
      <w:numPr>
        <w:numId w:val="4"/>
      </w:numPr>
    </w:pPr>
    <w:rPr>
      <w:rFonts w:eastAsiaTheme="majorEastAsia" w:cstheme="majorBidi"/>
      <w:bCs/>
      <w:color w:val="231F20"/>
      <w:szCs w:val="28"/>
      <w:lang w:eastAsia="ja-JP"/>
    </w:rPr>
  </w:style>
  <w:style w:type="character" w:customStyle="1" w:styleId="Char1">
    <w:name w:val="ქვესაკითხი Char"/>
    <w:basedOn w:val="Heading1Char"/>
    <w:link w:val="a1"/>
    <w:rsid w:val="00B51DD1"/>
    <w:rPr>
      <w:rFonts w:eastAsiaTheme="majorEastAsia" w:cstheme="majorBidi"/>
      <w:b w:val="0"/>
      <w:bCs/>
      <w:color w:val="FF671B"/>
      <w:sz w:val="28"/>
      <w:szCs w:val="28"/>
      <w:lang w:eastAsia="ja-JP"/>
    </w:rPr>
  </w:style>
  <w:style w:type="numbering" w:customStyle="1" w:styleId="hierarchy">
    <w:name w:val="hierarchy"/>
    <w:uiPriority w:val="99"/>
    <w:rsid w:val="00840166"/>
    <w:pPr>
      <w:numPr>
        <w:numId w:val="5"/>
      </w:numPr>
    </w:pPr>
  </w:style>
  <w:style w:type="character" w:customStyle="1" w:styleId="Char2">
    <w:name w:val="ბულეტი Char"/>
    <w:basedOn w:val="Heading1Char"/>
    <w:link w:val="a2"/>
    <w:rsid w:val="003F7A13"/>
    <w:rPr>
      <w:rFonts w:eastAsiaTheme="majorEastAsia" w:cstheme="majorBidi"/>
      <w:b w:val="0"/>
      <w:bCs/>
      <w:color w:val="231F20"/>
      <w:sz w:val="28"/>
      <w:szCs w:val="28"/>
      <w:lang w:eastAsia="ja-JP"/>
    </w:rPr>
  </w:style>
  <w:style w:type="paragraph" w:customStyle="1" w:styleId="Char3">
    <w:name w:val="Char"/>
    <w:basedOn w:val="Normal"/>
    <w:rsid w:val="00DE1C88"/>
    <w:pPr>
      <w:spacing w:after="160" w:line="240" w:lineRule="exact"/>
      <w:jc w:val="left"/>
    </w:pPr>
    <w:rPr>
      <w:rFonts w:ascii="Times New Roman" w:eastAsia="Times New Roman" w:hAnsi="Times New Roman" w:cs="Times New Roman"/>
      <w:noProof/>
      <w:color w:val="auto"/>
      <w:lang w:eastAsia="ka-GE"/>
    </w:rPr>
  </w:style>
  <w:style w:type="paragraph" w:customStyle="1" w:styleId="Normal0">
    <w:name w:val="[Normal]"/>
    <w:rsid w:val="00DE1C88"/>
    <w:pPr>
      <w:autoSpaceDE w:val="0"/>
      <w:autoSpaceDN w:val="0"/>
      <w:adjustRightInd w:val="0"/>
    </w:pPr>
    <w:rPr>
      <w:rFonts w:ascii="Arial" w:eastAsia="Times New Roman" w:hAnsi="Arial" w:cs="Arial"/>
      <w:color w:val="auto"/>
      <w:sz w:val="24"/>
      <w:szCs w:val="24"/>
      <w:lang w:val="ru-RU" w:eastAsia="ru-RU"/>
    </w:rPr>
  </w:style>
  <w:style w:type="character" w:customStyle="1" w:styleId="longtext">
    <w:name w:val="long_text"/>
    <w:basedOn w:val="DefaultParagraphFont"/>
    <w:rsid w:val="00DE1C88"/>
  </w:style>
  <w:style w:type="paragraph" w:styleId="EndnoteText">
    <w:name w:val="endnote text"/>
    <w:basedOn w:val="Normal"/>
    <w:link w:val="EndnoteTextChar"/>
    <w:uiPriority w:val="99"/>
    <w:semiHidden/>
    <w:unhideWhenUsed/>
    <w:rsid w:val="00957C38"/>
  </w:style>
  <w:style w:type="character" w:customStyle="1" w:styleId="EndnoteTextChar">
    <w:name w:val="Endnote Text Char"/>
    <w:basedOn w:val="DefaultParagraphFont"/>
    <w:link w:val="EndnoteText"/>
    <w:uiPriority w:val="99"/>
    <w:semiHidden/>
    <w:rsid w:val="00957C38"/>
    <w:rPr>
      <w:color w:val="231F20"/>
    </w:rPr>
  </w:style>
  <w:style w:type="character" w:styleId="EndnoteReference">
    <w:name w:val="endnote reference"/>
    <w:basedOn w:val="DefaultParagraphFont"/>
    <w:uiPriority w:val="99"/>
    <w:semiHidden/>
    <w:unhideWhenUsed/>
    <w:rsid w:val="00957C38"/>
    <w:rPr>
      <w:vertAlign w:val="superscrip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4794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5209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63386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65041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3787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5265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2702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2383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4481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14079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4573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1293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1553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8342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3.tmp"/><Relationship Id="rId3" Type="http://schemas.openxmlformats.org/officeDocument/2006/relationships/numbering" Target="numbering.xml"/><Relationship Id="rId7" Type="http://schemas.openxmlformats.org/officeDocument/2006/relationships/footnotes" Target="footnotes.xml"/><Relationship Id="rId12" Type="http://schemas.openxmlformats.org/officeDocument/2006/relationships/image" Target="media/image2.png"/><Relationship Id="rId17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1.tmp"/><Relationship Id="rId5" Type="http://schemas.openxmlformats.org/officeDocument/2006/relationships/settings" Target="settings.xml"/><Relationship Id="rId15" Type="http://schemas.openxmlformats.org/officeDocument/2006/relationships/header" Target="header1.xml"/><Relationship Id="rId10" Type="http://schemas.openxmlformats.org/officeDocument/2006/relationships/hyperlink" Target="mailto:g.gogiberidze@bog.ge" TargetMode="External"/><Relationship Id="rId4" Type="http://schemas.openxmlformats.org/officeDocument/2006/relationships/styles" Target="styles.xml"/><Relationship Id="rId9" Type="http://schemas.openxmlformats.org/officeDocument/2006/relationships/hyperlink" Target="mailto:g.gogiberidze@bog.ge" TargetMode="External"/><Relationship Id="rId14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CoverPageProperties xmlns="http://schemas.microsoft.com/office/2006/coverPageProps">
  <PublishDate>2014-02-16T00:00:00</PublishDate>
  <Abstract/>
  <CompanyAddress/>
  <CompanyPhone/>
  <CompanyFax/>
  <CompanyEmail/>
</CoverPageProperties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5AF091B-3C7A-41E3-B477-F2FDAA23CFDA}">
  <ds:schemaRefs>
    <ds:schemaRef ds:uri="http://schemas.microsoft.com/office/2006/coverPageProps"/>
  </ds:schemaRefs>
</ds:datastoreItem>
</file>

<file path=customXml/itemProps2.xml><?xml version="1.0" encoding="utf-8"?>
<ds:datastoreItem xmlns:ds="http://schemas.openxmlformats.org/officeDocument/2006/customXml" ds:itemID="{20C46460-FC2F-415F-8C54-29B23AF81B8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116</TotalTime>
  <Pages>7</Pages>
  <Words>756</Words>
  <Characters>4313</Characters>
  <Application>Microsoft Office Word</Application>
  <DocSecurity>0</DocSecurity>
  <Lines>35</Lines>
  <Paragraphs>10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სს“საქართველოს ბანკი“</Company>
  <LinksUpToDate>false</LinksUpToDate>
  <CharactersWithSpaces>5059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Irakli Kartvelishvili</dc:creator>
  <cp:lastModifiedBy>Gia Gogiberidze</cp:lastModifiedBy>
  <cp:revision>77</cp:revision>
  <cp:lastPrinted>2018-12-25T15:48:00Z</cp:lastPrinted>
  <dcterms:created xsi:type="dcterms:W3CDTF">2018-12-26T16:22:00Z</dcterms:created>
  <dcterms:modified xsi:type="dcterms:W3CDTF">2019-03-01T10:48:00Z</dcterms:modified>
</cp:coreProperties>
</file>