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1DAA36A" w:rsidR="00162B72" w:rsidRPr="007C5AE6" w:rsidRDefault="004E15DD" w:rsidP="007C5AE6">
                                      <w:r>
                                        <w:rPr>
                                          <w:lang w:val="ka-GE"/>
                                        </w:rPr>
                                        <w:t>15</w:t>
                                      </w:r>
                                      <w:bookmarkStart w:id="0" w:name="_GoBack"/>
                                      <w:bookmarkEnd w:id="0"/>
                                      <w:r w:rsidR="00D116F0">
                                        <w:t>-319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77777777" w:rsidR="00162B72" w:rsidRDefault="00D116F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 xml:space="preserve">6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მარტი</w:t>
                                      </w:r>
                                    </w:p>
                                    <w:p w14:paraId="5273460A" w14:textId="1E3511A0" w:rsidR="00D116F0" w:rsidRPr="00D116F0" w:rsidRDefault="00D116F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13 მარტი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4E15DD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1DAA36A" w:rsidR="00162B72" w:rsidRPr="007C5AE6" w:rsidRDefault="004E15DD" w:rsidP="007C5AE6">
                                <w:r>
                                  <w:rPr>
                                    <w:lang w:val="ka-GE"/>
                                  </w:rPr>
                                  <w:t>15</w:t>
                                </w:r>
                                <w:bookmarkStart w:id="1" w:name="_GoBack"/>
                                <w:bookmarkEnd w:id="1"/>
                                <w:r w:rsidR="00D116F0">
                                  <w:t>-319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77777777" w:rsidR="00162B72" w:rsidRDefault="00D116F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 xml:space="preserve">6 </w:t>
                                </w:r>
                                <w:r>
                                  <w:rPr>
                                    <w:lang w:val="ka-GE"/>
                                  </w:rPr>
                                  <w:t>მარტი</w:t>
                                </w:r>
                              </w:p>
                              <w:p w14:paraId="5273460A" w14:textId="1E3511A0" w:rsidR="00D116F0" w:rsidRPr="00D116F0" w:rsidRDefault="00D116F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13 მარტი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4E15DD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FC33C43" w:rsidR="00162B72" w:rsidRPr="00C46668" w:rsidRDefault="006D377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ქსელის და ელექტრო გაყვანილობის მოწყობის მომსახურების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FC33C43" w:rsidR="00162B72" w:rsidRPr="00C46668" w:rsidRDefault="006D377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ქსელის და ელექტრო გაყვანილობის მოწყობის მომსახურების ტენდერი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47628" w:displacedByCustomXml="next"/>
    <w:bookmarkStart w:id="3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4E15D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0CF03400" w14:textId="28132382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F93858">
        <w:rPr>
          <w:rFonts w:eastAsiaTheme="minorEastAsia"/>
          <w:lang w:val="ka-GE" w:eastAsia="ja-JP"/>
        </w:rPr>
        <w:t>ელექტრო გაყვანილობის</w:t>
      </w:r>
      <w:r w:rsidR="00A22194">
        <w:rPr>
          <w:rFonts w:eastAsiaTheme="minorEastAsia"/>
          <w:lang w:val="ka-GE" w:eastAsia="ja-JP"/>
        </w:rPr>
        <w:t xml:space="preserve"> და ქსელის</w:t>
      </w:r>
      <w:r w:rsidR="00D116F0">
        <w:rPr>
          <w:rFonts w:eastAsiaTheme="minorEastAsia"/>
          <w:lang w:val="ka-GE" w:eastAsia="ja-JP"/>
        </w:rPr>
        <w:t xml:space="preserve"> მოწყობის სამუშაოებზე</w:t>
      </w:r>
      <w:r w:rsidR="0047356C">
        <w:rPr>
          <w:rFonts w:eastAsiaTheme="minorEastAsia"/>
          <w:lang w:val="ka-GE" w:eastAsia="ja-JP"/>
        </w:rPr>
        <w:t xml:space="preserve">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5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534810151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534810152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77777777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 xml:space="preserve">(მათ შორის </w:t>
      </w:r>
      <w:r w:rsidR="00D116F0">
        <w:rPr>
          <w:lang w:val="ka-GE"/>
        </w:rPr>
        <w:t>დამხმარე</w:t>
      </w:r>
      <w:r>
        <w:rPr>
          <w:lang w:val="ka-GE"/>
        </w:rPr>
        <w:t xml:space="preserve"> მასალის საფასური)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  <w:r w:rsidR="0054398F">
        <w:rPr>
          <w:lang w:val="ka-GE"/>
        </w:rPr>
        <w:t xml:space="preserve"> ხელშეკრულების ფარგლებში გამარჯვებული კომპანია ბანკს მოემსახურება  ბანკის არსებულ და ახალ ობიექტებზე.</w:t>
      </w:r>
    </w:p>
    <w:p w14:paraId="350D3EE5" w14:textId="77777777" w:rsidR="004E15DD" w:rsidRDefault="004E15DD" w:rsidP="0054398F">
      <w:pPr>
        <w:rPr>
          <w:lang w:val="ka-GE"/>
        </w:rPr>
      </w:pPr>
    </w:p>
    <w:p w14:paraId="0EE9BCE4" w14:textId="18D2C9B4" w:rsidR="0054398F" w:rsidRDefault="004E15DD" w:rsidP="0054398F">
      <w:pPr>
        <w:rPr>
          <w:lang w:val="ka-GE"/>
        </w:rPr>
      </w:pPr>
      <w:r>
        <w:rPr>
          <w:lang w:val="ka-GE"/>
        </w:rPr>
        <w:t xml:space="preserve">ტენდერის მონაწილეს შეუძლია შესთავაზოს ბანკს როგორც ინდივიდუალურად, ელექტრო გაყვანილობის და ქსელის მოწყობის სამუშაოები, ასევე ორივე ერთად. 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AD8B8D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534810154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46DB91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შესაბამისი </w:t>
      </w:r>
      <w:r w:rsidR="00852650">
        <w:rPr>
          <w:lang w:val="ka-GE"/>
        </w:rPr>
        <w:t xml:space="preserve">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534810155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539ABDE9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მწარმოებელი კომპანია და </w:t>
      </w:r>
      <w:r w:rsidR="00C22714">
        <w:rPr>
          <w:rFonts w:eastAsiaTheme="minorEastAsia"/>
          <w:lang w:val="ka-GE" w:eastAsia="ja-JP"/>
        </w:rPr>
        <w:t>მწარმოებელი ქვეყანა.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1FCAD2BD" w14:textId="6F5A5D33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 xml:space="preserve">ბანკის მიერ დამოწმებული ფინანსური ბრუნვის ამონაწერი </w:t>
      </w:r>
      <w:r w:rsidR="00196B4C">
        <w:rPr>
          <w:lang w:val="ka-GE"/>
        </w:rPr>
        <w:t>01/01/2017 – 31/12/2018</w:t>
      </w:r>
      <w:r>
        <w:rPr>
          <w:lang w:val="ka-GE"/>
        </w:rPr>
        <w:t xml:space="preserve"> პერიოდზე, შესატყვისი ექსელის ფაილით;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534810156"/>
      <w:r>
        <w:t>დამატებითი ინფორმაცი</w:t>
      </w:r>
      <w:bookmarkEnd w:id="10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2AE552DB" w14:textId="1F1F1B3E" w:rsidR="004A7ED3" w:rsidRPr="001C5959" w:rsidRDefault="00C22714">
      <w:pPr>
        <w:jc w:val="left"/>
        <w:rPr>
          <w:rFonts w:cs="Sylfaen"/>
          <w:szCs w:val="24"/>
          <w:lang w:val="ka-GE"/>
        </w:rPr>
      </w:pPr>
      <w:r>
        <w:rPr>
          <w:lang w:val="ka-GE"/>
        </w:rPr>
        <w:t xml:space="preserve">თითოეული ობიექტისათვის გამარჯვებულმა კომპანიანიამ, სამუშაოების დაწყების წინ, უნდა წარმოადგინოს  </w:t>
      </w:r>
      <w:r w:rsidR="00F93858">
        <w:rPr>
          <w:lang w:val="ka-GE"/>
        </w:rPr>
        <w:t>ელექტრო გაყვანილობის</w:t>
      </w:r>
      <w:r w:rsidR="00A22194">
        <w:rPr>
          <w:lang w:val="ka-GE"/>
        </w:rPr>
        <w:t>ა და ქსელის მოწყობის</w:t>
      </w:r>
      <w:r>
        <w:rPr>
          <w:lang w:val="ka-GE"/>
        </w:rPr>
        <w:t xml:space="preserve"> პროექტი, რომლის საფასურსაც მოიცავს </w:t>
      </w:r>
      <w:r w:rsidR="00F93858">
        <w:rPr>
          <w:lang w:val="ka-GE"/>
        </w:rPr>
        <w:t>ელექტრო გაყვანილობის</w:t>
      </w:r>
      <w:r w:rsidR="00A22194">
        <w:rPr>
          <w:lang w:val="ka-GE"/>
        </w:rPr>
        <w:t xml:space="preserve"> და ქსელის</w:t>
      </w:r>
      <w:r>
        <w:rPr>
          <w:lang w:val="ka-GE"/>
        </w:rPr>
        <w:t xml:space="preserve"> მოწყობის სამუშაოები. </w:t>
      </w:r>
      <w:r w:rsidR="004A7ED3"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34810159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3" w:name="_Toc534810160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1F4F0A66" w14:textId="10BE1FA4" w:rsidR="00C22714" w:rsidRPr="00C22714" w:rsidRDefault="00C22714" w:rsidP="00C22714">
      <w:pPr>
        <w:pStyle w:val="a0"/>
        <w:numPr>
          <w:ilvl w:val="0"/>
          <w:numId w:val="0"/>
        </w:numPr>
        <w:ind w:left="360"/>
        <w:rPr>
          <w:lang w:val="ka-GE"/>
        </w:rPr>
      </w:pPr>
    </w:p>
    <w:sectPr w:rsidR="00C22714" w:rsidRPr="00C22714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E15D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E15D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DEBBE4-B798-40BF-9CFE-7E6DC581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38</cp:revision>
  <cp:lastPrinted>2018-12-25T15:48:00Z</cp:lastPrinted>
  <dcterms:created xsi:type="dcterms:W3CDTF">2018-12-26T16:22:00Z</dcterms:created>
  <dcterms:modified xsi:type="dcterms:W3CDTF">2019-03-06T13:08:00Z</dcterms:modified>
</cp:coreProperties>
</file>