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15373C" w:rsidRPr="0015373C">
        <w:rPr>
          <w:rFonts w:ascii="Sylfaen" w:hAnsi="Sylfaen" w:cs="Sylfaen"/>
          <w:lang w:val="ka-GE"/>
        </w:rPr>
        <w:t xml:space="preserve">Microsoft-ის ლიცენზიაზე და </w:t>
      </w:r>
      <w:r w:rsidR="0015373C">
        <w:rPr>
          <w:rFonts w:ascii="Sylfaen" w:hAnsi="Sylfaen" w:cs="Sylfaen"/>
          <w:lang w:val="ka-GE"/>
        </w:rPr>
        <w:t xml:space="preserve">backup სისტემების გადაწყვეტილების </w:t>
      </w:r>
      <w:r w:rsidR="00F048A2">
        <w:rPr>
          <w:rFonts w:ascii="Sylfaen" w:hAnsi="Sylfaen" w:cs="Sylfaen"/>
          <w:lang w:val="ka-GE"/>
        </w:rPr>
        <w:t>შესყიდვაზე</w:t>
      </w:r>
      <w:r w:rsidR="003F641E">
        <w:rPr>
          <w:rFonts w:ascii="Sylfaen" w:hAnsi="Sylfaen" w:cs="Sylfaen"/>
          <w:lang w:val="ka-GE"/>
        </w:rPr>
        <w:t xml:space="preserve">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5F3175">
        <w:rPr>
          <w:rFonts w:ascii="Sylfaen" w:hAnsi="Sylfaen" w:cs="Sylfaen"/>
          <w:lang w:val="ka-GE"/>
        </w:rPr>
        <w:t>5 აგვისტოსი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15373C">
        <w:rPr>
          <w:rFonts w:ascii="Sylfaen" w:hAnsi="Sylfaen" w:cs="Sylfaen"/>
          <w:lang w:val="ka-GE"/>
        </w:rPr>
        <w:t>29</w:t>
      </w:r>
      <w:r w:rsidR="005F3175">
        <w:rPr>
          <w:rFonts w:ascii="Sylfaen" w:hAnsi="Sylfaen" w:cs="Sylfaen"/>
          <w:lang w:val="ka-GE"/>
        </w:rPr>
        <w:t>.07.2019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5F3175">
        <w:rPr>
          <w:rFonts w:ascii="Sylfaen" w:hAnsi="Sylfaen" w:cs="Sylfaen"/>
          <w:lang w:val="ka-GE"/>
        </w:rPr>
        <w:t>05.08.2019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5F3175">
        <w:rPr>
          <w:rFonts w:ascii="Sylfaen" w:hAnsi="Sylfaen" w:cs="Sylfaen"/>
          <w:lang w:val="ka-GE"/>
        </w:rPr>
        <w:t>09.08.2019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5F3175">
        <w:rPr>
          <w:rFonts w:ascii="Sylfaen" w:hAnsi="Sylfaen" w:cs="Sylfaen"/>
          <w:lang w:val="ka-GE"/>
        </w:rPr>
        <w:t>14.08.2019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ალდაგი“</w:t>
      </w:r>
      <w:r w:rsidRPr="003E21A9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>იტოვებ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ალდაგისთვის“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3F641E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t>სს „სადაზღვევო კომპანია ალდაგი“</w:t>
      </w:r>
      <w:r w:rsidR="003E21A9" w:rsidRPr="003E21A9">
        <w:rPr>
          <w:rFonts w:ascii="Sylfaen" w:hAnsi="Sylfaen"/>
          <w:iCs/>
          <w:lang w:val="ka-GE"/>
        </w:rPr>
        <w:t xml:space="preserve">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 w:rsidR="003E21A9"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 xml:space="preserve">გასაწევ </w:t>
      </w:r>
      <w:r w:rsidR="00F7281D">
        <w:rPr>
          <w:rFonts w:ascii="Sylfaen" w:hAnsi="Sylfaen"/>
          <w:iCs/>
          <w:lang w:val="ka-GE"/>
        </w:rPr>
        <w:lastRenderedPageBreak/>
        <w:t>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 w:rsidR="003E21A9"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 w:rsidR="003E21A9"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Pr="005F3175">
        <w:rPr>
          <w:rFonts w:ascii="Sylfaen" w:hAnsi="Sylfaen" w:cs="Sylfaen"/>
          <w:lang w:val="ka-GE"/>
        </w:rPr>
        <w:t xml:space="preserve">ჩატარდება </w:t>
      </w:r>
      <w:r w:rsidR="005F3175" w:rsidRPr="005F3175">
        <w:rPr>
          <w:rFonts w:ascii="Sylfaen" w:hAnsi="Sylfaen" w:cs="Sylfaen"/>
          <w:lang w:val="ka-GE"/>
        </w:rPr>
        <w:t>ორ</w:t>
      </w:r>
      <w:r w:rsidRPr="005F3175">
        <w:rPr>
          <w:rFonts w:ascii="Sylfaen" w:hAnsi="Sylfaen" w:cs="Sylfaen"/>
          <w:lang w:val="ka-GE"/>
        </w:rPr>
        <w:t xml:space="preserve"> ლოტად: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8" w:history="1">
        <w:r w:rsidR="003F641E" w:rsidRPr="009008FA">
          <w:rPr>
            <w:rStyle w:val="Hyperlink"/>
            <w:rFonts w:ascii="Sylfaen" w:hAnsi="Sylfaen" w:cs="Sylfaen"/>
            <w:b/>
            <w:lang w:val="en-US"/>
          </w:rPr>
          <w:t>tenders@aldagi.ge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5F3175">
        <w:rPr>
          <w:rFonts w:ascii="Sylfaen" w:hAnsi="Sylfaen" w:cs="Sylfaen"/>
          <w:b/>
          <w:lang w:val="ka-GE"/>
        </w:rPr>
        <w:t>დანართი 1</w:t>
      </w:r>
      <w:r w:rsidR="00DE15EC" w:rsidRPr="005F3175">
        <w:rPr>
          <w:rFonts w:ascii="Sylfaen" w:hAnsi="Sylfaen" w:cs="Sylfaen"/>
          <w:b/>
          <w:lang w:val="ka-GE"/>
        </w:rPr>
        <w:t xml:space="preserve"> </w:t>
      </w:r>
    </w:p>
    <w:p w:rsidR="00F77B57" w:rsidRPr="005F3175" w:rsidRDefault="00F77B57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  <w:bookmarkStart w:id="0" w:name="_GoBack"/>
      <w:bookmarkEnd w:id="0"/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93A" w:rsidRDefault="00A7393A">
      <w:r>
        <w:separator/>
      </w:r>
    </w:p>
  </w:endnote>
  <w:endnote w:type="continuationSeparator" w:id="0">
    <w:p w:rsidR="00A7393A" w:rsidRDefault="00A7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F77B57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F77B57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93A" w:rsidRDefault="00A7393A">
      <w:r>
        <w:separator/>
      </w:r>
    </w:p>
  </w:footnote>
  <w:footnote w:type="continuationSeparator" w:id="0">
    <w:p w:rsidR="00A7393A" w:rsidRDefault="00A73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Pr="003F641E" w:rsidRDefault="003F641E" w:rsidP="0015373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</w:t>
          </w:r>
          <w:r w:rsidR="0015373C" w:rsidRPr="0015373C">
            <w:rPr>
              <w:rFonts w:ascii="Sylfaen" w:hAnsi="Sylfaen" w:cs="Sylfaen"/>
              <w:b/>
              <w:bCs/>
              <w:sz w:val="20"/>
              <w:lang w:val="ka-GE"/>
            </w:rPr>
            <w:t>Microsoft-ის ლიცენზიაზე და backup სისტემების გადაწყვეტილება</w:t>
          </w:r>
          <w:r w:rsidR="0015373C">
            <w:rPr>
              <w:rFonts w:ascii="Sylfaen" w:hAnsi="Sylfaen" w:cs="Sylfaen"/>
              <w:b/>
              <w:bCs/>
              <w:sz w:val="20"/>
              <w:lang w:val="ka-GE"/>
            </w:rPr>
            <w:t>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373C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3175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77E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77B57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10E3B-0381-46F5-9E3A-AC74A415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4865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17</cp:revision>
  <cp:lastPrinted>2009-08-18T11:14:00Z</cp:lastPrinted>
  <dcterms:created xsi:type="dcterms:W3CDTF">2017-03-31T07:15:00Z</dcterms:created>
  <dcterms:modified xsi:type="dcterms:W3CDTF">2019-07-29T08:51:00Z</dcterms:modified>
</cp:coreProperties>
</file>