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47" w:rsidRDefault="00193C0F" w:rsidP="00193C0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11880" w:type="dxa"/>
        <w:tblLook w:val="04A0" w:firstRow="1" w:lastRow="0" w:firstColumn="1" w:lastColumn="0" w:noHBand="0" w:noVBand="1"/>
      </w:tblPr>
      <w:tblGrid>
        <w:gridCol w:w="5850"/>
        <w:gridCol w:w="1710"/>
        <w:gridCol w:w="2160"/>
        <w:gridCol w:w="2160"/>
      </w:tblGrid>
      <w:tr w:rsidR="002179E1" w:rsidTr="002179E1">
        <w:tc>
          <w:tcPr>
            <w:tcW w:w="5850" w:type="dxa"/>
          </w:tcPr>
          <w:p w:rsidR="002179E1" w:rsidRDefault="002179E1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710" w:type="dxa"/>
          </w:tcPr>
          <w:p w:rsidR="002179E1" w:rsidRDefault="002179E1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160" w:type="dxa"/>
          </w:tcPr>
          <w:p w:rsidR="002179E1" w:rsidRDefault="002179E1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2160" w:type="dxa"/>
          </w:tcPr>
          <w:p w:rsidR="002179E1" w:rsidRDefault="002179E1" w:rsidP="00586E7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2179E1" w:rsidTr="002179E1">
        <w:trPr>
          <w:trHeight w:val="413"/>
        </w:trPr>
        <w:tc>
          <w:tcPr>
            <w:tcW w:w="5850" w:type="dxa"/>
          </w:tcPr>
          <w:p w:rsidR="002179E1" w:rsidRDefault="002179E1" w:rsidP="002179E1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Office 365 Enterprise E3 User Subscription License 1Y</w:t>
            </w:r>
          </w:p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16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Visio Online Plan 2 User Subscription License 1Y</w:t>
            </w: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6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193C0F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586E7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2179E1" w:rsidTr="002179E1">
        <w:tc>
          <w:tcPr>
            <w:tcW w:w="585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2179E1" w:rsidRPr="00193C0F" w:rsidRDefault="002179E1" w:rsidP="00586E7C">
            <w:pPr>
              <w:jc w:val="center"/>
              <w:rPr>
                <w:color w:val="000000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2179E1" w:rsidRDefault="002179E1" w:rsidP="00586E7C">
            <w:pPr>
              <w:rPr>
                <w:rFonts w:ascii="Sylfaen" w:hAnsi="Sylfaen"/>
                <w:lang w:val="ka-GE"/>
              </w:rPr>
            </w:pPr>
          </w:p>
        </w:tc>
      </w:tr>
    </w:tbl>
    <w:p w:rsidR="00193C0F" w:rsidRDefault="00193C0F" w:rsidP="00193C0F">
      <w:pPr>
        <w:rPr>
          <w:rFonts w:ascii="Sylfaen" w:hAnsi="Sylfaen"/>
          <w:lang w:val="ka-GE"/>
        </w:rPr>
      </w:pPr>
    </w:p>
    <w:p w:rsid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დოლარში, გადასახადების ჩათვლით.</w:t>
      </w:r>
    </w:p>
    <w:p w:rsidR="00193C0F" w:rsidRP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მოთხოვნის შემთხვევაში პრეტენდეტმა უნდა წარმოადგინოს 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MAF.</w:t>
      </w:r>
    </w:p>
    <w:p w:rsidR="00193C0F" w:rsidRP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დამატებითი კითხვების შემთხვევაში დაუკავშირდით: ბე</w:t>
      </w:r>
      <w:bookmarkStart w:id="0" w:name="_GoBack"/>
      <w:bookmarkEnd w:id="0"/>
      <w:r>
        <w:rPr>
          <w:rFonts w:ascii="Sylfaen" w:hAnsi="Sylfaen"/>
          <w:lang w:val="ka-GE"/>
        </w:rPr>
        <w:t xml:space="preserve">ქა ჭოლაძე, 555111299, </w:t>
      </w:r>
      <w:hyperlink r:id="rId6" w:history="1">
        <w:r w:rsidRPr="00A21F0F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p w:rsidR="00193C0F" w:rsidRPr="00193C0F" w:rsidRDefault="00193C0F" w:rsidP="00193C0F">
      <w:pPr>
        <w:pStyle w:val="ListParagraph"/>
        <w:rPr>
          <w:rFonts w:ascii="Sylfaen" w:hAnsi="Sylfaen"/>
          <w:lang w:val="ka-GE"/>
        </w:rPr>
      </w:pPr>
    </w:p>
    <w:sectPr w:rsidR="00193C0F" w:rsidRPr="00193C0F" w:rsidSect="00193C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62FEE"/>
    <w:multiLevelType w:val="hybridMultilevel"/>
    <w:tmpl w:val="184A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70B9A"/>
    <w:multiLevelType w:val="hybridMultilevel"/>
    <w:tmpl w:val="806A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0F"/>
    <w:rsid w:val="00193C0F"/>
    <w:rsid w:val="002179E1"/>
    <w:rsid w:val="009E0D47"/>
    <w:rsid w:val="00B37E0B"/>
    <w:rsid w:val="00BE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2019-10-31T14:28:00Z</dcterms:created>
  <dcterms:modified xsi:type="dcterms:W3CDTF">2019-10-31T14:28:00Z</dcterms:modified>
</cp:coreProperties>
</file>