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988" w:rsidRDefault="007C0988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1229B9" w:rsidRDefault="00891887" w:rsidP="0025525F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>ბანკი“ აცხადებს</w:t>
      </w:r>
      <w:r w:rsidR="00886822">
        <w:rPr>
          <w:rFonts w:ascii="Sylfaen" w:hAnsi="Sylfaen"/>
          <w:sz w:val="20"/>
          <w:szCs w:val="20"/>
          <w:lang w:val="ka-GE"/>
        </w:rPr>
        <w:t xml:space="preserve"> </w:t>
      </w:r>
      <w:r w:rsidRPr="00A21CA0">
        <w:rPr>
          <w:rFonts w:ascii="Sylfaen" w:hAnsi="Sylfaen"/>
          <w:b/>
          <w:sz w:val="20"/>
          <w:szCs w:val="20"/>
          <w:lang w:val="ka-GE"/>
        </w:rPr>
        <w:t>ტენდერს</w:t>
      </w:r>
      <w:r w:rsidR="00886822">
        <w:rPr>
          <w:rFonts w:ascii="Sylfaen" w:hAnsi="Sylfaen"/>
          <w:b/>
          <w:sz w:val="20"/>
          <w:szCs w:val="20"/>
          <w:lang w:val="ka-GE"/>
        </w:rPr>
        <w:t xml:space="preserve">: </w:t>
      </w:r>
      <w:r w:rsidR="00864182">
        <w:rPr>
          <w:rFonts w:ascii="Sylfaen" w:hAnsi="Sylfaen"/>
          <w:b/>
          <w:sz w:val="20"/>
          <w:szCs w:val="20"/>
          <w:lang w:val="ka-GE"/>
        </w:rPr>
        <w:t>ჰიპერ-კონვერგენტული ინფრასტრუქტურის შესყიდვაზე</w:t>
      </w: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:rsidR="009B1F01" w:rsidRPr="00886822" w:rsidRDefault="009B1F01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34508B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</w:t>
      </w:r>
      <w:r w:rsidR="00886822">
        <w:rPr>
          <w:rFonts w:ascii="Sylfaen" w:hAnsi="Sylfaen"/>
          <w:sz w:val="20"/>
          <w:szCs w:val="20"/>
          <w:u w:val="single"/>
          <w:lang w:val="ka-GE"/>
        </w:rPr>
        <w:t xml:space="preserve"> 5</w:t>
      </w:r>
      <w:r w:rsidRPr="0034508B">
        <w:rPr>
          <w:rFonts w:ascii="Sylfaen" w:hAnsi="Sylfaen"/>
          <w:sz w:val="20"/>
          <w:szCs w:val="20"/>
          <w:u w:val="single"/>
          <w:lang w:val="ka-GE"/>
        </w:rPr>
        <w:t xml:space="preserve"> წელი</w:t>
      </w: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:rsidR="00DD5BCA" w:rsidRPr="009710DF" w:rsidRDefault="009710DF" w:rsidP="00DD5BCA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710DF">
        <w:rPr>
          <w:rFonts w:ascii="Sylfaen" w:hAnsi="Sylfaen"/>
          <w:sz w:val="20"/>
          <w:szCs w:val="20"/>
          <w:lang w:val="ka-GE"/>
        </w:rPr>
        <w:t>ფასი</w:t>
      </w:r>
      <w:r w:rsidR="00DD5BCA" w:rsidRPr="009710DF">
        <w:rPr>
          <w:rFonts w:ascii="Sylfaen" w:hAnsi="Sylfaen"/>
          <w:sz w:val="20"/>
          <w:szCs w:val="20"/>
          <w:lang w:val="ka-GE"/>
        </w:rPr>
        <w:t xml:space="preserve"> </w:t>
      </w:r>
      <w:r w:rsidRPr="009710DF">
        <w:rPr>
          <w:rFonts w:ascii="Sylfaen" w:hAnsi="Sylfaen"/>
          <w:sz w:val="20"/>
          <w:szCs w:val="20"/>
          <w:lang w:val="ka-GE"/>
        </w:rPr>
        <w:t>(</w:t>
      </w:r>
      <w:r w:rsidR="00DD5BCA" w:rsidRPr="009710DF">
        <w:rPr>
          <w:rFonts w:ascii="Sylfaen" w:hAnsi="Sylfaen"/>
          <w:sz w:val="20"/>
          <w:szCs w:val="20"/>
          <w:lang w:val="ka-GE"/>
        </w:rPr>
        <w:t>წარმოდგენილი უნდა იყოს ჩაშლილი სახით პუნქტების მიხედვით,საქართველოს კანონმდებლობით გათვალისწინებული ყველა გადასახადის ჩათვლით</w:t>
      </w:r>
      <w:r w:rsidRPr="009710DF">
        <w:rPr>
          <w:rFonts w:ascii="Sylfaen" w:hAnsi="Sylfaen"/>
          <w:sz w:val="20"/>
          <w:szCs w:val="20"/>
          <w:lang w:val="ka-GE"/>
        </w:rPr>
        <w:t>)</w:t>
      </w:r>
      <w:r w:rsidR="00DD5BCA" w:rsidRPr="009710DF">
        <w:rPr>
          <w:rFonts w:ascii="Sylfaen" w:hAnsi="Sylfaen"/>
          <w:sz w:val="20"/>
          <w:szCs w:val="20"/>
          <w:lang w:val="ka-GE"/>
        </w:rPr>
        <w:t>.</w:t>
      </w:r>
    </w:p>
    <w:p w:rsidR="00886822" w:rsidRPr="009710DF" w:rsidRDefault="00886822" w:rsidP="00C53BD8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9710DF">
        <w:rPr>
          <w:rFonts w:ascii="Sylfaen" w:hAnsi="Sylfaen"/>
          <w:sz w:val="20"/>
          <w:szCs w:val="20"/>
          <w:lang w:val="ka-GE"/>
        </w:rPr>
        <w:t>მწარმოებლის ავტორიზაციის ფორმა (</w:t>
      </w:r>
      <w:r w:rsidRPr="009710DF">
        <w:rPr>
          <w:rFonts w:ascii="Sylfaen" w:hAnsi="Sylfaen"/>
          <w:sz w:val="20"/>
          <w:szCs w:val="20"/>
        </w:rPr>
        <w:t>MAF)</w:t>
      </w:r>
    </w:p>
    <w:p w:rsidR="00864182" w:rsidRPr="009710DF" w:rsidRDefault="00864182" w:rsidP="00864182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710DF">
        <w:rPr>
          <w:rFonts w:ascii="Sylfaen" w:hAnsi="Sylfaen" w:cs="Sylfaen"/>
          <w:sz w:val="20"/>
          <w:szCs w:val="20"/>
          <w:lang w:val="ka-GE"/>
        </w:rPr>
        <w:t xml:space="preserve"> ინფორმაცია შემოთავაზებული პროდუქტის მწარმოებლის მინიმუმ ორი ავტორიზებული სერვის ცენტრის არსებობის შესახებ, საქართველოში.</w:t>
      </w:r>
    </w:p>
    <w:p w:rsidR="00864182" w:rsidRPr="009710DF" w:rsidRDefault="00864182" w:rsidP="00864182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710DF">
        <w:rPr>
          <w:rFonts w:ascii="Sylfaen" w:hAnsi="Sylfaen" w:cs="Sylfaen"/>
          <w:sz w:val="20"/>
          <w:szCs w:val="20"/>
          <w:lang w:val="ka-GE"/>
        </w:rPr>
        <w:t xml:space="preserve">ინფორმაცია მის მიერ ბოლო ორი წლის განმავლობაში განხორციელებული მინიმუმ ერთი ჰიპერკონვერგენტული აპლიანსის,  ვირტუალიზაციის კლასტერის დანერგვის შესახებ, </w:t>
      </w:r>
      <w:r w:rsidRPr="009710DF">
        <w:rPr>
          <w:rFonts w:ascii="Sylfaen" w:hAnsi="Sylfaen"/>
          <w:sz w:val="20"/>
          <w:szCs w:val="20"/>
          <w:lang w:val="ka-GE"/>
        </w:rPr>
        <w:t>გაწელილი კლასტერის</w:t>
      </w:r>
      <w:r w:rsidRPr="009710DF">
        <w:rPr>
          <w:rFonts w:ascii="Sylfaen" w:hAnsi="Sylfaen" w:cs="Sylfaen"/>
          <w:sz w:val="20"/>
          <w:szCs w:val="20"/>
          <w:lang w:val="ka-GE"/>
        </w:rPr>
        <w:t xml:space="preserve"> ტექნოლოგიით. </w:t>
      </w:r>
    </w:p>
    <w:p w:rsidR="00864182" w:rsidRPr="009710DF" w:rsidRDefault="00864182" w:rsidP="00864182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710DF">
        <w:rPr>
          <w:rFonts w:ascii="Sylfaen" w:hAnsi="Sylfaen" w:cs="Sylfaen"/>
          <w:sz w:val="20"/>
          <w:szCs w:val="20"/>
          <w:lang w:val="ka-GE"/>
        </w:rPr>
        <w:t>პრეტენდენტს უნდა გააჩნდეს შემოთავაზებული ჰიპერ-კონვერგენტული სისტემის სერტიფიცირებული მინიმუმ ორი ინჟინერი, რომლის დასტურადაც უნდა წარმოადგინოს შესაბამისი სერტიფიკატების ასლები და ცნობა დამსაქმებელი კომპანიიდან;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საკონტაქტო პირების მითითებით;</w:t>
      </w:r>
    </w:p>
    <w:p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მინიმუმ სამი სარეკომენდაციო წერილი </w:t>
      </w:r>
      <w:r w:rsidRPr="00E80705">
        <w:rPr>
          <w:rFonts w:ascii="Sylfaen" w:hAnsi="Sylfaen"/>
          <w:sz w:val="20"/>
          <w:szCs w:val="20"/>
          <w:lang w:val="ka-GE"/>
        </w:rPr>
        <w:t>(</w:t>
      </w:r>
      <w:r w:rsidRPr="00E80705">
        <w:rPr>
          <w:rFonts w:ascii="Sylfaen" w:hAnsi="Sylfaen"/>
          <w:sz w:val="20"/>
          <w:szCs w:val="20"/>
          <w:u w:val="single"/>
          <w:lang w:val="ka-GE"/>
        </w:rPr>
        <w:t>ორიგინალი, ბოლო 6 თვის გაცემული</w:t>
      </w:r>
      <w:r w:rsidRPr="00E80705">
        <w:rPr>
          <w:rFonts w:ascii="Sylfaen" w:hAnsi="Sylfaen"/>
          <w:sz w:val="20"/>
          <w:szCs w:val="20"/>
          <w:lang w:val="ka-GE"/>
        </w:rPr>
        <w:t>);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 საგადასახადო ორგანადან დავალიანების არქონის შესახებ;</w:t>
      </w:r>
    </w:p>
    <w:p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კონფედენციალურობაზე, შევსებული (იხ. თანდართული ფაილი);</w:t>
      </w:r>
    </w:p>
    <w:p w:rsidR="00C53BD8" w:rsidRDefault="00C53BD8" w:rsidP="00C53BD8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ამონაწერს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ცნობას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ანგარიშებზე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ბრუნვის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შესახებ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ka-GE"/>
        </w:rPr>
        <w:t>ბოლო</w:t>
      </w:r>
      <w:r w:rsidRPr="00F11B95">
        <w:rPr>
          <w:sz w:val="20"/>
          <w:lang w:val="ka-GE"/>
        </w:rPr>
        <w:t xml:space="preserve"> (6 </w:t>
      </w:r>
      <w:r w:rsidRPr="00F11B95">
        <w:rPr>
          <w:rFonts w:ascii="Sylfaen" w:hAnsi="Sylfaen"/>
          <w:sz w:val="20"/>
          <w:lang w:val="ka-GE"/>
        </w:rPr>
        <w:t>თვის</w:t>
      </w:r>
      <w:r w:rsidRPr="00F11B95">
        <w:rPr>
          <w:sz w:val="20"/>
          <w:lang w:val="ka-GE"/>
        </w:rPr>
        <w:t>)</w:t>
      </w:r>
    </w:p>
    <w:p w:rsidR="00864182" w:rsidRPr="006A6BDF" w:rsidRDefault="00864182" w:rsidP="00864182">
      <w:pPr>
        <w:spacing w:after="0" w:line="240" w:lineRule="auto"/>
        <w:ind w:left="720"/>
        <w:jc w:val="both"/>
        <w:rPr>
          <w:rFonts w:ascii="Sylfaen" w:hAnsi="Sylfaen"/>
          <w:sz w:val="20"/>
          <w:lang w:val="ka-GE"/>
        </w:rPr>
      </w:pPr>
    </w:p>
    <w:p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:rsidR="008D1D61" w:rsidRPr="008D1D61" w:rsidRDefault="008D1D61" w:rsidP="008D1D61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>სატენდერო წინადადება წარმოდგენილი უნდა იყოს სს „ტერაბანკი“-ს კანცელარიაში: მისამართი: თბილისი</w:t>
      </w:r>
      <w:r>
        <w:rPr>
          <w:rFonts w:ascii="Sylfaen" w:hAnsi="Sylfaen" w:cs="Tahoma"/>
          <w:sz w:val="20"/>
          <w:szCs w:val="20"/>
          <w:lang w:val="ka-GE"/>
        </w:rPr>
        <w:t>,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წმ ქეთევან დედოფლის გამზ.#3.</w:t>
      </w:r>
    </w:p>
    <w:p w:rsidR="00A21CA0" w:rsidRPr="008D1D61" w:rsidRDefault="00A21CA0" w:rsidP="00A21CA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 xml:space="preserve"> </w:t>
      </w:r>
      <w:r w:rsidRPr="008D1D61">
        <w:rPr>
          <w:rFonts w:ascii="Sylfaen" w:hAnsi="Sylfaen"/>
          <w:b/>
          <w:sz w:val="20"/>
          <w:szCs w:val="20"/>
          <w:lang w:val="ka-GE"/>
        </w:rPr>
        <w:t>კონვერტზე მ</w:t>
      </w:r>
      <w:r w:rsidR="00824A51">
        <w:rPr>
          <w:rFonts w:ascii="Sylfaen" w:hAnsi="Sylfaen"/>
          <w:b/>
          <w:sz w:val="20"/>
          <w:szCs w:val="20"/>
          <w:lang w:val="ka-GE"/>
        </w:rPr>
        <w:t>ითითებული</w:t>
      </w:r>
      <w:r w:rsidR="008D1D61" w:rsidRPr="008D1D61">
        <w:rPr>
          <w:rFonts w:ascii="Sylfaen" w:hAnsi="Sylfaen"/>
          <w:b/>
          <w:sz w:val="20"/>
          <w:szCs w:val="20"/>
          <w:lang w:val="ka-GE"/>
        </w:rPr>
        <w:t xml:space="preserve"> უნდა იყოს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 შემდეგი მონაცემები: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კომპანიის დასახელება;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მობ.ნომერი/ტელეფონი, ელ-ფოსტა; მისამართი);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ტენდერის დასახელება – „</w:t>
      </w:r>
      <w:r w:rsidR="001C65ED">
        <w:rPr>
          <w:rFonts w:ascii="Sylfaen" w:hAnsi="Sylfaen"/>
          <w:sz w:val="20"/>
          <w:szCs w:val="20"/>
          <w:lang w:val="ka-GE"/>
        </w:rPr>
        <w:t xml:space="preserve">ტენდერი </w:t>
      </w:r>
      <w:proofErr w:type="spellStart"/>
      <w:r w:rsidR="00864182">
        <w:rPr>
          <w:rFonts w:ascii="Sylfaen" w:hAnsi="Sylfaen"/>
          <w:sz w:val="20"/>
          <w:szCs w:val="20"/>
        </w:rPr>
        <w:t>ჰიპერ</w:t>
      </w:r>
      <w:proofErr w:type="spellEnd"/>
      <w:r w:rsidR="00864182">
        <w:rPr>
          <w:rFonts w:ascii="Sylfaen" w:hAnsi="Sylfaen"/>
          <w:sz w:val="20"/>
          <w:szCs w:val="20"/>
          <w:lang w:val="ka-GE"/>
        </w:rPr>
        <w:t>-კონვერგენტული</w:t>
      </w:r>
      <w:r w:rsidR="00886822">
        <w:rPr>
          <w:rFonts w:ascii="Sylfaen" w:hAnsi="Sylfaen"/>
          <w:sz w:val="20"/>
          <w:szCs w:val="20"/>
          <w:lang w:val="ka-GE"/>
        </w:rPr>
        <w:t xml:space="preserve"> </w:t>
      </w:r>
      <w:r w:rsidR="00864182">
        <w:rPr>
          <w:rFonts w:ascii="Sylfaen" w:hAnsi="Sylfaen"/>
          <w:sz w:val="20"/>
          <w:szCs w:val="20"/>
          <w:lang w:val="ka-GE"/>
        </w:rPr>
        <w:t xml:space="preserve"> ინფრასტრუქტურის </w:t>
      </w:r>
      <w:r w:rsidR="00886822">
        <w:rPr>
          <w:rFonts w:ascii="Sylfaen" w:hAnsi="Sylfaen"/>
          <w:sz w:val="20"/>
          <w:szCs w:val="20"/>
          <w:lang w:val="ka-GE"/>
        </w:rPr>
        <w:t>შესყიდვაზე</w:t>
      </w:r>
      <w:r w:rsidRPr="00A21CA0">
        <w:rPr>
          <w:rFonts w:ascii="Sylfaen" w:hAnsi="Sylfaen"/>
          <w:sz w:val="20"/>
          <w:szCs w:val="20"/>
          <w:lang w:val="ka-GE"/>
        </w:rPr>
        <w:t>“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p w:rsidR="00CE23F0" w:rsidRPr="00F5723A" w:rsidRDefault="00CE23F0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5723A">
        <w:rPr>
          <w:rFonts w:ascii="Sylfaen" w:hAnsi="Sylfaen" w:cs="Tahoma"/>
          <w:sz w:val="20"/>
          <w:szCs w:val="20"/>
          <w:lang w:val="ka-GE"/>
        </w:rPr>
        <w:t xml:space="preserve"> 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:rsidTr="008D1D61">
        <w:tc>
          <w:tcPr>
            <w:tcW w:w="10490" w:type="dxa"/>
            <w:hideMark/>
          </w:tcPr>
          <w:p w:rsidR="00CE23F0" w:rsidRPr="00F5723A" w:rsidRDefault="00CE23F0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201</w:t>
            </w:r>
            <w:r w:rsidR="00A81FCB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9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წლის </w:t>
            </w:r>
            <w:r w:rsidR="0088682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30</w:t>
            </w:r>
            <w:r w:rsidR="002B45AF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="0088682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დეკემბერი</w:t>
            </w:r>
            <w:r w:rsidR="00850296"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:rsidR="00CE23F0" w:rsidRDefault="00CE23F0" w:rsidP="00CE23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891887" w:rsidRPr="008D1D61" w:rsidRDefault="00CE23F0" w:rsidP="00CE23F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8146A">
        <w:rPr>
          <w:rFonts w:ascii="Sylfaen" w:hAnsi="Sylfaen"/>
          <w:sz w:val="20"/>
          <w:szCs w:val="20"/>
          <w:lang w:val="ka-GE"/>
        </w:rPr>
        <w:t xml:space="preserve">ტექნიკურ საკითხთან დაკავშირებით  დაუკავშირდით </w:t>
      </w:r>
      <w:r w:rsidR="00864182">
        <w:rPr>
          <w:rFonts w:ascii="Sylfaen" w:hAnsi="Sylfaen"/>
          <w:sz w:val="20"/>
          <w:szCs w:val="20"/>
          <w:lang w:val="ka-GE"/>
        </w:rPr>
        <w:t>ბაჩა ხოფერიას</w:t>
      </w:r>
      <w:r w:rsidR="008D1D61" w:rsidRPr="00A8146A">
        <w:rPr>
          <w:rFonts w:ascii="Sylfaen" w:hAnsi="Sylfaen"/>
          <w:sz w:val="20"/>
          <w:szCs w:val="20"/>
          <w:lang w:val="ka-GE"/>
        </w:rPr>
        <w:t>,</w:t>
      </w:r>
      <w:r w:rsidRPr="00A8146A">
        <w:rPr>
          <w:rFonts w:ascii="Sylfaen" w:hAnsi="Sylfaen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ელ. ფოსტის შემდეგ მისამართზე: </w:t>
      </w:r>
      <w:hyperlink r:id="rId8" w:history="1">
        <w:r w:rsidR="00864182" w:rsidRPr="003965D2">
          <w:rPr>
            <w:rStyle w:val="Hyperlink"/>
          </w:rPr>
          <w:t>Bacha.KhoperiaAdmin@terabank.ge</w:t>
        </w:r>
      </w:hyperlink>
      <w:r w:rsidR="00864182">
        <w:rPr>
          <w:rFonts w:ascii="Sylfaen" w:hAnsi="Sylfaen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864182">
        <w:rPr>
          <w:rFonts w:ascii="Sylfaen" w:hAnsi="Sylfaen" w:cs="Tahoma"/>
          <w:sz w:val="20"/>
          <w:szCs w:val="20"/>
          <w:lang w:val="ka-GE"/>
        </w:rPr>
        <w:t xml:space="preserve"> </w:t>
      </w:r>
      <w:r w:rsidR="00F34C5A" w:rsidRPr="00A8146A">
        <w:rPr>
          <w:rFonts w:ascii="Sylfaen" w:hAnsi="Sylfaen" w:cs="Tahoma"/>
          <w:sz w:val="20"/>
          <w:szCs w:val="20"/>
          <w:lang w:val="ka-GE"/>
        </w:rPr>
        <w:t>.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მობ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: </w:t>
      </w:r>
      <w:r w:rsidR="00864182">
        <w:rPr>
          <w:rFonts w:ascii="Sylfaen" w:hAnsi="Sylfaen" w:cs="Tahoma"/>
          <w:sz w:val="20"/>
          <w:szCs w:val="20"/>
          <w:lang w:val="ka-GE"/>
        </w:rPr>
        <w:t>577 61 40 02</w:t>
      </w:r>
    </w:p>
    <w:p w:rsidR="00F34C5A" w:rsidRPr="008D1D61" w:rsidRDefault="00F34C5A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სხვა ტენდერთან დაკავშირებულ </w:t>
      </w:r>
      <w:r w:rsidR="00193E63">
        <w:rPr>
          <w:rFonts w:ascii="Sylfaen" w:hAnsi="Sylfaen"/>
          <w:sz w:val="20"/>
          <w:szCs w:val="20"/>
          <w:lang w:val="ka-GE"/>
        </w:rPr>
        <w:t>კითხვე</w:t>
      </w:r>
      <w:r w:rsidRPr="00F34C5A">
        <w:rPr>
          <w:rFonts w:ascii="Sylfaen" w:hAnsi="Sylfaen"/>
          <w:sz w:val="20"/>
          <w:szCs w:val="20"/>
          <w:lang w:val="ka-GE"/>
        </w:rPr>
        <w:t xml:space="preserve">ბზე დაუკავშირდით </w:t>
      </w:r>
      <w:r w:rsidR="00193E63">
        <w:rPr>
          <w:rFonts w:ascii="Sylfaen" w:hAnsi="Sylfaen"/>
          <w:sz w:val="20"/>
          <w:szCs w:val="20"/>
          <w:lang w:val="ka-GE"/>
        </w:rPr>
        <w:t>ირაკლი მიქაძეს</w:t>
      </w:r>
      <w:r w:rsidRPr="008D1D61">
        <w:rPr>
          <w:rFonts w:ascii="Sylfaen" w:hAnsi="Sylfaen"/>
          <w:sz w:val="20"/>
          <w:szCs w:val="20"/>
          <w:lang w:val="ka-GE"/>
        </w:rPr>
        <w:t xml:space="preserve">,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ფოსტის შემდეგ მისამართზე: </w:t>
      </w:r>
      <w:hyperlink r:id="rId9" w:history="1">
        <w:r w:rsidR="00193E63" w:rsidRPr="00A81FCB">
          <w:rPr>
            <w:rStyle w:val="Hyperlink"/>
            <w:rFonts w:ascii="Sylfaen" w:hAnsi="Sylfaen" w:cs="Tahoma"/>
            <w:sz w:val="20"/>
            <w:szCs w:val="20"/>
            <w:lang w:val="ka-GE"/>
          </w:rPr>
          <w:t>Irakli.mikadze@terabank.ge</w:t>
        </w:r>
      </w:hyperlink>
      <w:r w:rsidR="00193E63" w:rsidRPr="00A81FCB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FCB">
        <w:rPr>
          <w:rFonts w:ascii="Sylfaen" w:hAnsi="Sylfaen" w:cs="Tahoma"/>
          <w:sz w:val="20"/>
          <w:szCs w:val="20"/>
          <w:lang w:val="ka-GE"/>
        </w:rPr>
        <w:t xml:space="preserve"> , </w:t>
      </w:r>
      <w:r w:rsidRPr="00F34C5A">
        <w:rPr>
          <w:rFonts w:ascii="Sylfaen" w:hAnsi="Sylfaen" w:cs="Tahoma"/>
          <w:sz w:val="20"/>
          <w:szCs w:val="20"/>
          <w:lang w:val="ka-GE"/>
        </w:rPr>
        <w:t>ტელ</w:t>
      </w:r>
      <w:bookmarkStart w:id="0" w:name="_GoBack"/>
      <w:bookmarkEnd w:id="0"/>
      <w:r w:rsidRPr="00F34C5A">
        <w:rPr>
          <w:rFonts w:ascii="Sylfaen" w:hAnsi="Sylfaen" w:cs="Tahoma"/>
          <w:sz w:val="20"/>
          <w:szCs w:val="20"/>
          <w:lang w:val="ka-GE"/>
        </w:rPr>
        <w:t>ეფონზე</w:t>
      </w:r>
      <w:r w:rsidR="003524FB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 </w:t>
      </w:r>
      <w:r w:rsidR="003524FB" w:rsidRPr="00A81FCB">
        <w:rPr>
          <w:rFonts w:ascii="Sylfaen" w:hAnsi="Sylfaen" w:cs="Tahoma"/>
          <w:sz w:val="20"/>
          <w:szCs w:val="20"/>
          <w:lang w:val="ka-GE"/>
        </w:rPr>
        <w:t>2005</w:t>
      </w:r>
      <w:r w:rsidRPr="00F34C5A">
        <w:rPr>
          <w:rFonts w:ascii="Sylfaen" w:hAnsi="Sylfaen" w:cs="Tahoma"/>
          <w:sz w:val="20"/>
          <w:szCs w:val="20"/>
          <w:lang w:val="ka-GE"/>
        </w:rPr>
        <w:t>)</w:t>
      </w:r>
      <w:r w:rsidRPr="00A81FCB">
        <w:rPr>
          <w:rFonts w:ascii="Sylfaen" w:hAnsi="Sylfaen" w:cs="Tahoma"/>
          <w:sz w:val="20"/>
          <w:szCs w:val="20"/>
          <w:lang w:val="ka-GE"/>
        </w:rPr>
        <w:t>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 მობ:</w:t>
      </w:r>
      <w:r w:rsidR="00E00FFD">
        <w:rPr>
          <w:rFonts w:ascii="Sylfaen" w:hAnsi="Sylfaen" w:cs="Tahoma"/>
          <w:sz w:val="20"/>
          <w:szCs w:val="20"/>
        </w:rPr>
        <w:t xml:space="preserve"> </w:t>
      </w:r>
      <w:r w:rsidR="008D1D61">
        <w:rPr>
          <w:rFonts w:ascii="Sylfaen" w:hAnsi="Sylfaen" w:cs="Tahoma"/>
          <w:sz w:val="20"/>
          <w:szCs w:val="20"/>
          <w:lang w:val="ka-GE"/>
        </w:rPr>
        <w:t>595 60 01 04</w:t>
      </w:r>
    </w:p>
    <w:p w:rsidR="00A21CA0" w:rsidRPr="00A21CA0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lastRenderedPageBreak/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:rsidR="00A21CA0" w:rsidRPr="00F34C5A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RPr="00F34C5A" w:rsidSect="006F09D1">
      <w:headerReference w:type="default" r:id="rId10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D60" w:rsidRDefault="00357D60" w:rsidP="00824A51">
      <w:pPr>
        <w:spacing w:after="0" w:line="240" w:lineRule="auto"/>
      </w:pPr>
      <w:r>
        <w:separator/>
      </w:r>
    </w:p>
  </w:endnote>
  <w:endnote w:type="continuationSeparator" w:id="0">
    <w:p w:rsidR="00357D60" w:rsidRDefault="00357D60" w:rsidP="0082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D60" w:rsidRDefault="00357D60" w:rsidP="00824A51">
      <w:pPr>
        <w:spacing w:after="0" w:line="240" w:lineRule="auto"/>
      </w:pPr>
      <w:r>
        <w:separator/>
      </w:r>
    </w:p>
  </w:footnote>
  <w:footnote w:type="continuationSeparator" w:id="0">
    <w:p w:rsidR="00357D60" w:rsidRDefault="00357D60" w:rsidP="0082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A51" w:rsidRDefault="00824A51">
    <w:pPr>
      <w:pStyle w:val="Header"/>
    </w:pPr>
    <w:r>
      <w:rPr>
        <w:noProof/>
      </w:rPr>
      <w:drawing>
        <wp:inline distT="0" distB="0" distL="0" distR="0" wp14:anchorId="232AEAA1" wp14:editId="4077E4A6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E4E10"/>
    <w:multiLevelType w:val="hybridMultilevel"/>
    <w:tmpl w:val="FCC8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1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87"/>
    <w:rsid w:val="00016530"/>
    <w:rsid w:val="00016CA9"/>
    <w:rsid w:val="000440E3"/>
    <w:rsid w:val="00060073"/>
    <w:rsid w:val="001229B9"/>
    <w:rsid w:val="00162C1F"/>
    <w:rsid w:val="0018449A"/>
    <w:rsid w:val="00193E63"/>
    <w:rsid w:val="001C65ED"/>
    <w:rsid w:val="0021147F"/>
    <w:rsid w:val="0025525F"/>
    <w:rsid w:val="0027596A"/>
    <w:rsid w:val="002B45AF"/>
    <w:rsid w:val="002C15DD"/>
    <w:rsid w:val="003345E5"/>
    <w:rsid w:val="003524FB"/>
    <w:rsid w:val="00357D60"/>
    <w:rsid w:val="003962E6"/>
    <w:rsid w:val="003B433A"/>
    <w:rsid w:val="004C6A17"/>
    <w:rsid w:val="0057485E"/>
    <w:rsid w:val="005C52AE"/>
    <w:rsid w:val="005D35C1"/>
    <w:rsid w:val="00615813"/>
    <w:rsid w:val="006D225C"/>
    <w:rsid w:val="006F09D1"/>
    <w:rsid w:val="007366EB"/>
    <w:rsid w:val="00754707"/>
    <w:rsid w:val="007774AA"/>
    <w:rsid w:val="007A6FD5"/>
    <w:rsid w:val="007C0988"/>
    <w:rsid w:val="00824A51"/>
    <w:rsid w:val="00837D00"/>
    <w:rsid w:val="00850296"/>
    <w:rsid w:val="00864182"/>
    <w:rsid w:val="00886822"/>
    <w:rsid w:val="00891887"/>
    <w:rsid w:val="008D1D61"/>
    <w:rsid w:val="008E3BEE"/>
    <w:rsid w:val="009335B8"/>
    <w:rsid w:val="009710DF"/>
    <w:rsid w:val="009B1F01"/>
    <w:rsid w:val="00A02DAF"/>
    <w:rsid w:val="00A21CA0"/>
    <w:rsid w:val="00A313B4"/>
    <w:rsid w:val="00A53B6E"/>
    <w:rsid w:val="00A8146A"/>
    <w:rsid w:val="00A81FCB"/>
    <w:rsid w:val="00A90FCB"/>
    <w:rsid w:val="00AA1D34"/>
    <w:rsid w:val="00AD69DD"/>
    <w:rsid w:val="00AE07C7"/>
    <w:rsid w:val="00AE1706"/>
    <w:rsid w:val="00B91E90"/>
    <w:rsid w:val="00C53BD8"/>
    <w:rsid w:val="00C76A81"/>
    <w:rsid w:val="00C85A5E"/>
    <w:rsid w:val="00CE23F0"/>
    <w:rsid w:val="00D06CF4"/>
    <w:rsid w:val="00D236C5"/>
    <w:rsid w:val="00D3257F"/>
    <w:rsid w:val="00D50692"/>
    <w:rsid w:val="00DD5BCA"/>
    <w:rsid w:val="00E00FFD"/>
    <w:rsid w:val="00E02C3E"/>
    <w:rsid w:val="00E15B01"/>
    <w:rsid w:val="00E17359"/>
    <w:rsid w:val="00E8048E"/>
    <w:rsid w:val="00E80705"/>
    <w:rsid w:val="00E85212"/>
    <w:rsid w:val="00ED3ECF"/>
    <w:rsid w:val="00F34C5A"/>
    <w:rsid w:val="00F537D6"/>
    <w:rsid w:val="00F5723A"/>
    <w:rsid w:val="00FA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B0F68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A51"/>
  </w:style>
  <w:style w:type="paragraph" w:styleId="Footer">
    <w:name w:val="footer"/>
    <w:basedOn w:val="Normal"/>
    <w:link w:val="Foot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cha.KhoperiaAdmin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akli.mikadze@terabank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7D0B6-973B-4820-8910-88BC82168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Irakli Mikadze</cp:lastModifiedBy>
  <cp:revision>21</cp:revision>
  <cp:lastPrinted>2018-04-25T12:30:00Z</cp:lastPrinted>
  <dcterms:created xsi:type="dcterms:W3CDTF">2017-10-23T08:48:00Z</dcterms:created>
  <dcterms:modified xsi:type="dcterms:W3CDTF">2019-12-20T07:28:00Z</dcterms:modified>
</cp:coreProperties>
</file>