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98CB9F" w14:textId="0B799BEE" w:rsidR="00E4095A" w:rsidRDefault="00E4095A" w:rsidP="00A331E0">
      <w:pPr>
        <w:rPr>
          <w:rFonts w:asciiTheme="majorHAnsi" w:eastAsiaTheme="majorEastAsia" w:hAnsiTheme="majorHAnsi" w:cstheme="majorBidi"/>
        </w:rPr>
      </w:pPr>
      <w:r>
        <w:rPr>
          <w:rFonts w:eastAsiaTheme="majorEastAsia" w:cstheme="majorBidi"/>
          <w:lang w:val="ka-GE"/>
        </w:rPr>
        <w:tab/>
      </w:r>
      <w:r>
        <w:rPr>
          <w:rFonts w:eastAsiaTheme="majorEastAsia" w:cstheme="majorBidi"/>
          <w:lang w:val="ka-GE"/>
        </w:rPr>
        <w:tab/>
      </w:r>
    </w:p>
    <w:sdt>
      <w:sdtPr>
        <w:rPr>
          <w:rFonts w:asciiTheme="majorHAnsi" w:eastAsiaTheme="majorEastAsia" w:hAnsiTheme="majorHAnsi" w:cstheme="majorBidi"/>
        </w:rPr>
        <w:id w:val="84194560"/>
        <w:docPartObj>
          <w:docPartGallery w:val="Cover Pages"/>
          <w:docPartUnique/>
        </w:docPartObj>
      </w:sdtPr>
      <w:sdtEndPr>
        <w:rPr>
          <w:rFonts w:ascii="Sylfaen" w:eastAsiaTheme="minorHAnsi" w:hAnsi="Sylfaen" w:cstheme="minorBidi"/>
        </w:rPr>
      </w:sdtEndPr>
      <w:sdtContent>
        <w:p w14:paraId="62EAED48" w14:textId="56810B3B" w:rsidR="00305561" w:rsidRPr="00DC0DF9" w:rsidRDefault="00305561" w:rsidP="00A331E0">
          <w:pPr>
            <w:rPr>
              <w:noProof/>
            </w:rPr>
          </w:pPr>
        </w:p>
        <w:p w14:paraId="6B11F469" w14:textId="0065C383" w:rsidR="00D47EEF" w:rsidRPr="00E26014" w:rsidRDefault="00C8742C" w:rsidP="002158A2">
          <w:r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7216" behindDoc="0" locked="0" layoutInCell="1" allowOverlap="1" wp14:anchorId="5A1988C8" wp14:editId="46CE5E7B">
                    <wp:simplePos x="0" y="0"/>
                    <wp:positionH relativeFrom="margin">
                      <wp:posOffset>-252095</wp:posOffset>
                    </wp:positionH>
                    <wp:positionV relativeFrom="margin">
                      <wp:posOffset>3502025</wp:posOffset>
                    </wp:positionV>
                    <wp:extent cx="6858000" cy="1873250"/>
                    <wp:effectExtent l="0" t="0" r="0" b="0"/>
                    <wp:wrapSquare wrapText="bothSides"/>
                    <wp:docPr id="6" name="Text Box 6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87325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53605974" w14:textId="621E50D3" w:rsidR="008A0309" w:rsidRPr="001318E4" w:rsidRDefault="00AB4C05" w:rsidP="000D1CB3">
                                <w:pPr>
                                  <w:jc w:val="center"/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  <w:r w:rsidRPr="00AB4C05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სატესტო მონაცემთა ბაზების ვირტუალიზაციის </w:t>
                                </w:r>
                                <w:r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გადაწყვეტილები</w:t>
                                </w:r>
                                <w:r w:rsidR="009C6330" w:rsidRPr="009C6330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>ს RFQ ტენდერი</w:t>
                                </w:r>
                                <w:r w:rsidR="008A0309" w:rsidRPr="001318E4">
                                  <w:rPr>
                                    <w:rFonts w:cs="Sylfaen"/>
                                    <w:b/>
                                    <w:color w:val="0F243E" w:themeColor="text2" w:themeShade="80"/>
                                    <w:sz w:val="44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66A8233" w14:textId="77777777" w:rsidR="008A0309" w:rsidRPr="00767DAD" w:rsidRDefault="008A0309" w:rsidP="000D1CB3">
                                <w:pPr>
                                  <w:jc w:val="center"/>
                                  <w:rPr>
                                    <w:rFonts w:ascii="Palatino Linotype" w:hAnsi="Palatino Linotype"/>
                                    <w:b/>
                                    <w:color w:val="244061" w:themeColor="accent1" w:themeShade="80"/>
                                    <w:sz w:val="44"/>
                                    <w:szCs w:val="56"/>
                                    <w:lang w:val="ka-GE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    <w:pict>
                  <v:shapetype w14:anchorId="5A1988C8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6" o:spid="_x0000_s1026" type="#_x0000_t202" style="position:absolute;left:0;text-align:left;margin-left:-19.85pt;margin-top:275.75pt;width:540pt;height:147.5pt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" fillcolor="white [3201]" stroked="f" strokeweight=".5pt">
                    <v:textbox>
                      <w:txbxContent>
                        <w:p w14:paraId="53605974" w14:textId="621E50D3" w:rsidR="008A0309" w:rsidRPr="001318E4" w:rsidRDefault="00AB4C05" w:rsidP="000D1CB3">
                          <w:pPr>
                            <w:jc w:val="center"/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</w:pPr>
                          <w:r w:rsidRPr="00AB4C05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სატესტო მონაცემთა ბაზების ვირტუალიზაციის </w:t>
                          </w:r>
                          <w:r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გადაწყვეტილები</w:t>
                          </w:r>
                          <w:r w:rsidR="009C6330" w:rsidRPr="009C6330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>ს RFQ ტენდერი</w:t>
                          </w:r>
                          <w:r w:rsidR="008A0309" w:rsidRPr="001318E4">
                            <w:rPr>
                              <w:rFonts w:cs="Sylfaen"/>
                              <w:b/>
                              <w:color w:val="0F243E" w:themeColor="text2" w:themeShade="80"/>
                              <w:sz w:val="44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p w14:paraId="666A8233" w14:textId="77777777" w:rsidR="008A0309" w:rsidRPr="00767DAD" w:rsidRDefault="008A0309" w:rsidP="000D1CB3">
                          <w:pPr>
                            <w:jc w:val="center"/>
                            <w:rPr>
                              <w:rFonts w:ascii="Palatino Linotype" w:hAnsi="Palatino Linotype"/>
                              <w:b/>
                              <w:color w:val="244061" w:themeColor="accent1" w:themeShade="80"/>
                              <w:sz w:val="44"/>
                              <w:szCs w:val="56"/>
                              <w:lang w:val="ka-GE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5E1A54" w:rsidRPr="00E55C71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2F984D66" wp14:editId="3D572949">
                    <wp:simplePos x="0" y="0"/>
                    <wp:positionH relativeFrom="margin">
                      <wp:posOffset>-187325</wp:posOffset>
                    </wp:positionH>
                    <wp:positionV relativeFrom="margin">
                      <wp:posOffset>5029835</wp:posOffset>
                    </wp:positionV>
                    <wp:extent cx="6858000" cy="1539240"/>
                    <wp:effectExtent l="0" t="0" r="0" b="3810"/>
                    <wp:wrapSquare wrapText="bothSides"/>
                    <wp:docPr id="4" name="Text Box 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6858000" cy="153924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66EFDA41" w14:textId="2AA7E3DE" w:rsidR="008A0309" w:rsidRPr="00305561" w:rsidRDefault="008A0309" w:rsidP="00305561">
                                <w:pPr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</w:pPr>
                                <w:r w:rsidRPr="00305561">
                                  <w:rPr>
                                    <w:rFonts w:cs="Arial"/>
                                    <w:b/>
                                    <w:color w:val="E36C0A" w:themeColor="accent6" w:themeShade="BF"/>
                                    <w:sz w:val="28"/>
                                    <w:szCs w:val="5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tbl>
                                <w:tblPr>
                                  <w:tblStyle w:val="TableGrid"/>
                                  <w:tblW w:w="10278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4518"/>
                                  <w:gridCol w:w="5760"/>
                                </w:tblGrid>
                                <w:tr w:rsidR="00EC7EC2" w:rsidRPr="00B54832" w14:paraId="59B4BB47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06405214" w14:textId="5645996B" w:rsidR="00EC7EC2" w:rsidRPr="00E4095A" w:rsidRDefault="00EC7EC2" w:rsidP="00EC7EC2">
                                      <w:r w:rsidRPr="00E4095A">
                                        <w:rPr>
                                          <w:lang w:val="ka-GE"/>
                                        </w:rPr>
                                        <w:t>ტენდერის</w:t>
                                      </w:r>
                                      <w:r w:rsidRPr="00E4095A">
                                        <w:t xml:space="preserve"> #</w:t>
                                      </w:r>
                                      <w:r w:rsidRPr="00E4095A">
                                        <w:rPr>
                                          <w:color w:val="FF0000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358988ED" w14:textId="77777777" w:rsidR="00EC7EC2" w:rsidRPr="00EC7EC2" w:rsidRDefault="00EC7EC2" w:rsidP="00EC7EC2">
                                      <w:pPr>
                                        <w:rPr>
                                          <w:color w:val="auto"/>
                                          <w:lang w:val="ka-GE"/>
                                        </w:rPr>
                                      </w:pPr>
                                      <w:r w:rsidRPr="00EC7EC2">
                                        <w:rPr>
                                          <w:color w:val="auto"/>
                                          <w:lang w:val="ka-GE"/>
                                        </w:rPr>
                                        <w:t>საკონტაქტო პირი: ლევან სარაჯევი</w:t>
                                      </w:r>
                                    </w:p>
                                    <w:p w14:paraId="7856C329" w14:textId="77777777" w:rsidR="00EC7EC2" w:rsidRPr="00EC7EC2" w:rsidRDefault="00EC7EC2" w:rsidP="00EC7EC2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 w:rsidRPr="00EC7EC2">
                                        <w:rPr>
                                          <w:color w:val="auto"/>
                                        </w:rPr>
                                        <w:t>tenders</w:t>
                                      </w:r>
                                      <w:hyperlink r:id="rId10" w:history="1">
                                        <w:r w:rsidRPr="00EC7EC2">
                                          <w:rPr>
                                            <w:rStyle w:val="Hyperlink"/>
                                            <w:color w:val="auto"/>
                                            <w:lang w:val="ka-GE"/>
                                          </w:rPr>
                                          <w:t>@</w:t>
                                        </w:r>
                                        <w:proofErr w:type="spellStart"/>
                                        <w:r w:rsidRPr="00EC7EC2">
                                          <w:rPr>
                                            <w:rStyle w:val="Hyperlink"/>
                                            <w:color w:val="auto"/>
                                          </w:rPr>
                                          <w:t>gc</w:t>
                                        </w:r>
                                        <w:proofErr w:type="spellEnd"/>
                                        <w:r w:rsidRPr="00EC7EC2">
                                          <w:rPr>
                                            <w:rStyle w:val="Hyperlink"/>
                                            <w:color w:val="auto"/>
                                            <w:lang w:val="ka-GE"/>
                                          </w:rPr>
                                          <w:t>.ge</w:t>
                                        </w:r>
                                      </w:hyperlink>
                                      <w:r w:rsidRPr="00EC7EC2">
                                        <w:rPr>
                                          <w:color w:val="auto"/>
                                          <w:lang w:val="ka-GE"/>
                                        </w:rPr>
                                        <w:t xml:space="preserve"> </w:t>
                                      </w:r>
                                    </w:p>
                                    <w:p w14:paraId="6C998CA0" w14:textId="3389FEA5" w:rsidR="00EC7EC2" w:rsidRPr="00DC35FC" w:rsidRDefault="00EC7EC2" w:rsidP="00EC7EC2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  <w:r w:rsidRPr="00EC7EC2">
                                        <w:rPr>
                                          <w:color w:val="auto"/>
                                        </w:rPr>
                                        <w:t>+995 577112110</w:t>
                                      </w:r>
                                    </w:p>
                                  </w:tc>
                                </w:tr>
                                <w:tr w:rsidR="00EC7EC2" w:rsidRPr="00DF2E46" w14:paraId="2B52C5D3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309654A8" w14:textId="77777777" w:rsidR="00E4095A" w:rsidRPr="00E4095A" w:rsidRDefault="00EC7EC2" w:rsidP="00E4095A">
                                      <w:pPr>
                                        <w:rPr>
                                          <w:color w:val="auto"/>
                                        </w:rPr>
                                      </w:pPr>
                                      <w:r w:rsidRPr="00E4095A">
                                        <w:rPr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  <w:r w:rsidRPr="00E4095A">
                                        <w:t xml:space="preserve"> </w:t>
                                      </w:r>
                                      <w:r w:rsidR="00E4095A" w:rsidRPr="00E4095A">
                                        <w:rPr>
                                          <w:color w:val="auto"/>
                                          <w:lang w:val="ka-GE"/>
                                        </w:rPr>
                                        <w:t>19</w:t>
                                      </w:r>
                                      <w:r w:rsidR="00E4095A" w:rsidRPr="00E4095A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="00E4095A" w:rsidRPr="00E4095A">
                                        <w:rPr>
                                          <w:color w:val="auto"/>
                                          <w:lang w:val="ka-GE"/>
                                        </w:rPr>
                                        <w:t>10/2020</w:t>
                                      </w:r>
                                    </w:p>
                                    <w:p w14:paraId="05817507" w14:textId="123A8062" w:rsidR="00EC7EC2" w:rsidRPr="00E4095A" w:rsidRDefault="00E4095A" w:rsidP="00E4095A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r w:rsidRPr="00E4095A">
                                        <w:rPr>
                                          <w:color w:val="auto"/>
                                          <w:lang w:val="ka-GE"/>
                                        </w:rPr>
                                        <w:t>დასრულების თარიღი:</w:t>
                                      </w:r>
                                      <w:r w:rsidRPr="00E4095A">
                                        <w:rPr>
                                          <w:color w:val="auto"/>
                                        </w:rPr>
                                        <w:t xml:space="preserve">  </w:t>
                                      </w:r>
                                      <w:r w:rsidRPr="00E4095A">
                                        <w:rPr>
                                          <w:color w:val="auto"/>
                                          <w:lang w:val="ka-GE"/>
                                        </w:rPr>
                                        <w:t>26</w:t>
                                      </w:r>
                                      <w:r w:rsidRPr="00E4095A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Pr="00E4095A">
                                        <w:rPr>
                                          <w:color w:val="auto"/>
                                          <w:lang w:val="ka-GE"/>
                                        </w:rPr>
                                        <w:t>10</w:t>
                                      </w:r>
                                      <w:r w:rsidRPr="00E4095A">
                                        <w:rPr>
                                          <w:color w:val="auto"/>
                                        </w:rPr>
                                        <w:t>/</w:t>
                                      </w:r>
                                      <w:r w:rsidRPr="00E4095A">
                                        <w:rPr>
                                          <w:color w:val="auto"/>
                                          <w:lang w:val="ka-GE"/>
                                        </w:rPr>
                                        <w:t>2020</w:t>
                                      </w:r>
                                      <w:r w:rsidRPr="00E4095A">
                                        <w:rPr>
                                          <w:color w:val="auto"/>
                                        </w:rPr>
                                        <w:t xml:space="preserve">; </w:t>
                                      </w:r>
                                      <w:r w:rsidRPr="00E4095A">
                                        <w:rPr>
                                          <w:color w:val="auto"/>
                                          <w:lang w:val="ka-GE"/>
                                        </w:rPr>
                                        <w:t>18</w:t>
                                      </w:r>
                                      <w:r w:rsidRPr="00E4095A">
                                        <w:rPr>
                                          <w:color w:val="auto"/>
                                        </w:rPr>
                                        <w:t>:</w:t>
                                      </w:r>
                                      <w:r w:rsidRPr="00E4095A">
                                        <w:rPr>
                                          <w:color w:val="auto"/>
                                          <w:lang w:val="ka-GE"/>
                                        </w:rPr>
                                        <w:t>00</w:t>
                                      </w:r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5273460A" w14:textId="263731B1" w:rsidR="00EC7EC2" w:rsidRPr="00DC35FC" w:rsidRDefault="00EC7EC2" w:rsidP="00EC7EC2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</w:p>
                                  </w:tc>
                                </w:tr>
                                <w:tr w:rsidR="00EC7EC2" w:rsidRPr="00DF2E46" w14:paraId="26CDC481" w14:textId="77777777" w:rsidTr="007626C0">
                                  <w:tc>
                                    <w:tcPr>
                                      <w:tcW w:w="4518" w:type="dxa"/>
                                    </w:tcPr>
                                    <w:p w14:paraId="217C017A" w14:textId="344479D0" w:rsidR="00EC7EC2" w:rsidRPr="00E4095A" w:rsidRDefault="00EC7EC2" w:rsidP="00EC7EC2">
                                      <w:pPr>
                                        <w:rPr>
                                          <w:lang w:val="ka-GE"/>
                                        </w:rPr>
                                      </w:pPr>
                                      <w:bookmarkStart w:id="0" w:name="_GoBack"/>
                                      <w:bookmarkEnd w:id="0"/>
                                    </w:p>
                                  </w:tc>
                                  <w:tc>
                                    <w:tcPr>
                                      <w:tcW w:w="5760" w:type="dxa"/>
                                      <w:shd w:val="clear" w:color="auto" w:fill="auto"/>
                                    </w:tcPr>
                                    <w:p w14:paraId="2D516649" w14:textId="7D8DDCE6" w:rsidR="00EC7EC2" w:rsidRPr="00DC35FC" w:rsidRDefault="00EC7EC2" w:rsidP="00EC7EC2">
                                      <w:pPr>
                                        <w:rPr>
                                          <w:highlight w:val="yellow"/>
                                        </w:rPr>
                                      </w:pPr>
                                    </w:p>
                                  </w:tc>
                                </w:tr>
                              </w:tbl>
                              <w:p w14:paraId="3400B4FE" w14:textId="647652FF" w:rsidR="008A0309" w:rsidRPr="00C46668" w:rsidRDefault="008A0309" w:rsidP="00305561">
                                <w:pPr>
                                  <w:rPr>
                                    <w:b/>
                                    <w:color w:val="E36C0A" w:themeColor="accent6" w:themeShade="BF"/>
                                    <w:sz w:val="44"/>
                                    <w:szCs w:val="5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margin">
                      <wp14:pctWidth>0</wp14:pctWidth>
                    </wp14:sizeRelH>
                    <wp14:sizeRelV relativeFrom="margin">
                      <wp14:pctHeight>0</wp14:pctHeight>
                    </wp14:sizeRelV>
                  </wp:anchor>
                </w:drawing>
              </mc:Choice>
              <mc:Fallback>
                <w:pict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4" o:spid="_x0000_s1027" type="#_x0000_t202" style="position:absolute;left:0;text-align:left;margin-left:-14.75pt;margin-top:396.05pt;width:540pt;height:121.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" filled="f" stroked="f" strokeweight=".5pt">
                    <v:textbox>
                      <w:txbxContent>
                        <w:p w14:paraId="66EFDA41" w14:textId="2AA7E3DE" w:rsidR="008A0309" w:rsidRPr="00305561" w:rsidRDefault="008A0309" w:rsidP="00305561">
                          <w:pPr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</w:pPr>
                          <w:r w:rsidRPr="00305561">
                            <w:rPr>
                              <w:rFonts w:cs="Arial"/>
                              <w:b/>
                              <w:color w:val="E36C0A" w:themeColor="accent6" w:themeShade="BF"/>
                              <w:sz w:val="28"/>
                              <w:szCs w:val="56"/>
                              <w:lang w:val="ka-GE"/>
                            </w:rPr>
                            <w:t xml:space="preserve"> </w:t>
                          </w:r>
                        </w:p>
                        <w:tbl>
                          <w:tblPr>
                            <w:tblStyle w:val="TableGrid"/>
                            <w:tblW w:w="10278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4518"/>
                            <w:gridCol w:w="5760"/>
                          </w:tblGrid>
                          <w:tr w:rsidR="00EC7EC2" w:rsidRPr="00B54832" w14:paraId="59B4BB47" w14:textId="77777777" w:rsidTr="007626C0">
                            <w:tc>
                              <w:tcPr>
                                <w:tcW w:w="4518" w:type="dxa"/>
                              </w:tcPr>
                              <w:p w14:paraId="06405214" w14:textId="5645996B" w:rsidR="00EC7EC2" w:rsidRPr="00E4095A" w:rsidRDefault="00EC7EC2" w:rsidP="00EC7EC2">
                                <w:r w:rsidRPr="00E4095A">
                                  <w:rPr>
                                    <w:lang w:val="ka-GE"/>
                                  </w:rPr>
                                  <w:t>ტენდერის</w:t>
                                </w:r>
                                <w:r w:rsidRPr="00E4095A">
                                  <w:t xml:space="preserve"> #</w:t>
                                </w:r>
                                <w:r w:rsidRPr="00E4095A">
                                  <w:rPr>
                                    <w:color w:val="FF0000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358988ED" w14:textId="77777777" w:rsidR="00EC7EC2" w:rsidRPr="00EC7EC2" w:rsidRDefault="00EC7EC2" w:rsidP="00EC7EC2">
                                <w:pPr>
                                  <w:rPr>
                                    <w:color w:val="auto"/>
                                    <w:lang w:val="ka-GE"/>
                                  </w:rPr>
                                </w:pPr>
                                <w:r w:rsidRPr="00EC7EC2">
                                  <w:rPr>
                                    <w:color w:val="auto"/>
                                    <w:lang w:val="ka-GE"/>
                                  </w:rPr>
                                  <w:t>საკონტაქტო პირი: ლევან სარაჯევი</w:t>
                                </w:r>
                              </w:p>
                              <w:p w14:paraId="7856C329" w14:textId="77777777" w:rsidR="00EC7EC2" w:rsidRPr="00EC7EC2" w:rsidRDefault="00EC7EC2" w:rsidP="00EC7EC2">
                                <w:pPr>
                                  <w:rPr>
                                    <w:color w:val="auto"/>
                                  </w:rPr>
                                </w:pPr>
                                <w:r w:rsidRPr="00EC7EC2">
                                  <w:rPr>
                                    <w:color w:val="auto"/>
                                  </w:rPr>
                                  <w:t>tenders</w:t>
                                </w:r>
                                <w:hyperlink r:id="rId11" w:history="1">
                                  <w:r w:rsidRPr="00EC7EC2">
                                    <w:rPr>
                                      <w:rStyle w:val="Hyperlink"/>
                                      <w:color w:val="auto"/>
                                      <w:lang w:val="ka-GE"/>
                                    </w:rPr>
                                    <w:t>@</w:t>
                                  </w:r>
                                  <w:proofErr w:type="spellStart"/>
                                  <w:r w:rsidRPr="00EC7EC2">
                                    <w:rPr>
                                      <w:rStyle w:val="Hyperlink"/>
                                      <w:color w:val="auto"/>
                                    </w:rPr>
                                    <w:t>gc</w:t>
                                  </w:r>
                                  <w:proofErr w:type="spellEnd"/>
                                  <w:r w:rsidRPr="00EC7EC2">
                                    <w:rPr>
                                      <w:rStyle w:val="Hyperlink"/>
                                      <w:color w:val="auto"/>
                                      <w:lang w:val="ka-GE"/>
                                    </w:rPr>
                                    <w:t>.ge</w:t>
                                  </w:r>
                                </w:hyperlink>
                                <w:r w:rsidRPr="00EC7EC2">
                                  <w:rPr>
                                    <w:color w:val="auto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6C998CA0" w14:textId="3389FEA5" w:rsidR="00EC7EC2" w:rsidRPr="00DC35FC" w:rsidRDefault="00EC7EC2" w:rsidP="00EC7EC2">
                                <w:pPr>
                                  <w:rPr>
                                    <w:highlight w:val="yellow"/>
                                  </w:rPr>
                                </w:pPr>
                                <w:r w:rsidRPr="00EC7EC2">
                                  <w:rPr>
                                    <w:color w:val="auto"/>
                                  </w:rPr>
                                  <w:t>+995 577112110</w:t>
                                </w:r>
                              </w:p>
                            </w:tc>
                          </w:tr>
                          <w:tr w:rsidR="00EC7EC2" w:rsidRPr="00DF2E46" w14:paraId="2B52C5D3" w14:textId="77777777" w:rsidTr="007626C0">
                            <w:tc>
                              <w:tcPr>
                                <w:tcW w:w="4518" w:type="dxa"/>
                              </w:tcPr>
                              <w:p w14:paraId="309654A8" w14:textId="77777777" w:rsidR="00E4095A" w:rsidRPr="00E4095A" w:rsidRDefault="00EC7EC2" w:rsidP="00E4095A">
                                <w:pPr>
                                  <w:rPr>
                                    <w:color w:val="auto"/>
                                  </w:rPr>
                                </w:pPr>
                                <w:r w:rsidRPr="00E4095A">
                                  <w:rPr>
                                    <w:lang w:val="ka-GE"/>
                                  </w:rPr>
                                  <w:t>გამოცხადების თარიღი:</w:t>
                                </w:r>
                                <w:r w:rsidRPr="00E4095A">
                                  <w:t xml:space="preserve"> </w:t>
                                </w:r>
                                <w:r w:rsidR="00E4095A" w:rsidRPr="00E4095A">
                                  <w:rPr>
                                    <w:color w:val="auto"/>
                                    <w:lang w:val="ka-GE"/>
                                  </w:rPr>
                                  <w:t>19</w:t>
                                </w:r>
                                <w:r w:rsidR="00E4095A" w:rsidRPr="00E4095A">
                                  <w:rPr>
                                    <w:color w:val="auto"/>
                                  </w:rPr>
                                  <w:t>/</w:t>
                                </w:r>
                                <w:r w:rsidR="00E4095A" w:rsidRPr="00E4095A">
                                  <w:rPr>
                                    <w:color w:val="auto"/>
                                    <w:lang w:val="ka-GE"/>
                                  </w:rPr>
                                  <w:t>10/2020</w:t>
                                </w:r>
                              </w:p>
                              <w:p w14:paraId="05817507" w14:textId="123A8062" w:rsidR="00EC7EC2" w:rsidRPr="00E4095A" w:rsidRDefault="00E4095A" w:rsidP="00E4095A">
                                <w:pPr>
                                  <w:rPr>
                                    <w:lang w:val="ka-GE"/>
                                  </w:rPr>
                                </w:pPr>
                                <w:r w:rsidRPr="00E4095A">
                                  <w:rPr>
                                    <w:color w:val="auto"/>
                                    <w:lang w:val="ka-GE"/>
                                  </w:rPr>
                                  <w:t>დასრულების თარიღი:</w:t>
                                </w:r>
                                <w:r w:rsidRPr="00E4095A">
                                  <w:rPr>
                                    <w:color w:val="auto"/>
                                  </w:rPr>
                                  <w:t xml:space="preserve">  </w:t>
                                </w:r>
                                <w:r w:rsidRPr="00E4095A">
                                  <w:rPr>
                                    <w:color w:val="auto"/>
                                    <w:lang w:val="ka-GE"/>
                                  </w:rPr>
                                  <w:t>26</w:t>
                                </w:r>
                                <w:r w:rsidRPr="00E4095A">
                                  <w:rPr>
                                    <w:color w:val="auto"/>
                                  </w:rPr>
                                  <w:t>/</w:t>
                                </w:r>
                                <w:r w:rsidRPr="00E4095A">
                                  <w:rPr>
                                    <w:color w:val="auto"/>
                                    <w:lang w:val="ka-GE"/>
                                  </w:rPr>
                                  <w:t>10</w:t>
                                </w:r>
                                <w:r w:rsidRPr="00E4095A">
                                  <w:rPr>
                                    <w:color w:val="auto"/>
                                  </w:rPr>
                                  <w:t>/</w:t>
                                </w:r>
                                <w:r w:rsidRPr="00E4095A">
                                  <w:rPr>
                                    <w:color w:val="auto"/>
                                    <w:lang w:val="ka-GE"/>
                                  </w:rPr>
                                  <w:t>2020</w:t>
                                </w:r>
                                <w:r w:rsidRPr="00E4095A">
                                  <w:rPr>
                                    <w:color w:val="auto"/>
                                  </w:rPr>
                                  <w:t xml:space="preserve">; </w:t>
                                </w:r>
                                <w:r w:rsidRPr="00E4095A">
                                  <w:rPr>
                                    <w:color w:val="auto"/>
                                    <w:lang w:val="ka-GE"/>
                                  </w:rPr>
                                  <w:t>18</w:t>
                                </w:r>
                                <w:r w:rsidRPr="00E4095A">
                                  <w:rPr>
                                    <w:color w:val="auto"/>
                                  </w:rPr>
                                  <w:t>:</w:t>
                                </w:r>
                                <w:r w:rsidRPr="00E4095A">
                                  <w:rPr>
                                    <w:color w:val="auto"/>
                                    <w:lang w:val="ka-GE"/>
                                  </w:rPr>
                                  <w:t>00</w:t>
                                </w:r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5273460A" w14:textId="263731B1" w:rsidR="00EC7EC2" w:rsidRPr="00DC35FC" w:rsidRDefault="00EC7EC2" w:rsidP="00EC7EC2">
                                <w:pPr>
                                  <w:rPr>
                                    <w:highlight w:val="yellow"/>
                                  </w:rPr>
                                </w:pPr>
                              </w:p>
                            </w:tc>
                          </w:tr>
                          <w:tr w:rsidR="00EC7EC2" w:rsidRPr="00DF2E46" w14:paraId="26CDC481" w14:textId="77777777" w:rsidTr="007626C0">
                            <w:tc>
                              <w:tcPr>
                                <w:tcW w:w="4518" w:type="dxa"/>
                              </w:tcPr>
                              <w:p w14:paraId="217C017A" w14:textId="344479D0" w:rsidR="00EC7EC2" w:rsidRPr="00E4095A" w:rsidRDefault="00EC7EC2" w:rsidP="00EC7EC2">
                                <w:pPr>
                                  <w:rPr>
                                    <w:lang w:val="ka-GE"/>
                                  </w:rPr>
                                </w:pPr>
                                <w:bookmarkStart w:id="1" w:name="_GoBack"/>
                                <w:bookmarkEnd w:id="1"/>
                              </w:p>
                            </w:tc>
                            <w:tc>
                              <w:tcPr>
                                <w:tcW w:w="5760" w:type="dxa"/>
                                <w:shd w:val="clear" w:color="auto" w:fill="auto"/>
                              </w:tcPr>
                              <w:p w14:paraId="2D516649" w14:textId="7D8DDCE6" w:rsidR="00EC7EC2" w:rsidRPr="00DC35FC" w:rsidRDefault="00EC7EC2" w:rsidP="00EC7EC2">
                                <w:pPr>
                                  <w:rPr>
                                    <w:highlight w:val="yellow"/>
                                  </w:rPr>
                                </w:pPr>
                              </w:p>
                            </w:tc>
                          </w:tr>
                        </w:tbl>
                        <w:p w14:paraId="3400B4FE" w14:textId="647652FF" w:rsidR="008A0309" w:rsidRPr="00C46668" w:rsidRDefault="008A0309" w:rsidP="00305561">
                          <w:pPr>
                            <w:rPr>
                              <w:b/>
                              <w:color w:val="E36C0A" w:themeColor="accent6" w:themeShade="BF"/>
                              <w:sz w:val="44"/>
                              <w:szCs w:val="56"/>
                            </w:rPr>
                          </w:pPr>
                        </w:p>
                      </w:txbxContent>
                    </v:textbox>
                    <w10:wrap type="square" anchorx="margin" anchory="margin"/>
                  </v:shape>
                </w:pict>
              </mc:Fallback>
            </mc:AlternateContent>
          </w:r>
          <w:r w:rsidR="002E7950" w:rsidRPr="00E55C71">
            <w:br w:type="page"/>
          </w:r>
        </w:p>
      </w:sdtContent>
    </w:sdt>
    <w:p w14:paraId="231B3834" w14:textId="419BCCA8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color w:val="E36C0A" w:themeColor="accent6" w:themeShade="BF"/>
          <w:sz w:val="32"/>
          <w:szCs w:val="50"/>
          <w:lang w:val="ka-GE" w:eastAsia="en-US"/>
        </w:rPr>
      </w:pPr>
    </w:p>
    <w:p w14:paraId="6F6738D6" w14:textId="60B8AE42" w:rsidR="004D13FF" w:rsidRPr="001318E4" w:rsidRDefault="00AB4C05" w:rsidP="004D13FF">
      <w:pPr>
        <w:jc w:val="center"/>
        <w:rPr>
          <w:rFonts w:cs="Sylfaen"/>
          <w:b/>
          <w:color w:val="0F243E" w:themeColor="text2" w:themeShade="80"/>
          <w:sz w:val="44"/>
          <w:szCs w:val="56"/>
          <w:lang w:val="ka-GE"/>
        </w:rPr>
      </w:pPr>
      <w:bookmarkStart w:id="2" w:name="_Toc456347628"/>
      <w:bookmarkStart w:id="3" w:name="_Toc456350217"/>
      <w:r w:rsidRPr="00AB4C05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სატესტო მონაცემთა ბაზების ვირტუალიზაციის </w:t>
      </w:r>
      <w:r>
        <w:rPr>
          <w:rFonts w:cs="Sylfaen"/>
          <w:b/>
          <w:color w:val="0F243E" w:themeColor="text2" w:themeShade="80"/>
          <w:sz w:val="44"/>
          <w:szCs w:val="56"/>
          <w:lang w:val="ka-GE"/>
        </w:rPr>
        <w:t>გადაწყვეტილები</w:t>
      </w:r>
      <w:r w:rsidRPr="009C6330">
        <w:rPr>
          <w:rFonts w:cs="Sylfaen"/>
          <w:b/>
          <w:color w:val="0F243E" w:themeColor="text2" w:themeShade="80"/>
          <w:sz w:val="44"/>
          <w:szCs w:val="56"/>
          <w:lang w:val="ka-GE"/>
        </w:rPr>
        <w:t>ს</w:t>
      </w:r>
      <w:r w:rsidR="003934C0" w:rsidRPr="009C6330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RFQ ტენდერი</w:t>
      </w:r>
      <w:r w:rsidR="004D13FF" w:rsidRPr="001318E4">
        <w:rPr>
          <w:rFonts w:cs="Sylfaen"/>
          <w:b/>
          <w:color w:val="0F243E" w:themeColor="text2" w:themeShade="80"/>
          <w:sz w:val="44"/>
          <w:szCs w:val="56"/>
          <w:lang w:val="ka-GE"/>
        </w:rPr>
        <w:t xml:space="preserve"> </w:t>
      </w:r>
    </w:p>
    <w:p w14:paraId="60752384" w14:textId="22C995D3" w:rsidR="001665D6" w:rsidRPr="00F84D4B" w:rsidRDefault="001665D6" w:rsidP="00534B11"/>
    <w:sdt>
      <w:sdtPr>
        <w:rPr>
          <w:rFonts w:eastAsiaTheme="minorHAnsi" w:cstheme="minorBid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672F54" w:rsidRDefault="00672F54" w:rsidP="00672F54">
          <w:pPr>
            <w:pStyle w:val="TOCHeading"/>
            <w:rPr>
              <w:color w:val="0F243E" w:themeColor="text2" w:themeShade="80"/>
              <w:lang w:val="ka-GE"/>
            </w:rPr>
          </w:pPr>
          <w:r w:rsidRPr="00672F54">
            <w:rPr>
              <w:color w:val="0F243E" w:themeColor="text2" w:themeShade="80"/>
              <w:lang w:val="ka-GE"/>
            </w:rPr>
            <w:t>სარჩევი</w:t>
          </w:r>
        </w:p>
        <w:p w14:paraId="04A4B912" w14:textId="5C4D9EDD" w:rsidR="00672F54" w:rsidRPr="00672F54" w:rsidRDefault="00672F54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r w:rsidRPr="00672F54">
            <w:rPr>
              <w:color w:val="0F243E" w:themeColor="text2" w:themeShade="80"/>
            </w:rPr>
            <w:fldChar w:fldCharType="begin"/>
          </w:r>
          <w:r w:rsidRPr="00672F54">
            <w:rPr>
              <w:color w:val="0F243E" w:themeColor="text2" w:themeShade="80"/>
            </w:rPr>
            <w:instrText xml:space="preserve"> TOC \o "1-3" \h \z \u </w:instrText>
          </w:r>
          <w:r w:rsidRPr="00672F54">
            <w:rPr>
              <w:color w:val="0F243E" w:themeColor="text2" w:themeShade="80"/>
            </w:rPr>
            <w:fldChar w:fldCharType="separate"/>
          </w:r>
          <w:hyperlink w:anchor="_Toc49178718" w:history="1">
            <w:r w:rsidRPr="00672F54">
              <w:rPr>
                <w:rStyle w:val="Hyperlink"/>
                <w:rFonts w:ascii="Wingdings" w:hAnsi="Wingdings"/>
                <w:noProof/>
                <w:color w:val="0F243E" w:themeColor="text2" w:themeShade="80"/>
              </w:rPr>
              <w:t></w:t>
            </w:r>
            <w:r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ტენდერში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მონაწილეობის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 xml:space="preserve"> </w:t>
            </w:r>
            <w:r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ინსტრუქცია</w:t>
            </w:r>
            <w:r w:rsidRPr="00672F54">
              <w:rPr>
                <w:rStyle w:val="Hyperlink"/>
                <w:noProof/>
                <w:color w:val="0F243E" w:themeColor="text2" w:themeShade="80"/>
              </w:rPr>
              <w:t>:</w:t>
            </w:r>
            <w:r w:rsidRPr="00672F54">
              <w:rPr>
                <w:noProof/>
                <w:webHidden/>
                <w:color w:val="0F243E" w:themeColor="text2" w:themeShade="80"/>
              </w:rPr>
              <w:tab/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Pr="00672F54">
              <w:rPr>
                <w:noProof/>
                <w:webHidden/>
                <w:color w:val="0F243E" w:themeColor="text2" w:themeShade="80"/>
              </w:rPr>
              <w:instrText xml:space="preserve"> PAGEREF _Toc49178718 \h </w:instrText>
            </w:r>
            <w:r w:rsidRPr="00672F54">
              <w:rPr>
                <w:noProof/>
                <w:webHidden/>
                <w:color w:val="0F243E" w:themeColor="text2" w:themeShade="80"/>
              </w:rPr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E5CAC8C" w14:textId="3469401C" w:rsidR="00672F54" w:rsidRPr="00672F54" w:rsidRDefault="00730BB6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19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დავალებათა აღწერილობა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_Toc49178719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04545BDE" w14:textId="06137B8C" w:rsidR="00672F54" w:rsidRPr="00672F54" w:rsidRDefault="00730BB6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0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სატენდერო მოთხოვნები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_Toc49178720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2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3355016E" w14:textId="5B7C64E7" w:rsidR="00672F54" w:rsidRPr="00672F54" w:rsidRDefault="00730BB6" w:rsidP="00672F54">
          <w:pPr>
            <w:pStyle w:val="TOC1"/>
            <w:rPr>
              <w:rFonts w:asciiTheme="minorHAnsi" w:eastAsiaTheme="minorEastAsia" w:hAnsiTheme="minorHAnsi"/>
              <w:noProof/>
              <w:color w:val="0F243E" w:themeColor="text2" w:themeShade="80"/>
              <w:sz w:val="22"/>
              <w:szCs w:val="22"/>
            </w:rPr>
          </w:pPr>
          <w:hyperlink w:anchor="_Toc49178721" w:history="1">
            <w:r w:rsidR="00672F54" w:rsidRPr="00672F54">
              <w:rPr>
                <w:rStyle w:val="Hyperlink"/>
                <w:rFonts w:ascii="Wingdings" w:hAnsi="Wingdings" w:cs="Sylfaen"/>
                <w:noProof/>
                <w:color w:val="0F243E" w:themeColor="text2" w:themeShade="80"/>
              </w:rPr>
              <w:t></w:t>
            </w:r>
            <w:r w:rsidR="00672F54" w:rsidRPr="00672F54">
              <w:rPr>
                <w:rFonts w:asciiTheme="minorHAnsi" w:eastAsiaTheme="minorEastAsia" w:hAnsiTheme="minorHAnsi"/>
                <w:noProof/>
                <w:color w:val="0F243E" w:themeColor="text2" w:themeShade="80"/>
                <w:sz w:val="22"/>
                <w:szCs w:val="22"/>
              </w:rPr>
              <w:tab/>
            </w:r>
            <w:r w:rsidR="00672F54" w:rsidRPr="00672F54">
              <w:rPr>
                <w:rStyle w:val="Hyperlink"/>
                <w:rFonts w:cs="Sylfaen"/>
                <w:noProof/>
                <w:color w:val="0F243E" w:themeColor="text2" w:themeShade="80"/>
              </w:rPr>
              <w:t>თანდართული დოკუმენტაცია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tab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begin"/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instrText xml:space="preserve"> PAGEREF _Toc49178721 \h </w:instrText>
            </w:r>
            <w:r w:rsidR="00672F54" w:rsidRPr="00672F54">
              <w:rPr>
                <w:noProof/>
                <w:webHidden/>
                <w:color w:val="0F243E" w:themeColor="text2" w:themeShade="80"/>
              </w:rPr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separate"/>
            </w:r>
            <w:r w:rsidR="000D20DB">
              <w:rPr>
                <w:noProof/>
                <w:webHidden/>
                <w:color w:val="0F243E" w:themeColor="text2" w:themeShade="80"/>
              </w:rPr>
              <w:t>3</w:t>
            </w:r>
            <w:r w:rsidR="00672F54" w:rsidRPr="00672F54">
              <w:rPr>
                <w:noProof/>
                <w:webHidden/>
                <w:color w:val="0F243E" w:themeColor="text2" w:themeShade="80"/>
              </w:rPr>
              <w:fldChar w:fldCharType="end"/>
            </w:r>
          </w:hyperlink>
        </w:p>
        <w:p w14:paraId="5F24B220" w14:textId="77777777" w:rsidR="00672F54" w:rsidRDefault="00672F54" w:rsidP="00672F54">
          <w:r w:rsidRPr="00672F54">
            <w:rPr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Default="00672F54" w:rsidP="00672F54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  <w:r>
        <w:t xml:space="preserve"> </w:t>
      </w:r>
      <w:r w:rsidR="00533CA6">
        <w:br w:type="page"/>
      </w:r>
    </w:p>
    <w:p w14:paraId="54ED23B9" w14:textId="6A84972F" w:rsidR="00533CA6" w:rsidRDefault="00533CA6" w:rsidP="004D13FF">
      <w:pPr>
        <w:jc w:val="left"/>
        <w:rPr>
          <w:rFonts w:eastAsiaTheme="majorEastAsia" w:cstheme="majorBidi"/>
          <w:b/>
          <w:bCs/>
          <w:color w:val="FF671B"/>
          <w:sz w:val="28"/>
          <w:szCs w:val="28"/>
          <w:lang w:eastAsia="ja-JP"/>
        </w:rPr>
      </w:pPr>
    </w:p>
    <w:bookmarkEnd w:id="2"/>
    <w:bookmarkEnd w:id="3"/>
    <w:p w14:paraId="3160E1B8" w14:textId="10D17AB8" w:rsidR="003C4035" w:rsidRPr="004D13FF" w:rsidRDefault="000D19A9" w:rsidP="004D13FF">
      <w:pPr>
        <w:jc w:val="left"/>
        <w:rPr>
          <w:rFonts w:eastAsiaTheme="minorEastAsia" w:cs="Sylfaen"/>
          <w:color w:val="244061" w:themeColor="accent1" w:themeShade="80"/>
          <w:lang w:val="ka-GE" w:eastAsia="ja-JP"/>
        </w:rPr>
      </w:pP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სს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ჯორჯიან</w:t>
      </w:r>
      <w:r w:rsidR="00E3785D"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E3785D" w:rsidRPr="00C86929">
        <w:rPr>
          <w:rFonts w:eastAsiaTheme="minorEastAsia" w:cs="Sylfaen"/>
          <w:color w:val="244061" w:themeColor="accent1" w:themeShade="80"/>
          <w:lang w:val="ka-GE" w:eastAsia="ja-JP"/>
        </w:rPr>
        <w:t>ქარდი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Pr="00C86929">
        <w:rPr>
          <w:rFonts w:eastAsiaTheme="minorEastAsia" w:cs="Sylfaen"/>
          <w:color w:val="244061" w:themeColor="accent1" w:themeShade="80"/>
          <w:lang w:val="ka-GE" w:eastAsia="ja-JP"/>
        </w:rPr>
        <w:t>აცხადებს</w:t>
      </w:r>
      <w:r w:rsidRPr="004D13FF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bookmarkStart w:id="4" w:name="_Toc462407871"/>
      <w:r w:rsidR="00AB4C05" w:rsidRPr="00AB4C05">
        <w:rPr>
          <w:rFonts w:eastAsiaTheme="minorEastAsia" w:cs="Sylfaen"/>
          <w:color w:val="244061" w:themeColor="accent1" w:themeShade="80"/>
          <w:lang w:val="ka-GE" w:eastAsia="ja-JP"/>
        </w:rPr>
        <w:t>სატესტო მონაცემთა ბაზების ვირტუალიზაციის გადაწყვეტილების</w:t>
      </w:r>
      <w:r w:rsidR="003934C0">
        <w:rPr>
          <w:rFonts w:eastAsiaTheme="minorEastAsia" w:cs="Sylfaen"/>
          <w:color w:val="244061" w:themeColor="accent1" w:themeShade="80"/>
          <w:lang w:val="ka-GE" w:eastAsia="ja-JP"/>
        </w:rPr>
        <w:t xml:space="preserve"> </w:t>
      </w:r>
      <w:r w:rsidR="003934C0">
        <w:rPr>
          <w:rFonts w:eastAsiaTheme="minorEastAsia" w:cs="Sylfaen"/>
          <w:color w:val="244061" w:themeColor="accent1" w:themeShade="80"/>
          <w:lang w:eastAsia="ja-JP"/>
        </w:rPr>
        <w:t xml:space="preserve">RFQ </w:t>
      </w:r>
      <w:r w:rsidR="003934C0" w:rsidRPr="00C86929">
        <w:rPr>
          <w:rFonts w:eastAsiaTheme="minorEastAsia" w:cs="Sylfaen"/>
          <w:color w:val="244061" w:themeColor="accent1" w:themeShade="80"/>
          <w:lang w:val="ka-GE" w:eastAsia="ja-JP"/>
        </w:rPr>
        <w:t>ტენდერს</w:t>
      </w:r>
      <w:r w:rsidR="00233260" w:rsidRPr="004D13FF">
        <w:rPr>
          <w:rFonts w:eastAsiaTheme="minorEastAsia" w:cs="Sylfaen"/>
          <w:color w:val="244061" w:themeColor="accent1" w:themeShade="80"/>
          <w:lang w:val="ka-GE" w:eastAsia="ja-JP"/>
        </w:rPr>
        <w:t>.</w:t>
      </w:r>
    </w:p>
    <w:p w14:paraId="38D132B0" w14:textId="445641C6" w:rsidR="00BC52B5" w:rsidRPr="001318E4" w:rsidRDefault="00BC52B5" w:rsidP="00F96173">
      <w:pPr>
        <w:pStyle w:val="a"/>
        <w:numPr>
          <w:ilvl w:val="0"/>
          <w:numId w:val="27"/>
        </w:numPr>
      </w:pPr>
      <w:bookmarkStart w:id="5" w:name="_Toc29923760"/>
      <w:bookmarkStart w:id="6" w:name="_Toc49178718"/>
      <w:r w:rsidRPr="001318E4">
        <w:rPr>
          <w:rFonts w:ascii="Sylfaen" w:hAnsi="Sylfaen" w:cs="Sylfaen"/>
        </w:rPr>
        <w:t>ტენდერში</w:t>
      </w:r>
      <w:r w:rsidRPr="001318E4">
        <w:t xml:space="preserve"> </w:t>
      </w:r>
      <w:r w:rsidRPr="001318E4">
        <w:rPr>
          <w:rFonts w:ascii="Sylfaen" w:hAnsi="Sylfaen" w:cs="Sylfaen"/>
        </w:rPr>
        <w:t>მონაწილეობის</w:t>
      </w:r>
      <w:r w:rsidRPr="001318E4">
        <w:t xml:space="preserve"> </w:t>
      </w:r>
      <w:r w:rsidRPr="001318E4">
        <w:rPr>
          <w:rFonts w:ascii="Sylfaen" w:hAnsi="Sylfaen" w:cs="Sylfaen"/>
        </w:rPr>
        <w:t>ინსტრუქცია</w:t>
      </w:r>
      <w:r w:rsidRPr="001318E4">
        <w:t>:</w:t>
      </w:r>
      <w:bookmarkEnd w:id="5"/>
      <w:bookmarkEnd w:id="6"/>
    </w:p>
    <w:p w14:paraId="4C925A69" w14:textId="77777777" w:rsidR="00BC52B5" w:rsidRPr="008A0309" w:rsidRDefault="00BC52B5" w:rsidP="0038278C">
      <w:pPr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</w:p>
    <w:p w14:paraId="3095C373" w14:textId="1A6E4E90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ფარგლებში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პრეტენდენტებმა</w:t>
      </w:r>
      <w:r w:rsidR="00BC52B5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C52B5" w:rsidRPr="008A0309">
        <w:rPr>
          <w:rFonts w:cs="Sylfaen"/>
          <w:color w:val="244061" w:themeColor="accent1" w:themeShade="80"/>
          <w:lang w:val="ka-GE"/>
        </w:rPr>
        <w:t>სისტემაში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5AE6" w:rsidRPr="008A0309">
        <w:rPr>
          <w:rFonts w:cs="Sylfaen"/>
          <w:color w:val="244061" w:themeColor="accent1" w:themeShade="80"/>
          <w:lang w:val="ka-GE"/>
        </w:rPr>
        <w:t>უნდა</w:t>
      </w:r>
      <w:r w:rsidR="007C5AE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</w:t>
      </w:r>
      <w:r w:rsidR="007C5AE6" w:rsidRPr="008A0309">
        <w:rPr>
          <w:rFonts w:cs="Sylfaen"/>
          <w:color w:val="244061" w:themeColor="accent1" w:themeShade="80"/>
          <w:lang w:val="ka-GE"/>
        </w:rPr>
        <w:t>ტვირთონ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მოთხოვნებში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915548" w:rsidRPr="008A0309">
        <w:rPr>
          <w:rFonts w:cs="Sylfaen"/>
          <w:color w:val="244061" w:themeColor="accent1" w:themeShade="80"/>
          <w:lang w:val="ka-GE"/>
        </w:rPr>
        <w:t>გათვალისწინებული</w:t>
      </w:r>
      <w:r w:rsidR="0091554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დოკუმენტები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61C1BE" w14:textId="71261627" w:rsidR="00651AAE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დამატებითი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მოპოვება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დაზუსტება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შესაძლებელია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საკონტაქტო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დაკავშირებით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ელექტრონული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ფოსტის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ტელეფონის</w:t>
      </w:r>
      <w:r w:rsidR="007C2D68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საშუალებით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412EC9D" w14:textId="652CFF00" w:rsidR="00F734EC" w:rsidRPr="008A0309" w:rsidRDefault="00651AAE" w:rsidP="00BC52B5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დასრულების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კომისია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განიხილავს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C2D68" w:rsidRPr="008A0309">
        <w:rPr>
          <w:rFonts w:cs="Sylfaen"/>
          <w:color w:val="244061" w:themeColor="accent1" w:themeShade="80"/>
          <w:lang w:val="ka-GE"/>
        </w:rPr>
        <w:t>შეთავაზებებს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და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გამოავლენს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საუკეთესო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პირობ</w:t>
      </w:r>
      <w:r w:rsidR="00722AC2" w:rsidRPr="008A0309">
        <w:rPr>
          <w:rFonts w:cs="Sylfaen"/>
          <w:color w:val="244061" w:themeColor="accent1" w:themeShade="80"/>
          <w:lang w:val="ka-GE"/>
        </w:rPr>
        <w:t>ებ</w:t>
      </w:r>
      <w:r w:rsidR="00AD417E" w:rsidRPr="008A0309">
        <w:rPr>
          <w:rFonts w:cs="Sylfaen"/>
          <w:color w:val="244061" w:themeColor="accent1" w:themeShade="80"/>
          <w:lang w:val="ka-GE"/>
        </w:rPr>
        <w:t>ის</w:t>
      </w:r>
      <w:r w:rsidR="00AD417E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722AC2" w:rsidRPr="008A0309">
        <w:rPr>
          <w:rFonts w:cs="Sylfaen"/>
          <w:color w:val="244061" w:themeColor="accent1" w:themeShade="80"/>
          <w:lang w:val="ka-GE"/>
        </w:rPr>
        <w:t>მქონე</w:t>
      </w:r>
      <w:r w:rsidR="00722AC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D417E" w:rsidRPr="008A0309">
        <w:rPr>
          <w:rFonts w:cs="Sylfaen"/>
          <w:color w:val="244061" w:themeColor="accent1" w:themeShade="80"/>
          <w:lang w:val="ka-GE"/>
        </w:rPr>
        <w:t>მომწოდებელს</w:t>
      </w:r>
      <w:r w:rsidR="006B49B0">
        <w:rPr>
          <w:rFonts w:cs="Sylfaen"/>
          <w:color w:val="244061" w:themeColor="accent1" w:themeShade="80"/>
        </w:rPr>
        <w:t xml:space="preserve">, </w:t>
      </w:r>
      <w:r w:rsidR="006B49B0">
        <w:rPr>
          <w:rFonts w:cs="Sylfaen"/>
          <w:color w:val="244061" w:themeColor="accent1" w:themeShade="80"/>
          <w:lang w:val="ka-GE"/>
        </w:rPr>
        <w:t xml:space="preserve">რომელიც დაიშვება შემდეგ ეტაპზე </w:t>
      </w:r>
      <w:r w:rsidR="006B49B0">
        <w:rPr>
          <w:rFonts w:cs="Sylfaen"/>
          <w:color w:val="244061" w:themeColor="accent1" w:themeShade="80"/>
        </w:rPr>
        <w:t>POC-</w:t>
      </w:r>
      <w:r w:rsidR="006B49B0">
        <w:rPr>
          <w:rFonts w:cs="Sylfaen"/>
          <w:color w:val="244061" w:themeColor="accent1" w:themeShade="80"/>
          <w:lang w:val="ka-GE"/>
        </w:rPr>
        <w:t>ში მონაწილეობის მისაღებად</w:t>
      </w:r>
      <w:r w:rsidR="006164C4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0C90AC8E" w14:textId="17B0AAB2" w:rsidR="00DB6A1D" w:rsidRPr="00DC0CE5" w:rsidRDefault="00BC52B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2C23EF">
        <w:rPr>
          <w:rFonts w:cs="Sylfaen"/>
          <w:color w:val="244061" w:themeColor="accent1" w:themeShade="80"/>
          <w:lang w:val="ka-GE"/>
        </w:rPr>
        <w:t>ტენდერში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მონაწილემ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უნდა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წარმოადგინოს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პროგრამული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უზრუნველყოფის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>,</w:t>
      </w:r>
      <w:r w:rsidR="002C23EF" w:rsidRPr="002C23EF">
        <w:rPr>
          <w:rFonts w:eastAsiaTheme="minorEastAsia"/>
          <w:color w:val="244061" w:themeColor="accent1" w:themeShade="80"/>
          <w:lang w:val="ka-GE" w:eastAsia="ja-JP"/>
        </w:rPr>
        <w:t xml:space="preserve"> შესაბამისი</w:t>
      </w:r>
      <w:r w:rsidR="00C4203F">
        <w:rPr>
          <w:rFonts w:eastAsiaTheme="minorEastAsia"/>
          <w:color w:val="244061" w:themeColor="accent1" w:themeShade="80"/>
          <w:lang w:val="ka-GE" w:eastAsia="ja-JP"/>
        </w:rPr>
        <w:t xml:space="preserve"> დროებითი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ლიცენზიისა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და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>მხარდაჭერის</w:t>
      </w:r>
      <w:r w:rsidR="002C23EF" w:rsidRPr="002C23EF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="002C23EF" w:rsidRPr="002C23EF">
        <w:rPr>
          <w:rFonts w:eastAsiaTheme="minorEastAsia" w:cs="Sylfaen"/>
          <w:color w:val="244061" w:themeColor="accent1" w:themeShade="80"/>
          <w:lang w:val="ka-GE" w:eastAsia="ja-JP"/>
        </w:rPr>
        <w:t xml:space="preserve">მომსახურების </w:t>
      </w:r>
      <w:r w:rsidRPr="002C23EF">
        <w:rPr>
          <w:rFonts w:cs="Sylfaen"/>
          <w:color w:val="244061" w:themeColor="accent1" w:themeShade="80"/>
          <w:lang w:val="ka-GE"/>
        </w:rPr>
        <w:t>ჯამური</w:t>
      </w:r>
      <w:r w:rsidRPr="002C23EF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2C23EF">
        <w:rPr>
          <w:rFonts w:cs="Sylfaen"/>
          <w:color w:val="244061" w:themeColor="accent1" w:themeShade="80"/>
          <w:lang w:val="ka-GE"/>
        </w:rPr>
        <w:t>ფასი</w:t>
      </w:r>
      <w:r w:rsidR="002C23EF">
        <w:rPr>
          <w:rFonts w:cs="Sylfaen"/>
          <w:color w:val="244061" w:themeColor="accent1" w:themeShade="80"/>
          <w:lang w:val="ka-GE"/>
        </w:rPr>
        <w:t>;</w:t>
      </w:r>
    </w:p>
    <w:p w14:paraId="6F91346B" w14:textId="29E07BAE" w:rsidR="00DC0CE5" w:rsidRPr="002C23EF" w:rsidRDefault="00DC0CE5" w:rsidP="002C23EF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 xml:space="preserve">ტებდერში მონაილემ უნდა წარმოადგინოს შემოთავაზებული პროდუქტის პრეზენტაციის და </w:t>
      </w:r>
      <w:r>
        <w:rPr>
          <w:rFonts w:cs="Sylfaen"/>
          <w:color w:val="244061" w:themeColor="accent1" w:themeShade="80"/>
        </w:rPr>
        <w:t>datasheet</w:t>
      </w:r>
      <w:r>
        <w:rPr>
          <w:rFonts w:cs="Sylfaen"/>
          <w:color w:val="244061" w:themeColor="accent1" w:themeShade="80"/>
          <w:lang w:val="ka-GE"/>
        </w:rPr>
        <w:t xml:space="preserve"> ფაილები</w:t>
      </w:r>
    </w:p>
    <w:p w14:paraId="344C6BF6" w14:textId="51209045" w:rsidR="00E35C26" w:rsidRPr="008A0309" w:rsidRDefault="00E35C26" w:rsidP="00E35C26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სატენდერო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წინადადება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წარმოდგენილი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0D20DB">
        <w:rPr>
          <w:rFonts w:cs="Sylfaen"/>
          <w:color w:val="244061" w:themeColor="accent1" w:themeShade="80"/>
          <w:lang w:val="ka-GE"/>
        </w:rPr>
        <w:t>დოლარში</w:t>
      </w:r>
      <w:r w:rsidRPr="000D20DB">
        <w:rPr>
          <w:rFonts w:cs="Sylfaen"/>
          <w:color w:val="244061" w:themeColor="accent1" w:themeShade="80"/>
          <w:lang w:val="ka-GE"/>
        </w:rPr>
        <w:t>;</w:t>
      </w:r>
    </w:p>
    <w:p w14:paraId="7452DD60" w14:textId="616A340B" w:rsidR="00DE0FA3" w:rsidRPr="008A0309" w:rsidRDefault="00DE0FA3" w:rsidP="00DE0FA3">
      <w:pPr>
        <w:pStyle w:val="ListParagraph"/>
        <w:numPr>
          <w:ilvl w:val="0"/>
          <w:numId w:val="20"/>
        </w:num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ასატვირთი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ყველა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დამოწმებული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უფლებამოსილი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პირის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ხელმოწერითა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ბეჭდით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6F2ADDA" w14:textId="1064ED6D" w:rsidR="00FE4C63" w:rsidRPr="008A0309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</w:pPr>
      <w:r w:rsidRPr="008A0309">
        <w:rPr>
          <w:rFonts w:cs="Sylfaen"/>
          <w:color w:val="244061" w:themeColor="accent1" w:themeShade="80"/>
          <w:lang w:val="ka-GE"/>
        </w:rPr>
        <w:t>ტენდერში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მონაწილეობის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მისაღებად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აუცილებელია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ორგანიზაციამ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შემდეგი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სავალდებულო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დოკუმენტაცია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:</w:t>
      </w:r>
    </w:p>
    <w:p w14:paraId="070462D5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შემოთავაზებული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ფასების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eastAsiaTheme="minorEastAsia" w:cs="Sylfaen"/>
          <w:color w:val="244061" w:themeColor="accent1" w:themeShade="80"/>
          <w:lang w:val="ka-GE" w:eastAsia="ja-JP"/>
        </w:rPr>
        <w:t>ცხრილი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 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>(</w:t>
      </w:r>
      <w:r w:rsidRPr="008A0309">
        <w:rPr>
          <w:rFonts w:eastAsiaTheme="minorEastAsia" w:cs="Sylfaen"/>
          <w:b/>
          <w:color w:val="244061" w:themeColor="accent1" w:themeShade="80"/>
          <w:lang w:val="ka-GE" w:eastAsia="ja-JP"/>
        </w:rPr>
        <w:t>დანართი</w:t>
      </w:r>
      <w:r w:rsidRPr="008A0309">
        <w:rPr>
          <w:rFonts w:ascii="Palatino Linotype" w:eastAsiaTheme="minorEastAsia" w:hAnsi="Palatino Linotype"/>
          <w:b/>
          <w:color w:val="244061" w:themeColor="accent1" w:themeShade="80"/>
          <w:lang w:val="ka-GE" w:eastAsia="ja-JP"/>
        </w:rPr>
        <w:t xml:space="preserve"> 1)</w:t>
      </w:r>
      <w:r w:rsidRPr="008A0309">
        <w:rPr>
          <w:rFonts w:ascii="Palatino Linotype" w:eastAsiaTheme="minorEastAsia" w:hAnsi="Palatino Linotype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8A0309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საბანკო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რეკვიზიტები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Pr="008A0309">
        <w:rPr>
          <w:rFonts w:cs="Sylfaen"/>
          <w:b/>
          <w:color w:val="244061" w:themeColor="accent1" w:themeShade="80"/>
          <w:lang w:val="ka-GE"/>
        </w:rPr>
        <w:t>დანართი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2);</w:t>
      </w:r>
    </w:p>
    <w:p w14:paraId="581413A7" w14:textId="06169FBE" w:rsidR="00FE4C63" w:rsidRPr="00650690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ამონაწერი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სამეწარმეო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რეესტრიდან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2CFAF56C" w14:textId="5B60C7B7" w:rsidR="00A575E7" w:rsidRPr="00650690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</w:pP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>M</w:t>
      </w:r>
      <w:r w:rsidR="00650690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AF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="00635C9E" w:rsidRPr="00650690">
        <w:rPr>
          <w:rFonts w:eastAsiaTheme="minorEastAsia" w:cs="Sylfaen"/>
          <w:color w:val="244061" w:themeColor="accent1" w:themeShade="80"/>
          <w:lang w:val="ka-GE" w:eastAsia="ja-JP"/>
        </w:rPr>
        <w:t>ფორმა</w:t>
      </w:r>
      <w:r w:rsidR="00635C9E"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,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რომელსაც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მწარმოებელი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აძლევს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კომპანიებს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(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reseller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)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იმის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დასტურად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რომ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ნამდვილად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არიან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მწარმოებლის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მიერ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აკრედიტირებული</w:t>
      </w:r>
      <w:r w:rsidRPr="00650690">
        <w:rPr>
          <w:rFonts w:ascii="Palatino Linotype" w:eastAsiaTheme="minorEastAsia" w:hAnsi="Palatino Linotype" w:cs="Sylfaen"/>
          <w:color w:val="244061" w:themeColor="accent1" w:themeShade="80"/>
          <w:lang w:val="ka-GE" w:eastAsia="ja-JP"/>
        </w:rPr>
        <w:t xml:space="preserve"> </w:t>
      </w:r>
      <w:r w:rsidRPr="00650690">
        <w:rPr>
          <w:rFonts w:eastAsiaTheme="minorEastAsia" w:cs="Sylfaen"/>
          <w:color w:val="244061" w:themeColor="accent1" w:themeShade="80"/>
          <w:lang w:val="ka-GE" w:eastAsia="ja-JP"/>
        </w:rPr>
        <w:t>პარტნიორები</w:t>
      </w:r>
      <w:r w:rsidR="003427B1" w:rsidRPr="00650690">
        <w:rPr>
          <w:rFonts w:ascii="Palatino Linotype" w:eastAsiaTheme="minorEastAsia" w:hAnsi="Palatino Linotype" w:cs="Sylfaen"/>
          <w:color w:val="244061" w:themeColor="accent1" w:themeShade="80"/>
          <w:lang w:eastAsia="ja-JP"/>
        </w:rPr>
        <w:t>.</w:t>
      </w:r>
    </w:p>
    <w:p w14:paraId="442C90B6" w14:textId="200DB70A" w:rsidR="006B7CAC" w:rsidRPr="00650690" w:rsidRDefault="00FE4C63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ტენდერის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განმავლობაში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პრეტენდენტს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აქვს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ვალდებულება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მოთხოვნისამებრ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დამატებითი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იურიდიული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თუ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ფინანსური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დოკუმენტი</w:t>
      </w:r>
      <w:r w:rsidR="00014A44" w:rsidRPr="00650690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51AAC9D4" w14:textId="4538E9B8" w:rsidR="00014A44" w:rsidRPr="008A0309" w:rsidRDefault="00014A44" w:rsidP="00DF3C09">
      <w:pPr>
        <w:pStyle w:val="ListParagraph"/>
        <w:numPr>
          <w:ilvl w:val="0"/>
          <w:numId w:val="20"/>
        </w:numPr>
        <w:shd w:val="clear" w:color="auto" w:fill="FFFFFF"/>
        <w:spacing w:before="100" w:beforeAutospacing="1" w:after="100" w:afterAutospacing="1"/>
        <w:rPr>
          <w:rFonts w:ascii="Palatino Linotype" w:hAnsi="Palatino Linotype"/>
          <w:b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წარმოდგენილი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წინადადება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ძალაში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იყოს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მინიმუმ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90 </w:t>
      </w:r>
      <w:r w:rsidR="002E1282" w:rsidRPr="008A0309">
        <w:rPr>
          <w:rFonts w:cs="Sylfaen"/>
          <w:color w:val="244061" w:themeColor="accent1" w:themeShade="80"/>
          <w:lang w:val="ka-GE"/>
        </w:rPr>
        <w:t>კალენდარული</w:t>
      </w:r>
      <w:r w:rsidR="002E1282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დღის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განმავლობაში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6A49DBBB" w14:textId="0DA878E5" w:rsidR="00E7766E" w:rsidRPr="001318E4" w:rsidRDefault="00E7766E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7" w:name="_Toc29923761"/>
      <w:bookmarkStart w:id="8" w:name="_Toc49178719"/>
      <w:r w:rsidRPr="001318E4">
        <w:rPr>
          <w:rFonts w:ascii="Sylfaen" w:hAnsi="Sylfaen" w:cs="Sylfaen"/>
        </w:rPr>
        <w:t>დავალებათა აღწერილობა</w:t>
      </w:r>
      <w:bookmarkEnd w:id="7"/>
      <w:bookmarkEnd w:id="8"/>
    </w:p>
    <w:p w14:paraId="4A909A3E" w14:textId="6B40EC8A" w:rsidR="00CD400A" w:rsidRPr="00F26D1B" w:rsidRDefault="00CD400A" w:rsidP="00CD400A">
      <w:r w:rsidRPr="00CD400A">
        <w:rPr>
          <w:rFonts w:eastAsiaTheme="minorEastAsia"/>
          <w:color w:val="244061" w:themeColor="accent1" w:themeShade="80"/>
          <w:lang w:val="ka-GE" w:eastAsia="ja-JP"/>
        </w:rPr>
        <w:t>შესასყიდი გადაწყვეტილების</w:t>
      </w:r>
      <w:r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მახასიათებლები</w:t>
      </w:r>
      <w:r>
        <w:rPr>
          <w:rFonts w:eastAsiaTheme="minorEastAsia"/>
          <w:color w:val="244061" w:themeColor="accent1" w:themeShade="80"/>
          <w:lang w:val="ka-GE" w:eastAsia="ja-JP"/>
        </w:rPr>
        <w:t>ს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>
        <w:rPr>
          <w:rFonts w:eastAsiaTheme="minorEastAsia"/>
          <w:color w:val="244061" w:themeColor="accent1" w:themeShade="80"/>
          <w:lang w:val="ka-GE" w:eastAsia="ja-JP"/>
        </w:rPr>
        <w:t>დეტალური აღწერა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 xml:space="preserve"> მოცემულია დანართი 3-ში.</w:t>
      </w:r>
      <w:r w:rsidRPr="00CD400A">
        <w:rPr>
          <w:rFonts w:eastAsiaTheme="minorEastAsia"/>
          <w:color w:val="244061" w:themeColor="accent1" w:themeShade="80"/>
          <w:lang w:eastAsia="ja-JP"/>
        </w:rPr>
        <w:t xml:space="preserve"> </w:t>
      </w:r>
      <w:r w:rsidRPr="00CD400A">
        <w:rPr>
          <w:rFonts w:eastAsiaTheme="minorEastAsia"/>
          <w:color w:val="244061" w:themeColor="accent1" w:themeShade="80"/>
          <w:lang w:val="ka-GE" w:eastAsia="ja-JP"/>
        </w:rPr>
        <w:t>შემოთავაზებული გადაწყვეტილებებიდან აირჩევა ერთი ან ორი კანდიდატი, რომლებიც დაშვებულები იქნებიან POC ეტაპზე.</w:t>
      </w:r>
    </w:p>
    <w:p w14:paraId="421569E9" w14:textId="11AF26AC" w:rsidR="00175293" w:rsidRPr="008A0309" w:rsidRDefault="00175293" w:rsidP="00B37B24">
      <w:pPr>
        <w:spacing w:after="200" w:line="276" w:lineRule="auto"/>
        <w:rPr>
          <w:rFonts w:ascii="Palatino Linotype" w:hAnsi="Palatino Linotype"/>
          <w:color w:val="244061" w:themeColor="accent1" w:themeShade="80"/>
          <w:lang w:val="ka-GE"/>
        </w:rPr>
      </w:pPr>
    </w:p>
    <w:p w14:paraId="4143F6B7" w14:textId="18D94BCE" w:rsidR="00AC33ED" w:rsidRPr="001318E4" w:rsidRDefault="002613AC" w:rsidP="00F96173">
      <w:pPr>
        <w:pStyle w:val="a"/>
        <w:numPr>
          <w:ilvl w:val="0"/>
          <w:numId w:val="27"/>
        </w:numPr>
        <w:rPr>
          <w:rFonts w:ascii="Sylfaen" w:hAnsi="Sylfaen" w:cs="Sylfaen"/>
        </w:rPr>
      </w:pPr>
      <w:bookmarkStart w:id="9" w:name="_Toc29923762"/>
      <w:bookmarkStart w:id="10" w:name="_Toc49178720"/>
      <w:bookmarkEnd w:id="4"/>
      <w:r w:rsidRPr="001318E4">
        <w:rPr>
          <w:rFonts w:ascii="Sylfaen" w:hAnsi="Sylfaen" w:cs="Sylfaen"/>
        </w:rPr>
        <w:t xml:space="preserve">სატენდერო </w:t>
      </w:r>
      <w:r w:rsidR="00605399" w:rsidRPr="001318E4">
        <w:rPr>
          <w:rFonts w:ascii="Sylfaen" w:hAnsi="Sylfaen" w:cs="Sylfaen"/>
        </w:rPr>
        <w:t>მოთხოვნები</w:t>
      </w:r>
      <w:bookmarkEnd w:id="9"/>
      <w:bookmarkEnd w:id="10"/>
    </w:p>
    <w:p w14:paraId="46052992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286BAE29" w14:textId="77777777" w:rsidR="00FE4C63" w:rsidRPr="008A0309" w:rsidRDefault="00FE4C63" w:rsidP="00FE4C63">
      <w:pPr>
        <w:rPr>
          <w:rFonts w:ascii="Palatino Linotype" w:hAnsi="Palatino Linotype"/>
          <w:color w:val="244061" w:themeColor="accent1" w:themeShade="80"/>
        </w:rPr>
      </w:pPr>
      <w:proofErr w:type="spellStart"/>
      <w:proofErr w:type="gramStart"/>
      <w:r w:rsidRPr="008A0309">
        <w:rPr>
          <w:rFonts w:cs="Sylfaen"/>
          <w:color w:val="244061" w:themeColor="accent1" w:themeShade="80"/>
        </w:rPr>
        <w:t>პრეტენდენტის</w:t>
      </w:r>
      <w:proofErr w:type="spellEnd"/>
      <w:proofErr w:type="gram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წინააღმდეგ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მიმდინარეობდეს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გადახდისუუნარობის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საქმის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წარმოება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პრეტენდენტი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არ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უნდა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იყოს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ლიკვიდაციის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/ </w:t>
      </w:r>
      <w:proofErr w:type="spellStart"/>
      <w:r w:rsidRPr="008A0309">
        <w:rPr>
          <w:rFonts w:cs="Sylfaen"/>
          <w:color w:val="244061" w:themeColor="accent1" w:themeShade="80"/>
        </w:rPr>
        <w:t>რეორგანიზაციის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 xml:space="preserve"> </w:t>
      </w:r>
      <w:proofErr w:type="spellStart"/>
      <w:r w:rsidRPr="008A0309">
        <w:rPr>
          <w:rFonts w:cs="Sylfaen"/>
          <w:color w:val="244061" w:themeColor="accent1" w:themeShade="80"/>
        </w:rPr>
        <w:t>პროცესში</w:t>
      </w:r>
      <w:proofErr w:type="spellEnd"/>
      <w:r w:rsidRPr="008A0309">
        <w:rPr>
          <w:rFonts w:ascii="Palatino Linotype" w:hAnsi="Palatino Linotype"/>
          <w:color w:val="244061" w:themeColor="accent1" w:themeShade="80"/>
        </w:rPr>
        <w:t>.</w:t>
      </w:r>
    </w:p>
    <w:p w14:paraId="6C01DA11" w14:textId="5AD821BC" w:rsidR="008A4979" w:rsidRPr="008A0309" w:rsidRDefault="008A4979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63D78AAA" w14:textId="7CC159C7" w:rsidR="000C3473" w:rsidRPr="008A0309" w:rsidRDefault="00CC4095" w:rsidP="00C80D5B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t>ორგანიზაციას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ჰქონდეს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შესაბამისი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D64DE" w:rsidRPr="008A0309">
        <w:rPr>
          <w:rFonts w:cs="Sylfaen"/>
          <w:color w:val="244061" w:themeColor="accent1" w:themeShade="80"/>
          <w:lang w:val="ka-GE"/>
        </w:rPr>
        <w:t>მომსახურების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გაწევის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მინიმუმ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A6381B" w:rsidRPr="00A43F3E">
        <w:rPr>
          <w:rFonts w:ascii="Palatino Linotype" w:hAnsi="Palatino Linotype"/>
          <w:b/>
          <w:color w:val="244061" w:themeColor="accent1" w:themeShade="80"/>
          <w:lang w:val="ka-GE"/>
        </w:rPr>
        <w:t>3</w:t>
      </w:r>
      <w:r w:rsidRPr="00A43F3E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F79DF" w:rsidRPr="00A43F3E">
        <w:rPr>
          <w:rFonts w:ascii="Palatino Linotype" w:hAnsi="Palatino Linotype"/>
          <w:b/>
          <w:color w:val="244061" w:themeColor="accent1" w:themeShade="80"/>
          <w:lang w:val="ka-GE"/>
        </w:rPr>
        <w:t>(</w:t>
      </w:r>
      <w:r w:rsidR="00A6381B" w:rsidRPr="00A43F3E">
        <w:rPr>
          <w:rFonts w:cs="Sylfaen"/>
          <w:b/>
          <w:color w:val="244061" w:themeColor="accent1" w:themeShade="80"/>
          <w:lang w:val="ka-GE"/>
        </w:rPr>
        <w:t>სამი</w:t>
      </w:r>
      <w:r w:rsidR="00DF79DF" w:rsidRPr="00A43F3E">
        <w:rPr>
          <w:rFonts w:ascii="Palatino Linotype" w:hAnsi="Palatino Linotype"/>
          <w:b/>
          <w:color w:val="244061" w:themeColor="accent1" w:themeShade="80"/>
          <w:lang w:val="ka-GE"/>
        </w:rPr>
        <w:t>)</w:t>
      </w:r>
      <w:r w:rsidR="00DF79DF"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წლიანი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A43F3E">
        <w:rPr>
          <w:rFonts w:cs="Sylfaen"/>
          <w:color w:val="244061" w:themeColor="accent1" w:themeShade="80"/>
          <w:lang w:val="ka-GE"/>
        </w:rPr>
        <w:t>გამოცდილება</w:t>
      </w:r>
      <w:r w:rsidRPr="00A43F3E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7B44E9C1" w14:textId="77777777" w:rsidR="00C80D5B" w:rsidRPr="008A0309" w:rsidRDefault="00C80D5B" w:rsidP="00C80D5B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0E20B358" w14:textId="04471397" w:rsidR="0030433D" w:rsidRPr="008A0309" w:rsidRDefault="00BC2DF2" w:rsidP="00C80D5B">
      <w:pPr>
        <w:rPr>
          <w:rFonts w:ascii="Palatino Linotype" w:hAnsi="Palatino Linotype"/>
          <w:color w:val="244061" w:themeColor="accent1" w:themeShade="80"/>
          <w:lang w:val="ka-GE"/>
        </w:rPr>
      </w:pPr>
      <w:r w:rsidRPr="008A0309">
        <w:rPr>
          <w:rFonts w:cs="Sylfaen"/>
          <w:color w:val="244061" w:themeColor="accent1" w:themeShade="80"/>
          <w:lang w:val="ka-GE"/>
        </w:rPr>
        <w:t>პრეტენდენტმა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უნდა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წარმოადგინოს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კომპანიის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483170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შესახებ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ინფორმაცია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საქმიანობის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1C5959" w:rsidRPr="008A0309">
        <w:rPr>
          <w:rFonts w:cs="Sylfaen"/>
          <w:color w:val="244061" w:themeColor="accent1" w:themeShade="80"/>
          <w:lang w:val="ka-GE"/>
        </w:rPr>
        <w:t>მოკლე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აღწერილობა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(</w:t>
      </w:r>
      <w:r w:rsidR="00F3751B" w:rsidRPr="008A0309">
        <w:rPr>
          <w:rFonts w:cs="Sylfaen"/>
          <w:color w:val="244061" w:themeColor="accent1" w:themeShade="80"/>
          <w:lang w:val="ka-GE"/>
        </w:rPr>
        <w:t>გამოცდილება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, </w:t>
      </w:r>
      <w:r w:rsidR="00F3751B" w:rsidRPr="008A0309">
        <w:rPr>
          <w:rFonts w:cs="Sylfaen"/>
          <w:color w:val="244061" w:themeColor="accent1" w:themeShade="80"/>
          <w:lang w:val="ka-GE"/>
        </w:rPr>
        <w:t>კლიენტების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F3751B" w:rsidRPr="008A0309">
        <w:rPr>
          <w:rFonts w:cs="Sylfaen"/>
          <w:color w:val="244061" w:themeColor="accent1" w:themeShade="80"/>
          <w:lang w:val="ka-GE"/>
        </w:rPr>
        <w:t>სია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)</w:t>
      </w:r>
      <w:r w:rsidR="00F3751B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503C56" w:rsidRPr="008A0309">
        <w:rPr>
          <w:rFonts w:cs="Sylfaen"/>
          <w:color w:val="244061" w:themeColor="accent1" w:themeShade="80"/>
          <w:lang w:val="ka-GE"/>
        </w:rPr>
        <w:t>და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მსგავსი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ტიპის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5C2A4F" w:rsidRPr="008A0309">
        <w:rPr>
          <w:rFonts w:cs="Sylfaen"/>
          <w:b/>
          <w:color w:val="244061" w:themeColor="accent1" w:themeShade="80"/>
          <w:lang w:val="ka-GE"/>
        </w:rPr>
        <w:t>მომსახურების</w:t>
      </w:r>
      <w:r w:rsidR="00514877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მინიმუმ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F34B2" w:rsidRPr="008A0309">
        <w:rPr>
          <w:rFonts w:cs="Sylfaen"/>
          <w:b/>
          <w:color w:val="244061" w:themeColor="accent1" w:themeShade="80"/>
          <w:lang w:val="ka-GE"/>
        </w:rPr>
        <w:t>ორი</w:t>
      </w:r>
      <w:r w:rsidR="002F34B2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წარმატებით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დასრულების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დამადასტურებელი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დოკუმენტი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ხელშეკრულება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და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მიღება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>-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ჩაბარების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253FD3" w:rsidRPr="008A0309">
        <w:rPr>
          <w:rFonts w:cs="Sylfaen"/>
          <w:b/>
          <w:color w:val="244061" w:themeColor="accent1" w:themeShade="80"/>
          <w:lang w:val="ka-GE"/>
        </w:rPr>
        <w:t>აქტი</w:t>
      </w:r>
      <w:r w:rsidR="00253FD3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რომელიც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განხორციელებული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უნდა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იყოს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ბოლო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Pr="008A0309">
        <w:rPr>
          <w:rFonts w:ascii="Palatino Linotype" w:hAnsi="Palatino Linotype"/>
          <w:b/>
          <w:color w:val="244061" w:themeColor="accent1" w:themeShade="80"/>
          <w:lang w:val="ka-GE"/>
        </w:rPr>
        <w:t>5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(</w:t>
      </w:r>
      <w:r w:rsidRPr="008A0309">
        <w:rPr>
          <w:rFonts w:cs="Sylfaen"/>
          <w:b/>
          <w:color w:val="244061" w:themeColor="accent1" w:themeShade="80"/>
          <w:lang w:val="ka-GE"/>
        </w:rPr>
        <w:t>ხუთი</w:t>
      </w:r>
      <w:r w:rsidR="00DE65CC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) </w:t>
      </w:r>
      <w:r w:rsidR="00DE65CC" w:rsidRPr="008A0309">
        <w:rPr>
          <w:rFonts w:cs="Sylfaen"/>
          <w:b/>
          <w:color w:val="244061" w:themeColor="accent1" w:themeShade="80"/>
          <w:lang w:val="ka-GE"/>
        </w:rPr>
        <w:t>წ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ლის</w:t>
      </w:r>
      <w:r w:rsidR="00905A45" w:rsidRPr="008A0309">
        <w:rPr>
          <w:rFonts w:ascii="Palatino Linotype" w:hAnsi="Palatino Linotype"/>
          <w:b/>
          <w:color w:val="244061" w:themeColor="accent1" w:themeShade="80"/>
          <w:lang w:val="ka-GE"/>
        </w:rPr>
        <w:t xml:space="preserve"> </w:t>
      </w:r>
      <w:r w:rsidR="00905A45" w:rsidRPr="008A0309">
        <w:rPr>
          <w:rFonts w:cs="Sylfaen"/>
          <w:b/>
          <w:color w:val="244061" w:themeColor="accent1" w:themeShade="80"/>
          <w:lang w:val="ka-GE"/>
        </w:rPr>
        <w:t>განმავლობაში</w:t>
      </w:r>
      <w:r w:rsidR="00503C56" w:rsidRPr="008A0309">
        <w:rPr>
          <w:rFonts w:ascii="Palatino Linotype" w:hAnsi="Palatino Linotype"/>
          <w:color w:val="244061" w:themeColor="accent1" w:themeShade="80"/>
          <w:lang w:val="ka-GE"/>
        </w:rPr>
        <w:t>;</w:t>
      </w:r>
    </w:p>
    <w:p w14:paraId="1C12438D" w14:textId="77777777" w:rsidR="00A557FF" w:rsidRPr="00650690" w:rsidRDefault="00A557FF" w:rsidP="00A557FF">
      <w:pPr>
        <w:rPr>
          <w:rFonts w:ascii="Palatino Linotype" w:hAnsi="Palatino Linotype" w:cs="Sylfaen"/>
          <w:color w:val="244061" w:themeColor="accent1" w:themeShade="80"/>
          <w:lang w:val="ka-GE"/>
        </w:rPr>
      </w:pPr>
    </w:p>
    <w:p w14:paraId="5A201039" w14:textId="2E3A1C74" w:rsidR="00650690" w:rsidRPr="00650690" w:rsidRDefault="00650690" w:rsidP="00650690">
      <w:pPr>
        <w:rPr>
          <w:rFonts w:ascii="Palatino Linotype" w:hAnsi="Palatino Linotype"/>
          <w:color w:val="244061" w:themeColor="accent1" w:themeShade="80"/>
          <w:lang w:val="ka-GE"/>
        </w:rPr>
      </w:pPr>
      <w:r w:rsidRPr="00650690">
        <w:rPr>
          <w:rFonts w:cs="Sylfaen"/>
          <w:color w:val="244061" w:themeColor="accent1" w:themeShade="80"/>
          <w:lang w:val="ka-GE"/>
        </w:rPr>
        <w:t>პრეტენდენტმა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უნდა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წარმოადგინოს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 xml:space="preserve"> MAF [Manufacturer Authorization Form] </w:t>
      </w:r>
      <w:r w:rsidRPr="00650690">
        <w:rPr>
          <w:rFonts w:cs="Sylfaen"/>
          <w:color w:val="244061" w:themeColor="accent1" w:themeShade="80"/>
          <w:lang w:val="ka-GE"/>
        </w:rPr>
        <w:t>ფორმა</w:t>
      </w:r>
      <w:r w:rsidRPr="00650690">
        <w:rPr>
          <w:rFonts w:ascii="Palatino Linotype" w:hAnsi="Palatino Linotype" w:cs="Sylfaen"/>
          <w:color w:val="244061" w:themeColor="accent1" w:themeShade="80"/>
          <w:lang w:val="ka-GE"/>
        </w:rPr>
        <w:t>,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რომელსაც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მწარმოებელი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აძლევს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კომპანიებს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(reseller) </w:t>
      </w:r>
      <w:r w:rsidRPr="00650690">
        <w:rPr>
          <w:rFonts w:cs="Sylfaen"/>
          <w:color w:val="244061" w:themeColor="accent1" w:themeShade="80"/>
          <w:lang w:val="ka-GE"/>
        </w:rPr>
        <w:t>იმის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დასტურად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რომ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ნამდვილად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არიან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მწარმოებლის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მიერ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აკრედიტირებული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650690">
        <w:rPr>
          <w:rFonts w:cs="Sylfaen"/>
          <w:color w:val="244061" w:themeColor="accent1" w:themeShade="80"/>
          <w:lang w:val="ka-GE"/>
        </w:rPr>
        <w:t>პარტნიორები</w:t>
      </w:r>
      <w:r w:rsidRPr="00650690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0D298834" w14:textId="77777777" w:rsidR="00CF6947" w:rsidRPr="008A0309" w:rsidRDefault="00CF6947" w:rsidP="00A557FF">
      <w:pPr>
        <w:rPr>
          <w:rFonts w:ascii="Palatino Linotype" w:hAnsi="Palatino Linotype"/>
          <w:color w:val="244061" w:themeColor="accent1" w:themeShade="80"/>
          <w:lang w:val="ka-GE"/>
        </w:rPr>
      </w:pPr>
    </w:p>
    <w:p w14:paraId="12A6448B" w14:textId="3E03D8B6" w:rsidR="00A557FF" w:rsidRPr="00077B0E" w:rsidRDefault="00A557FF" w:rsidP="00A557FF">
      <w:pPr>
        <w:rPr>
          <w:rFonts w:ascii="Palatino Linotype" w:hAnsi="Palatino Linotype"/>
          <w:color w:val="244061" w:themeColor="accent1" w:themeShade="80"/>
        </w:rPr>
      </w:pPr>
      <w:r w:rsidRPr="008A0309">
        <w:rPr>
          <w:rFonts w:cs="Sylfaen"/>
          <w:color w:val="244061" w:themeColor="accent1" w:themeShade="80"/>
          <w:lang w:val="ka-GE"/>
        </w:rPr>
        <w:lastRenderedPageBreak/>
        <w:t>წინამდებარე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გამოცხადება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ავალდებულებს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E7413F">
        <w:rPr>
          <w:color w:val="244061" w:themeColor="accent1" w:themeShade="80"/>
          <w:lang w:val="ka-GE"/>
        </w:rPr>
        <w:t>სს „</w:t>
      </w:r>
      <w:r w:rsidR="00B8634A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8634A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8634A" w:rsidRPr="008A0309">
        <w:rPr>
          <w:rFonts w:cs="Sylfaen"/>
          <w:color w:val="244061" w:themeColor="accent1" w:themeShade="80"/>
          <w:lang w:val="ka-GE"/>
        </w:rPr>
        <w:t>ქარდ</w:t>
      </w:r>
      <w:r w:rsidR="00E7413F">
        <w:rPr>
          <w:rFonts w:cs="Sylfaen"/>
          <w:color w:val="244061" w:themeColor="accent1" w:themeShade="80"/>
          <w:lang w:val="ka-GE"/>
        </w:rPr>
        <w:t>“-</w:t>
      </w:r>
      <w:r w:rsidR="00B8634A" w:rsidRPr="008A0309">
        <w:rPr>
          <w:rFonts w:cs="Sylfaen"/>
          <w:color w:val="244061" w:themeColor="accent1" w:themeShade="80"/>
          <w:lang w:val="ka-GE"/>
        </w:rPr>
        <w:t>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რომელიმე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მონაწილესთან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ხელშეკრულების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გაფორმებას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და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ნებისმიერ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ეტაპზე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>
        <w:rPr>
          <w:color w:val="244061" w:themeColor="accent1" w:themeShade="80"/>
          <w:lang w:val="ka-GE"/>
        </w:rPr>
        <w:t>სს „</w:t>
      </w:r>
      <w:r w:rsidR="00B3598C" w:rsidRPr="008A0309">
        <w:rPr>
          <w:rFonts w:cs="Sylfaen"/>
          <w:color w:val="244061" w:themeColor="accent1" w:themeShade="80"/>
          <w:lang w:val="ka-GE"/>
        </w:rPr>
        <w:t>ჯორჯიან</w:t>
      </w:r>
      <w:r w:rsidR="00B3598C"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="00B3598C" w:rsidRPr="008A0309">
        <w:rPr>
          <w:rFonts w:cs="Sylfaen"/>
          <w:color w:val="244061" w:themeColor="accent1" w:themeShade="80"/>
          <w:lang w:val="ka-GE"/>
        </w:rPr>
        <w:t>ქარდ</w:t>
      </w:r>
      <w:r w:rsidR="00B3598C">
        <w:rPr>
          <w:rFonts w:cs="Sylfaen"/>
          <w:color w:val="244061" w:themeColor="accent1" w:themeShade="80"/>
          <w:lang w:val="ka-GE"/>
        </w:rPr>
        <w:t xml:space="preserve">ი“ </w:t>
      </w:r>
      <w:r w:rsidRPr="008A0309">
        <w:rPr>
          <w:rFonts w:cs="Sylfaen"/>
          <w:color w:val="244061" w:themeColor="accent1" w:themeShade="80"/>
          <w:lang w:val="ka-GE"/>
        </w:rPr>
        <w:t>იტოვებს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უფლებას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რომ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შეწყვიტოს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 xml:space="preserve"> </w:t>
      </w:r>
      <w:r w:rsidRPr="008A0309">
        <w:rPr>
          <w:rFonts w:cs="Sylfaen"/>
          <w:color w:val="244061" w:themeColor="accent1" w:themeShade="80"/>
          <w:lang w:val="ka-GE"/>
        </w:rPr>
        <w:t>ტენდერი</w:t>
      </w:r>
      <w:r w:rsidRPr="008A0309">
        <w:rPr>
          <w:rFonts w:ascii="Palatino Linotype" w:hAnsi="Palatino Linotype"/>
          <w:color w:val="244061" w:themeColor="accent1" w:themeShade="80"/>
          <w:lang w:val="ka-GE"/>
        </w:rPr>
        <w:t>.</w:t>
      </w:r>
    </w:p>
    <w:p w14:paraId="1554F816" w14:textId="58D6F4F7" w:rsidR="00E0146E" w:rsidRPr="009D27E5" w:rsidRDefault="00E3757A" w:rsidP="00F96173">
      <w:pPr>
        <w:pStyle w:val="a"/>
        <w:numPr>
          <w:ilvl w:val="0"/>
          <w:numId w:val="27"/>
        </w:numPr>
        <w:rPr>
          <w:rFonts w:eastAsiaTheme="minorHAnsi" w:cs="Sylfaen"/>
          <w:szCs w:val="24"/>
        </w:rPr>
      </w:pPr>
      <w:bookmarkStart w:id="11" w:name="_Toc29923763"/>
      <w:bookmarkStart w:id="12" w:name="_Toc49178721"/>
      <w:r w:rsidRPr="001318E4">
        <w:rPr>
          <w:rFonts w:ascii="Sylfaen" w:hAnsi="Sylfaen" w:cs="Sylfaen"/>
        </w:rPr>
        <w:t>თანდართული დოკუმენტაცია</w:t>
      </w:r>
      <w:bookmarkEnd w:id="11"/>
      <w:bookmarkEnd w:id="12"/>
    </w:p>
    <w:p w14:paraId="06B2F0FE" w14:textId="5F1BD493" w:rsidR="00DF6F0D" w:rsidRPr="001318E4" w:rsidRDefault="00E3757A" w:rsidP="00F96173">
      <w:pPr>
        <w:pStyle w:val="a0"/>
        <w:numPr>
          <w:ilvl w:val="1"/>
          <w:numId w:val="27"/>
        </w:numPr>
      </w:pPr>
      <w:bookmarkStart w:id="13" w:name="_Toc29923764"/>
      <w:proofErr w:type="spellStart"/>
      <w:r w:rsidRPr="001318E4">
        <w:t>დანართი</w:t>
      </w:r>
      <w:proofErr w:type="spellEnd"/>
      <w:r w:rsidRPr="001318E4">
        <w:t xml:space="preserve"> 1: </w:t>
      </w:r>
      <w:proofErr w:type="spellStart"/>
      <w:r w:rsidRPr="001318E4">
        <w:t>ფასების</w:t>
      </w:r>
      <w:proofErr w:type="spellEnd"/>
      <w:r w:rsidRPr="001318E4">
        <w:t xml:space="preserve"> </w:t>
      </w:r>
      <w:proofErr w:type="spellStart"/>
      <w:r w:rsidRPr="001318E4">
        <w:t>ცხრილი</w:t>
      </w:r>
      <w:bookmarkEnd w:id="13"/>
      <w:proofErr w:type="spellEnd"/>
    </w:p>
    <w:p w14:paraId="019620C0" w14:textId="66758D46" w:rsidR="00E3757A" w:rsidRDefault="00E3757A" w:rsidP="00E3757A">
      <w:pPr>
        <w:rPr>
          <w:lang w:val="ka-GE"/>
        </w:rPr>
      </w:pPr>
    </w:p>
    <w:p w14:paraId="2CFECCBB" w14:textId="77777777" w:rsidR="000D19A9" w:rsidRDefault="000D19A9" w:rsidP="00E3757A">
      <w:pPr>
        <w:rPr>
          <w:lang w:val="ka-GE"/>
        </w:rPr>
      </w:pPr>
    </w:p>
    <w:p w14:paraId="42E48E2E" w14:textId="2CF24CB5" w:rsidR="002F0F9B" w:rsidRDefault="002F0F9B" w:rsidP="00E3757A">
      <w:pPr>
        <w:rPr>
          <w:lang w:val="ka-GE"/>
        </w:rPr>
      </w:pPr>
    </w:p>
    <w:tbl>
      <w:tblPr>
        <w:tblW w:w="10320" w:type="dxa"/>
        <w:tblInd w:w="-5" w:type="dxa"/>
        <w:tblLook w:val="04A0" w:firstRow="1" w:lastRow="0" w:firstColumn="1" w:lastColumn="0" w:noHBand="0" w:noVBand="1"/>
      </w:tblPr>
      <w:tblGrid>
        <w:gridCol w:w="4320"/>
        <w:gridCol w:w="1080"/>
        <w:gridCol w:w="4920"/>
      </w:tblGrid>
      <w:tr w:rsidR="009D27E5" w:rsidRPr="009D27E5" w14:paraId="0317D777" w14:textId="77777777" w:rsidTr="009D27E5">
        <w:trPr>
          <w:trHeight w:val="345"/>
        </w:trPr>
        <w:tc>
          <w:tcPr>
            <w:tcW w:w="4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D6A6EFA" w14:textId="77777777" w:rsidR="009D27E5" w:rsidRPr="009D27E5" w:rsidRDefault="009D27E5" w:rsidP="009D27E5">
            <w:pPr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დასახელება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304D1B" w14:textId="77777777" w:rsidR="009D27E5" w:rsidRPr="009D27E5" w:rsidRDefault="009D27E5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 w:rsidRPr="009D27E5">
              <w:rPr>
                <w:rFonts w:cs="Sylfaen"/>
                <w:b/>
                <w:color w:val="244061" w:themeColor="accent1" w:themeShade="80"/>
                <w:lang w:val="ka-GE"/>
              </w:rPr>
              <w:t>ოდენობა</w:t>
            </w:r>
          </w:p>
        </w:tc>
        <w:tc>
          <w:tcPr>
            <w:tcW w:w="49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0ADEF2" w14:textId="15A3B31A" w:rsidR="009D27E5" w:rsidRPr="009D27E5" w:rsidRDefault="006B49B0" w:rsidP="009D27E5">
            <w:pPr>
              <w:jc w:val="left"/>
              <w:rPr>
                <w:rFonts w:cs="Sylfaen"/>
                <w:b/>
                <w:color w:val="244061" w:themeColor="accent1" w:themeShade="80"/>
                <w:lang w:val="ka-GE"/>
              </w:rPr>
            </w:pPr>
            <w:r>
              <w:rPr>
                <w:rFonts w:cs="Sylfaen"/>
                <w:b/>
                <w:color w:val="244061" w:themeColor="accent1" w:themeShade="80"/>
                <w:lang w:val="ka-GE"/>
              </w:rPr>
              <w:t>ღირებულება</w:t>
            </w:r>
          </w:p>
        </w:tc>
      </w:tr>
      <w:tr w:rsidR="009D27E5" w:rsidRPr="009D27E5" w14:paraId="00662104" w14:textId="77777777" w:rsidTr="009D27E5">
        <w:trPr>
          <w:trHeight w:val="330"/>
        </w:trPr>
        <w:tc>
          <w:tcPr>
            <w:tcW w:w="4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4B192EC" w14:textId="18C82B59" w:rsidR="009D27E5" w:rsidRPr="00876ED2" w:rsidRDefault="009D27E5" w:rsidP="009D27E5">
            <w:pPr>
              <w:rPr>
                <w:rFonts w:ascii="Palatino Linotype" w:hAnsi="Palatino Linotype" w:cs="Sylfaen"/>
                <w:color w:val="244061" w:themeColor="accent1" w:themeShade="8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5E4565" w14:textId="1CFE076C" w:rsidR="009D27E5" w:rsidRPr="00DC0D12" w:rsidRDefault="00876ED2" w:rsidP="003934C0">
            <w:pPr>
              <w:jc w:val="left"/>
              <w:rPr>
                <w:rFonts w:asciiTheme="minorHAnsi" w:hAnsiTheme="minorHAnsi" w:cs="Sylfaen"/>
                <w:color w:val="244061" w:themeColor="accent1" w:themeShade="80"/>
                <w:lang w:val="ka-GE"/>
              </w:rPr>
            </w:pPr>
            <w:r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  <w:r w:rsidR="00DC0D12">
              <w:rPr>
                <w:rFonts w:asciiTheme="minorHAnsi" w:hAnsiTheme="minorHAnsi" w:cs="Sylfaen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4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99267C" w14:textId="77777777" w:rsidR="009D27E5" w:rsidRPr="009D27E5" w:rsidRDefault="009D27E5" w:rsidP="009D27E5">
            <w:pPr>
              <w:jc w:val="left"/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</w:pPr>
            <w:r w:rsidRPr="009D27E5">
              <w:rPr>
                <w:rFonts w:ascii="Palatino Linotype" w:hAnsi="Palatino Linotype" w:cs="Sylfaen"/>
                <w:color w:val="244061" w:themeColor="accent1" w:themeShade="80"/>
                <w:lang w:val="ka-GE"/>
              </w:rPr>
              <w:t> </w:t>
            </w:r>
          </w:p>
        </w:tc>
      </w:tr>
    </w:tbl>
    <w:p w14:paraId="49FB1914" w14:textId="77777777" w:rsidR="00876ED2" w:rsidRDefault="00876ED2" w:rsidP="00876ED2">
      <w:pPr>
        <w:pStyle w:val="a0"/>
        <w:numPr>
          <w:ilvl w:val="0"/>
          <w:numId w:val="0"/>
        </w:numPr>
        <w:ind w:left="1080"/>
      </w:pPr>
    </w:p>
    <w:p w14:paraId="6AE44D1B" w14:textId="34F6CFE6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7B9285AA" w14:textId="13EB7AEF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4BD7CD4F" w14:textId="41C4F01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B3B7A8C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311D697D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07C2AB2A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6E7214A9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0851E32" w14:textId="77777777" w:rsidR="00876ED2" w:rsidRDefault="00876ED2" w:rsidP="00876ED2">
      <w:pPr>
        <w:pStyle w:val="a0"/>
        <w:numPr>
          <w:ilvl w:val="0"/>
          <w:numId w:val="0"/>
        </w:numPr>
        <w:ind w:left="360" w:hanging="360"/>
      </w:pPr>
    </w:p>
    <w:p w14:paraId="11070DAB" w14:textId="4D4FFC0B" w:rsidR="0016141B" w:rsidRPr="001318E4" w:rsidRDefault="00E3757A" w:rsidP="00984169">
      <w:pPr>
        <w:pStyle w:val="a0"/>
        <w:numPr>
          <w:ilvl w:val="1"/>
          <w:numId w:val="27"/>
        </w:numPr>
      </w:pPr>
      <w:r w:rsidRPr="0016141B">
        <w:br w:type="page"/>
      </w:r>
      <w:bookmarkStart w:id="14" w:name="_Toc29923766"/>
      <w:proofErr w:type="spellStart"/>
      <w:r w:rsidR="0016141B" w:rsidRPr="00984169">
        <w:lastRenderedPageBreak/>
        <w:t>დანართი</w:t>
      </w:r>
      <w:proofErr w:type="spellEnd"/>
      <w:r w:rsidR="0016141B" w:rsidRPr="00984169">
        <w:t xml:space="preserve"> 2: </w:t>
      </w:r>
      <w:proofErr w:type="spellStart"/>
      <w:r w:rsidR="0016141B" w:rsidRPr="00984169">
        <w:t>საბანკო</w:t>
      </w:r>
      <w:proofErr w:type="spellEnd"/>
      <w:r w:rsidR="0016141B" w:rsidRPr="00984169">
        <w:t xml:space="preserve"> </w:t>
      </w:r>
      <w:proofErr w:type="spellStart"/>
      <w:r w:rsidR="0016141B" w:rsidRPr="00984169">
        <w:t>რეკვიზიტები</w:t>
      </w:r>
      <w:bookmarkEnd w:id="14"/>
      <w:proofErr w:type="spellEnd"/>
    </w:p>
    <w:p w14:paraId="6BDF7306" w14:textId="77777777" w:rsidR="001804C8" w:rsidRDefault="001804C8" w:rsidP="0016141B">
      <w:pPr>
        <w:spacing w:line="360" w:lineRule="auto"/>
        <w:rPr>
          <w:lang w:val="ka-GE" w:eastAsia="ja-JP"/>
        </w:rPr>
      </w:pPr>
    </w:p>
    <w:p w14:paraId="2E039F01" w14:textId="5BF7BEB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ორგანიზაციის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B2DFF11" w14:textId="34A7E9F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საიდენტიფიკაციო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5C56343" w14:textId="30D3B549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იურიდიული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E762DC2" w14:textId="44DE8C4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ფაქტიური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5FCD96D4" w14:textId="070DAC0F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28E663C" w14:textId="1B79A2A4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ADD8F40" w14:textId="50CD6C5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ხელმძღვანელის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1BF4DAC6" w14:textId="407CA262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სახელი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გვარი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46136B6" w14:textId="086E6145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პირადი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0D965B7A" w14:textId="20835EE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საკონტაქტო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ტელეფონი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3C1C9E0" w14:textId="4C68083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ელექტრონული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ფოსტის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მისამართი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6C6A7DC6" w14:textId="0238F94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ვებ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-</w:t>
      </w:r>
      <w:r w:rsidRPr="001318E4">
        <w:rPr>
          <w:rFonts w:cs="Sylfaen"/>
          <w:color w:val="244061" w:themeColor="accent1" w:themeShade="80"/>
          <w:lang w:val="ka-GE" w:eastAsia="ja-JP"/>
        </w:rPr>
        <w:t>გვერდი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4E112158" w14:textId="77777777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</w:p>
    <w:p w14:paraId="5EBEBC47" w14:textId="5649DA31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დასახელება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28C89CE7" w14:textId="32FFE6AE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კოდი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3F0B63C9" w14:textId="515110F0" w:rsidR="0016141B" w:rsidRPr="001318E4" w:rsidRDefault="0016141B" w:rsidP="0016141B">
      <w:pPr>
        <w:spacing w:line="360" w:lineRule="auto"/>
        <w:rPr>
          <w:rFonts w:ascii="Palatino Linotype" w:hAnsi="Palatino Linotype"/>
          <w:color w:val="244061" w:themeColor="accent1" w:themeShade="80"/>
          <w:lang w:val="ka-GE" w:eastAsia="ja-JP"/>
        </w:rPr>
      </w:pPr>
      <w:r w:rsidRPr="001318E4">
        <w:rPr>
          <w:rFonts w:cs="Sylfaen"/>
          <w:color w:val="244061" w:themeColor="accent1" w:themeShade="80"/>
          <w:lang w:val="ka-GE" w:eastAsia="ja-JP"/>
        </w:rPr>
        <w:t>ბანკის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ანგარიშის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 xml:space="preserve"> </w:t>
      </w:r>
      <w:r w:rsidRPr="001318E4">
        <w:rPr>
          <w:rFonts w:cs="Sylfaen"/>
          <w:color w:val="244061" w:themeColor="accent1" w:themeShade="80"/>
          <w:lang w:val="ka-GE" w:eastAsia="ja-JP"/>
        </w:rPr>
        <w:t>ნომერი</w:t>
      </w:r>
      <w:r w:rsidRPr="001318E4">
        <w:rPr>
          <w:rFonts w:ascii="Palatino Linotype" w:hAnsi="Palatino Linotype"/>
          <w:color w:val="244061" w:themeColor="accent1" w:themeShade="80"/>
          <w:lang w:val="ka-GE" w:eastAsia="ja-JP"/>
        </w:rPr>
        <w:t>:</w:t>
      </w:r>
    </w:p>
    <w:p w14:paraId="774CB654" w14:textId="784C84A5" w:rsidR="00DE1C88" w:rsidRDefault="00DE1C88" w:rsidP="00F57B50">
      <w:pPr>
        <w:jc w:val="left"/>
        <w:rPr>
          <w:lang w:val="ka-GE" w:eastAsia="ja-JP"/>
        </w:rPr>
      </w:pPr>
    </w:p>
    <w:p w14:paraId="2A89B2DE" w14:textId="010FF29A" w:rsidR="003D248F" w:rsidRDefault="003D248F" w:rsidP="00F57B50">
      <w:pPr>
        <w:jc w:val="left"/>
        <w:rPr>
          <w:lang w:val="ka-GE" w:eastAsia="ja-JP"/>
        </w:rPr>
      </w:pPr>
    </w:p>
    <w:p w14:paraId="5BDAB132" w14:textId="0D0F1A94" w:rsidR="003D248F" w:rsidRDefault="003D248F" w:rsidP="00F57B50">
      <w:pPr>
        <w:jc w:val="left"/>
        <w:rPr>
          <w:lang w:val="ka-GE" w:eastAsia="ja-JP"/>
        </w:rPr>
      </w:pPr>
    </w:p>
    <w:p w14:paraId="0BFB94CF" w14:textId="77777777" w:rsidR="003D248F" w:rsidRDefault="003D248F" w:rsidP="00F57B50">
      <w:pPr>
        <w:jc w:val="left"/>
      </w:pPr>
    </w:p>
    <w:p w14:paraId="67A27216" w14:textId="77777777" w:rsidR="003D248F" w:rsidRDefault="003D248F" w:rsidP="00F57B50">
      <w:pPr>
        <w:jc w:val="left"/>
      </w:pPr>
    </w:p>
    <w:p w14:paraId="2FBC2CD3" w14:textId="77777777" w:rsidR="003D248F" w:rsidRDefault="003D248F" w:rsidP="00F57B50">
      <w:pPr>
        <w:jc w:val="left"/>
      </w:pPr>
    </w:p>
    <w:p w14:paraId="526A70E7" w14:textId="77777777" w:rsidR="003D248F" w:rsidRDefault="003D248F" w:rsidP="00F57B50">
      <w:pPr>
        <w:jc w:val="left"/>
      </w:pPr>
    </w:p>
    <w:p w14:paraId="574D9344" w14:textId="77777777" w:rsidR="003D248F" w:rsidRDefault="003D248F" w:rsidP="00F57B50">
      <w:pPr>
        <w:jc w:val="left"/>
      </w:pPr>
    </w:p>
    <w:p w14:paraId="1B24D4A6" w14:textId="77777777" w:rsidR="003D248F" w:rsidRDefault="003D248F" w:rsidP="00F57B50">
      <w:pPr>
        <w:jc w:val="left"/>
      </w:pPr>
    </w:p>
    <w:p w14:paraId="1734F153" w14:textId="77777777" w:rsidR="003D248F" w:rsidRDefault="003D248F" w:rsidP="00F57B50">
      <w:pPr>
        <w:jc w:val="left"/>
      </w:pPr>
    </w:p>
    <w:p w14:paraId="44A449B7" w14:textId="77777777" w:rsidR="003D248F" w:rsidRDefault="003D248F" w:rsidP="00F57B50">
      <w:pPr>
        <w:jc w:val="left"/>
      </w:pPr>
    </w:p>
    <w:p w14:paraId="7D304CDA" w14:textId="77777777" w:rsidR="003D248F" w:rsidRDefault="003D248F" w:rsidP="00F57B50">
      <w:pPr>
        <w:jc w:val="left"/>
      </w:pPr>
    </w:p>
    <w:p w14:paraId="374ED434" w14:textId="77777777" w:rsidR="003D248F" w:rsidRDefault="003D248F" w:rsidP="00F57B50">
      <w:pPr>
        <w:jc w:val="left"/>
      </w:pPr>
    </w:p>
    <w:p w14:paraId="1176B233" w14:textId="77777777" w:rsidR="003D248F" w:rsidRDefault="003D248F" w:rsidP="00F57B50">
      <w:pPr>
        <w:jc w:val="left"/>
      </w:pPr>
    </w:p>
    <w:p w14:paraId="23B70972" w14:textId="77777777" w:rsidR="003D248F" w:rsidRDefault="003D248F" w:rsidP="00F57B50">
      <w:pPr>
        <w:jc w:val="left"/>
      </w:pPr>
    </w:p>
    <w:p w14:paraId="604E78C7" w14:textId="77777777" w:rsidR="003D248F" w:rsidRDefault="003D248F" w:rsidP="00F57B50">
      <w:pPr>
        <w:jc w:val="left"/>
      </w:pPr>
    </w:p>
    <w:p w14:paraId="4AD39F15" w14:textId="77777777" w:rsidR="003D248F" w:rsidRDefault="003D248F" w:rsidP="00F57B50">
      <w:pPr>
        <w:jc w:val="left"/>
      </w:pPr>
    </w:p>
    <w:p w14:paraId="0CE8C79A" w14:textId="77777777" w:rsidR="003D248F" w:rsidRDefault="003D248F" w:rsidP="00F57B50">
      <w:pPr>
        <w:jc w:val="left"/>
      </w:pPr>
    </w:p>
    <w:p w14:paraId="32D5A009" w14:textId="77777777" w:rsidR="003D248F" w:rsidRDefault="003D248F" w:rsidP="00F57B50">
      <w:pPr>
        <w:jc w:val="left"/>
      </w:pPr>
    </w:p>
    <w:p w14:paraId="69BB419E" w14:textId="77777777" w:rsidR="003D248F" w:rsidRDefault="003D248F" w:rsidP="00F57B50">
      <w:pPr>
        <w:jc w:val="left"/>
      </w:pPr>
    </w:p>
    <w:p w14:paraId="2BF11A07" w14:textId="77777777" w:rsidR="003D248F" w:rsidRDefault="003D248F" w:rsidP="00F57B50">
      <w:pPr>
        <w:jc w:val="left"/>
      </w:pPr>
    </w:p>
    <w:p w14:paraId="03B11F5A" w14:textId="77777777" w:rsidR="003D248F" w:rsidRDefault="003D248F" w:rsidP="00F57B50">
      <w:pPr>
        <w:jc w:val="left"/>
      </w:pPr>
    </w:p>
    <w:p w14:paraId="4DF541F0" w14:textId="77777777" w:rsidR="003D248F" w:rsidRDefault="003D248F" w:rsidP="00F57B50">
      <w:pPr>
        <w:jc w:val="left"/>
      </w:pPr>
    </w:p>
    <w:p w14:paraId="71713F97" w14:textId="77777777" w:rsidR="003D248F" w:rsidRDefault="003D248F" w:rsidP="00F57B50">
      <w:pPr>
        <w:jc w:val="left"/>
      </w:pPr>
    </w:p>
    <w:p w14:paraId="6CFA832C" w14:textId="77777777" w:rsidR="003D248F" w:rsidRDefault="003D248F" w:rsidP="00F57B50">
      <w:pPr>
        <w:jc w:val="left"/>
      </w:pPr>
    </w:p>
    <w:p w14:paraId="406C0403" w14:textId="77777777" w:rsidR="003D248F" w:rsidRDefault="003D248F" w:rsidP="00F57B50">
      <w:pPr>
        <w:jc w:val="left"/>
      </w:pPr>
    </w:p>
    <w:p w14:paraId="512DEBF5" w14:textId="77777777" w:rsidR="003D248F" w:rsidRDefault="003D248F" w:rsidP="00F57B50">
      <w:pPr>
        <w:jc w:val="left"/>
      </w:pPr>
    </w:p>
    <w:p w14:paraId="08EE0548" w14:textId="77777777" w:rsidR="003D248F" w:rsidRDefault="003D248F" w:rsidP="00F57B50">
      <w:pPr>
        <w:jc w:val="left"/>
      </w:pPr>
    </w:p>
    <w:p w14:paraId="1252DABC" w14:textId="77777777" w:rsidR="003D248F" w:rsidRDefault="003D248F" w:rsidP="00F57B50">
      <w:pPr>
        <w:jc w:val="left"/>
      </w:pPr>
    </w:p>
    <w:p w14:paraId="390B5C64" w14:textId="77777777" w:rsidR="003D248F" w:rsidRDefault="003D248F" w:rsidP="00F57B50">
      <w:pPr>
        <w:jc w:val="left"/>
      </w:pPr>
    </w:p>
    <w:p w14:paraId="177B64A1" w14:textId="3FB0D1AB" w:rsidR="003D248F" w:rsidRPr="00984169" w:rsidRDefault="003D248F" w:rsidP="00984169">
      <w:pPr>
        <w:pStyle w:val="a0"/>
        <w:numPr>
          <w:ilvl w:val="1"/>
          <w:numId w:val="27"/>
        </w:numPr>
      </w:pPr>
      <w:proofErr w:type="spellStart"/>
      <w:r w:rsidRPr="00984169">
        <w:lastRenderedPageBreak/>
        <w:t>დანართი</w:t>
      </w:r>
      <w:proofErr w:type="spellEnd"/>
      <w:r w:rsidRPr="00984169">
        <w:t xml:space="preserve"> 3: </w:t>
      </w:r>
      <w:proofErr w:type="spellStart"/>
      <w:r w:rsidR="003934C0" w:rsidRPr="00984169">
        <w:t>გადაწყვეტილების</w:t>
      </w:r>
      <w:proofErr w:type="spellEnd"/>
      <w:r w:rsidRPr="00984169">
        <w:t xml:space="preserve"> </w:t>
      </w:r>
      <w:proofErr w:type="spellStart"/>
      <w:r w:rsidRPr="00984169">
        <w:t>მახასიათებლები</w:t>
      </w:r>
      <w:proofErr w:type="spellEnd"/>
      <w:r w:rsidRPr="00984169">
        <w:t xml:space="preserve"> </w:t>
      </w:r>
    </w:p>
    <w:p w14:paraId="7D32858F" w14:textId="06AED768" w:rsidR="003D248F" w:rsidRDefault="003D248F" w:rsidP="00F57B50">
      <w:pPr>
        <w:jc w:val="left"/>
        <w:rPr>
          <w:rFonts w:eastAsiaTheme="minorEastAsia"/>
          <w:color w:val="244061" w:themeColor="accent1" w:themeShade="80"/>
          <w:lang w:eastAsia="ja-JP"/>
        </w:rPr>
      </w:pPr>
    </w:p>
    <w:p w14:paraId="19BE5721" w14:textId="4C4D424C" w:rsidR="003D248F" w:rsidRDefault="002B273F" w:rsidP="003D248F">
      <w:pPr>
        <w:rPr>
          <w:rFonts w:cs="Sylfaen"/>
          <w:b/>
          <w:color w:val="244061" w:themeColor="accent1" w:themeShade="80"/>
          <w:lang w:val="ka-GE"/>
        </w:rPr>
      </w:pPr>
      <w:r>
        <w:rPr>
          <w:rFonts w:cs="Sylfaen"/>
          <w:b/>
          <w:color w:val="244061" w:themeColor="accent1" w:themeShade="80"/>
          <w:lang w:val="ka-GE"/>
        </w:rPr>
        <w:t>სატესტო მონაცემთა ბაზების ვირტუალიზაციის გადაწყვეტილება</w:t>
      </w:r>
    </w:p>
    <w:p w14:paraId="4AF543E3" w14:textId="1A1A2C44" w:rsidR="002B273F" w:rsidRPr="00727FB2" w:rsidRDefault="002B273F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 w:rsidRPr="00727FB2">
        <w:rPr>
          <w:rFonts w:cs="Sylfaen"/>
          <w:color w:val="244061" w:themeColor="accent1" w:themeShade="80"/>
          <w:lang w:val="ka-GE"/>
        </w:rPr>
        <w:t>შემოთავაზებულ გადაწყვიტილება უნდა აკმაყოფილებდეს შემდეგ ძირითად მოთხოვნებს:</w:t>
      </w:r>
    </w:p>
    <w:p w14:paraId="40D6169E" w14:textId="40467230" w:rsidR="002B273F" w:rsidRPr="00727FB2" w:rsidRDefault="002B273F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 w:rsidRPr="00727FB2">
        <w:rPr>
          <w:rFonts w:cs="Sylfaen"/>
          <w:color w:val="244061" w:themeColor="accent1" w:themeShade="80"/>
          <w:lang w:val="ka-GE"/>
        </w:rPr>
        <w:t>რელური მონაცემთა ბაზების კლონირება სატესტო გარემოში</w:t>
      </w:r>
    </w:p>
    <w:p w14:paraId="69976EC1" w14:textId="185933E2" w:rsidR="002B273F" w:rsidRPr="00727FB2" w:rsidRDefault="002B273F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 w:rsidRPr="00727FB2">
        <w:rPr>
          <w:rFonts w:cs="Sylfaen"/>
          <w:color w:val="244061" w:themeColor="accent1" w:themeShade="80"/>
          <w:lang w:val="ka-GE"/>
        </w:rPr>
        <w:t xml:space="preserve">კლონირებული მონაცემთა ბაზა უნდა რეპლიცირდებოდეს </w:t>
      </w:r>
      <w:r w:rsidRPr="00727FB2">
        <w:rPr>
          <w:rFonts w:cs="Sylfaen"/>
          <w:color w:val="244061" w:themeColor="accent1" w:themeShade="80"/>
        </w:rPr>
        <w:t xml:space="preserve">Source </w:t>
      </w:r>
      <w:r w:rsidRPr="00727FB2">
        <w:rPr>
          <w:rFonts w:cs="Sylfaen"/>
          <w:color w:val="244061" w:themeColor="accent1" w:themeShade="80"/>
          <w:lang w:val="ka-GE"/>
        </w:rPr>
        <w:t>ნაცემთა ბაზასთან რეალურ დროსთან მიახლოვებულ პერიოდში</w:t>
      </w:r>
    </w:p>
    <w:p w14:paraId="312827DD" w14:textId="7B232DE8" w:rsidR="002B273F" w:rsidRPr="00727FB2" w:rsidRDefault="002B273F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 w:rsidRPr="00727FB2">
        <w:rPr>
          <w:rFonts w:cs="Sylfaen"/>
          <w:color w:val="244061" w:themeColor="accent1" w:themeShade="80"/>
          <w:lang w:val="ka-GE"/>
        </w:rPr>
        <w:t>გადაწყვეტილებას უნდა შეეძლოს დაკლონილი ოქროს კოპიიდან მონაცემთა ბაზების სატესტოდ ვირტუალური ასლების შექმნა</w:t>
      </w:r>
    </w:p>
    <w:p w14:paraId="0FA51C83" w14:textId="1465E438" w:rsidR="002B273F" w:rsidRPr="00727FB2" w:rsidRDefault="002B273F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 w:rsidRPr="00727FB2">
        <w:rPr>
          <w:rFonts w:cs="Sylfaen"/>
          <w:color w:val="244061" w:themeColor="accent1" w:themeShade="80"/>
          <w:lang w:val="ka-GE"/>
        </w:rPr>
        <w:t>ვირტუალურ მონაცემთა ბაზის ასლში არსებული მონაცემების ავტომატური წაშლის და სინტეტიკური მონაცემებიც შევსების შესაძლებლობა</w:t>
      </w:r>
    </w:p>
    <w:p w14:paraId="23F0F590" w14:textId="75674592" w:rsidR="002B273F" w:rsidRPr="00727FB2" w:rsidRDefault="002B273F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 w:rsidRPr="00727FB2">
        <w:rPr>
          <w:rFonts w:cs="Sylfaen"/>
          <w:color w:val="244061" w:themeColor="accent1" w:themeShade="80"/>
          <w:lang w:val="ka-GE"/>
        </w:rPr>
        <w:t>სინთეთიკური მონაცემების გენერაცია წინასწარ განსაზღვრული რულების მეშვეობით</w:t>
      </w:r>
    </w:p>
    <w:p w14:paraId="60AD6DC0" w14:textId="1723C1BF" w:rsidR="001F672D" w:rsidRPr="00727FB2" w:rsidRDefault="001F672D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 w:rsidRPr="00727FB2">
        <w:rPr>
          <w:rFonts w:cs="Sylfaen"/>
          <w:color w:val="244061" w:themeColor="accent1" w:themeShade="80"/>
          <w:lang w:val="ka-GE"/>
        </w:rPr>
        <w:t>ვირტუალური ასლის ნებისმიერ პერიოდზე დაბრუნების საშუალება</w:t>
      </w:r>
    </w:p>
    <w:p w14:paraId="51CC8D89" w14:textId="240A19CF" w:rsidR="001F672D" w:rsidRDefault="001F672D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 w:rsidRPr="00727FB2">
        <w:rPr>
          <w:rFonts w:cs="Sylfaen"/>
          <w:color w:val="244061" w:themeColor="accent1" w:themeShade="80"/>
          <w:lang w:val="ka-GE"/>
        </w:rPr>
        <w:t>პროდუქტი უნდა იყოს ადვილად მოსახმარი, სასურველი ყველა ოპერაცია სრულდებოდეს გრაფიკული ინტერფეისიდან</w:t>
      </w:r>
    </w:p>
    <w:p w14:paraId="328CE8BA" w14:textId="53BD4388" w:rsidR="00727FB2" w:rsidRPr="00727FB2" w:rsidRDefault="00727FB2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  <w:lang w:val="ka-GE"/>
        </w:rPr>
        <w:t>ყველა პოპულარული მონაცემთა ბაზის მხარდაჭერა (</w:t>
      </w:r>
      <w:r w:rsidRPr="00727FB2">
        <w:rPr>
          <w:rFonts w:cs="Sylfaen"/>
          <w:color w:val="244061" w:themeColor="accent1" w:themeShade="80"/>
          <w:lang w:val="ka-GE"/>
        </w:rPr>
        <w:t xml:space="preserve">Oracle, Postgre SQL, MS SQL </w:t>
      </w:r>
      <w:r>
        <w:rPr>
          <w:rFonts w:cs="Sylfaen"/>
          <w:color w:val="244061" w:themeColor="accent1" w:themeShade="80"/>
          <w:lang w:val="ka-GE"/>
        </w:rPr>
        <w:t>და ა.შ.)</w:t>
      </w:r>
    </w:p>
    <w:p w14:paraId="3D5464DC" w14:textId="601001A5" w:rsidR="001F672D" w:rsidRDefault="001F672D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 w:rsidRPr="00727FB2">
        <w:rPr>
          <w:rFonts w:cs="Sylfaen"/>
          <w:color w:val="244061" w:themeColor="accent1" w:themeShade="80"/>
          <w:lang w:val="ka-GE"/>
        </w:rPr>
        <w:t>შემოთავაზებული წინადადება უნდა შეიცავდეს</w:t>
      </w:r>
      <w:r w:rsidR="00727FB2" w:rsidRPr="00727FB2">
        <w:rPr>
          <w:rFonts w:cs="Sylfaen"/>
          <w:color w:val="244061" w:themeColor="accent1" w:themeShade="80"/>
          <w:lang w:val="ka-GE"/>
        </w:rPr>
        <w:t xml:space="preserve"> ონლაინ სასწავლო </w:t>
      </w:r>
      <w:r w:rsidR="00727FB2">
        <w:rPr>
          <w:rFonts w:cs="Sylfaen"/>
          <w:color w:val="244061" w:themeColor="accent1" w:themeShade="80"/>
          <w:lang w:val="ka-GE"/>
        </w:rPr>
        <w:t>ტრეინინგს</w:t>
      </w:r>
      <w:r w:rsidR="00727FB2" w:rsidRPr="00727FB2">
        <w:rPr>
          <w:rFonts w:cs="Sylfaen"/>
          <w:color w:val="244061" w:themeColor="accent1" w:themeShade="80"/>
          <w:lang w:val="ka-GE"/>
        </w:rPr>
        <w:t xml:space="preserve"> 2 პერსონისთვის.</w:t>
      </w:r>
    </w:p>
    <w:p w14:paraId="611BF234" w14:textId="55631BDC" w:rsidR="00727FB2" w:rsidRPr="00727FB2" w:rsidRDefault="00727FB2" w:rsidP="00727FB2">
      <w:pPr>
        <w:pStyle w:val="ListParagraph"/>
        <w:numPr>
          <w:ilvl w:val="0"/>
          <w:numId w:val="41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</w:rPr>
        <w:t>Source DB</w:t>
      </w:r>
      <w:r>
        <w:rPr>
          <w:rFonts w:cs="Sylfaen"/>
          <w:color w:val="244061" w:themeColor="accent1" w:themeShade="80"/>
          <w:lang w:val="ka-GE"/>
        </w:rPr>
        <w:t xml:space="preserve">-ების ჯამური მოცულობა - </w:t>
      </w:r>
      <w:r w:rsidR="00B43E6C">
        <w:rPr>
          <w:rFonts w:cs="Sylfaen"/>
          <w:color w:val="244061" w:themeColor="accent1" w:themeShade="80"/>
        </w:rPr>
        <w:t>7 TB</w:t>
      </w:r>
    </w:p>
    <w:sectPr w:rsidR="00727FB2" w:rsidRPr="00727FB2" w:rsidSect="001E78CD">
      <w:footerReference w:type="default" r:id="rId12"/>
      <w:headerReference w:type="first" r:id="rId13"/>
      <w:pgSz w:w="11909" w:h="16704" w:code="9"/>
      <w:pgMar w:top="634" w:right="839" w:bottom="0" w:left="907" w:header="432" w:footer="720" w:gutter="0"/>
      <w:pgNumType w:start="0" w:chapStyle="9" w:chapSep="enDash"/>
      <w:cols w:space="108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753E5D3" w14:textId="77777777" w:rsidR="00730BB6" w:rsidRDefault="00730BB6" w:rsidP="002E7950">
      <w:r>
        <w:separator/>
      </w:r>
    </w:p>
  </w:endnote>
  <w:endnote w:type="continuationSeparator" w:id="0">
    <w:p w14:paraId="5D52579D" w14:textId="77777777" w:rsidR="00730BB6" w:rsidRDefault="00730BB6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7027369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sdt>
        <w:sdtPr>
          <w:id w:val="-2099863326"/>
          <w:docPartObj>
            <w:docPartGallery w:val="Page Numbers (Top of Page)"/>
            <w:docPartUnique/>
          </w:docPartObj>
        </w:sdtPr>
        <w:sdtEndPr>
          <w:rPr>
            <w:sz w:val="16"/>
            <w:szCs w:val="16"/>
          </w:rPr>
        </w:sdtEndPr>
        <w:sdtContent>
          <w:p w14:paraId="72EF9E2E" w14:textId="601F4BA2" w:rsidR="008A0309" w:rsidRPr="00DF4821" w:rsidRDefault="008A0309" w:rsidP="00DF4821">
            <w:pPr>
              <w:pStyle w:val="Footer"/>
              <w:jc w:val="right"/>
              <w:rPr>
                <w:sz w:val="16"/>
                <w:szCs w:val="16"/>
              </w:rPr>
            </w:pP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PAGE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E4095A">
              <w:rPr>
                <w:bCs/>
                <w:noProof/>
                <w:sz w:val="16"/>
                <w:szCs w:val="16"/>
              </w:rPr>
              <w:t>1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  <w:r w:rsidRPr="00DF4821">
              <w:rPr>
                <w:sz w:val="16"/>
                <w:szCs w:val="16"/>
              </w:rPr>
              <w:t xml:space="preserve"> / </w:t>
            </w:r>
            <w:r w:rsidRPr="00DF4821">
              <w:rPr>
                <w:bCs/>
                <w:sz w:val="16"/>
                <w:szCs w:val="16"/>
              </w:rPr>
              <w:fldChar w:fldCharType="begin"/>
            </w:r>
            <w:r w:rsidRPr="00DF4821">
              <w:rPr>
                <w:bCs/>
                <w:sz w:val="16"/>
                <w:szCs w:val="16"/>
              </w:rPr>
              <w:instrText xml:space="preserve"> NUMPAGES  </w:instrText>
            </w:r>
            <w:r w:rsidRPr="00DF4821">
              <w:rPr>
                <w:bCs/>
                <w:sz w:val="16"/>
                <w:szCs w:val="16"/>
              </w:rPr>
              <w:fldChar w:fldCharType="separate"/>
            </w:r>
            <w:r w:rsidR="00E4095A">
              <w:rPr>
                <w:bCs/>
                <w:noProof/>
                <w:sz w:val="16"/>
                <w:szCs w:val="16"/>
              </w:rPr>
              <w:t>5</w:t>
            </w:r>
            <w:r w:rsidRPr="00DF4821">
              <w:rPr>
                <w:bCs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F00B03E" w14:textId="77777777" w:rsidR="00730BB6" w:rsidRDefault="00730BB6" w:rsidP="002E7950">
      <w:r>
        <w:separator/>
      </w:r>
    </w:p>
  </w:footnote>
  <w:footnote w:type="continuationSeparator" w:id="0">
    <w:p w14:paraId="476D8922" w14:textId="77777777" w:rsidR="00730BB6" w:rsidRDefault="00730BB6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C757600" w14:textId="210F8DE5" w:rsidR="008A0309" w:rsidRPr="001318E4" w:rsidRDefault="008A0309" w:rsidP="00767DAD">
    <w:pPr>
      <w:pStyle w:val="Header"/>
      <w:jc w:val="left"/>
      <w:rPr>
        <w:rFonts w:ascii="Palatino Linotype" w:hAnsi="Palatino Linotype"/>
        <w:color w:val="0F243E" w:themeColor="text2" w:themeShade="80"/>
        <w:lang w:val="ka-GE"/>
      </w:rPr>
    </w:pPr>
    <w:r w:rsidRPr="001318E4">
      <w:rPr>
        <w:rFonts w:ascii="Palatino Linotype" w:hAnsi="Palatino Linotype"/>
        <w:noProof/>
        <w:color w:val="0F243E" w:themeColor="text2" w:themeShade="80"/>
      </w:rPr>
      <w:drawing>
        <wp:inline distT="0" distB="0" distL="0" distR="0" wp14:anchorId="0E1B0AA4" wp14:editId="74E2491A">
          <wp:extent cx="922020" cy="497205"/>
          <wp:effectExtent l="0" t="0" r="0" b="0"/>
          <wp:docPr id="1" name="Picture 1" descr="Description: gc_logo 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gc_logo R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2020" cy="497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1318E4">
      <w:rPr>
        <w:rFonts w:ascii="Palatino Linotype" w:hAnsi="Palatino Linotype"/>
        <w:color w:val="0F243E" w:themeColor="text2" w:themeShade="80"/>
      </w:rPr>
      <w:t xml:space="preserve">  </w:t>
    </w:r>
    <w:r w:rsidRPr="001318E4">
      <w:rPr>
        <w:rFonts w:cs="Sylfaen"/>
        <w:color w:val="0F243E" w:themeColor="text2" w:themeShade="80"/>
        <w:lang w:val="ka-GE"/>
      </w:rPr>
      <w:t>ჯორჯიან</w:t>
    </w:r>
    <w:r w:rsidRPr="001318E4">
      <w:rPr>
        <w:rFonts w:ascii="Palatino Linotype" w:hAnsi="Palatino Linotype"/>
        <w:color w:val="0F243E" w:themeColor="text2" w:themeShade="80"/>
        <w:lang w:val="ka-GE"/>
      </w:rPr>
      <w:t xml:space="preserve"> </w:t>
    </w:r>
    <w:r w:rsidRPr="001318E4">
      <w:rPr>
        <w:rFonts w:cs="Sylfaen"/>
        <w:color w:val="0F243E" w:themeColor="text2" w:themeShade="80"/>
        <w:lang w:val="ka-GE"/>
      </w:rPr>
      <w:t>ქარდი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C5986"/>
    <w:multiLevelType w:val="hybridMultilevel"/>
    <w:tmpl w:val="46DA7AA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078C40CF"/>
    <w:multiLevelType w:val="hybridMultilevel"/>
    <w:tmpl w:val="70A8811A"/>
    <w:lvl w:ilvl="0" w:tplc="A6A21BA2">
      <w:numFmt w:val="bullet"/>
      <w:lvlText w:val="-"/>
      <w:lvlJc w:val="left"/>
      <w:pPr>
        <w:ind w:left="108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A4B17BB"/>
    <w:multiLevelType w:val="hybridMultilevel"/>
    <w:tmpl w:val="FE7C83F4"/>
    <w:lvl w:ilvl="0" w:tplc="97DA1690">
      <w:start w:val="6"/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AD953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40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>
    <w:nsid w:val="0E2670C7"/>
    <w:multiLevelType w:val="multilevel"/>
    <w:tmpl w:val="28DE5B62"/>
    <w:numStyleLink w:val="hierarchy"/>
  </w:abstractNum>
  <w:abstractNum w:abstractNumId="5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>
    <w:nsid w:val="0F2E1308"/>
    <w:multiLevelType w:val="hybridMultilevel"/>
    <w:tmpl w:val="BF36EA38"/>
    <w:lvl w:ilvl="0" w:tplc="A10E2B84">
      <w:numFmt w:val="bullet"/>
      <w:lvlText w:val="-"/>
      <w:lvlJc w:val="left"/>
      <w:pPr>
        <w:ind w:left="720" w:hanging="360"/>
      </w:pPr>
      <w:rPr>
        <w:rFonts w:ascii="Sylfaen" w:eastAsia="Calibri" w:hAnsi="Sylfaen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14A063FD"/>
    <w:multiLevelType w:val="hybridMultilevel"/>
    <w:tmpl w:val="87A2C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6420573"/>
    <w:multiLevelType w:val="hybridMultilevel"/>
    <w:tmpl w:val="83AAA2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6851570"/>
    <w:multiLevelType w:val="hybridMultilevel"/>
    <w:tmpl w:val="4FC00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BE6A70A6">
      <w:numFmt w:val="bullet"/>
      <w:lvlText w:val="•"/>
      <w:lvlJc w:val="left"/>
      <w:pPr>
        <w:ind w:left="1440" w:hanging="360"/>
      </w:pPr>
      <w:rPr>
        <w:rFonts w:ascii="Sylfaen" w:eastAsiaTheme="minorHAnsi" w:hAnsi="Sylfaen" w:cstheme="minorBid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CB0203F"/>
    <w:multiLevelType w:val="hybridMultilevel"/>
    <w:tmpl w:val="87B24032"/>
    <w:lvl w:ilvl="0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2E3016C4"/>
    <w:multiLevelType w:val="hybridMultilevel"/>
    <w:tmpl w:val="243A2F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EAB09FC"/>
    <w:multiLevelType w:val="multilevel"/>
    <w:tmpl w:val="572464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52A5C6E"/>
    <w:multiLevelType w:val="hybridMultilevel"/>
    <w:tmpl w:val="9BE06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350D05"/>
    <w:multiLevelType w:val="hybridMultilevel"/>
    <w:tmpl w:val="08B43A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A1596B"/>
    <w:multiLevelType w:val="hybridMultilevel"/>
    <w:tmpl w:val="62D03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844D13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20">
    <w:nsid w:val="4B3D1A45"/>
    <w:multiLevelType w:val="hybridMultilevel"/>
    <w:tmpl w:val="6408133A"/>
    <w:lvl w:ilvl="0" w:tplc="053C4B1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3B337D3"/>
    <w:multiLevelType w:val="hybridMultilevel"/>
    <w:tmpl w:val="0FAEFE84"/>
    <w:lvl w:ilvl="0" w:tplc="041A91A0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25">
    <w:nsid w:val="59A43B7E"/>
    <w:multiLevelType w:val="hybridMultilevel"/>
    <w:tmpl w:val="11F8A7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2F02C4"/>
    <w:multiLevelType w:val="hybridMultilevel"/>
    <w:tmpl w:val="8A92AD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F2A1B70"/>
    <w:multiLevelType w:val="hybridMultilevel"/>
    <w:tmpl w:val="2E1C6D08"/>
    <w:lvl w:ilvl="0" w:tplc="DFC2A2F6">
      <w:numFmt w:val="bullet"/>
      <w:lvlText w:val="•"/>
      <w:lvlJc w:val="left"/>
      <w:pPr>
        <w:ind w:left="945" w:hanging="585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5CC0ED4"/>
    <w:multiLevelType w:val="hybridMultilevel"/>
    <w:tmpl w:val="443651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EC5467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75B522D"/>
    <w:multiLevelType w:val="multilevel"/>
    <w:tmpl w:val="255A62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  <w:b w:val="0"/>
        <w:i w:val="0"/>
        <w:color w:val="auto"/>
        <w:sz w:val="14"/>
        <w:szCs w:val="14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  <w:b w:val="0"/>
        <w:i w:val="0"/>
        <w:color w:val="auto"/>
        <w:sz w:val="14"/>
        <w:szCs w:val="14"/>
      </w:r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>
    <w:nsid w:val="6DC01F06"/>
    <w:multiLevelType w:val="hybridMultilevel"/>
    <w:tmpl w:val="10DE6D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DF10888"/>
    <w:multiLevelType w:val="hybridMultilevel"/>
    <w:tmpl w:val="228EE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5"/>
  </w:num>
  <w:num w:numId="3">
    <w:abstractNumId w:val="33"/>
  </w:num>
  <w:num w:numId="4">
    <w:abstractNumId w:val="22"/>
  </w:num>
  <w:num w:numId="5">
    <w:abstractNumId w:val="19"/>
  </w:num>
  <w:num w:numId="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11"/>
  </w:num>
  <w:num w:numId="8">
    <w:abstractNumId w:val="29"/>
  </w:num>
  <w:num w:numId="9">
    <w:abstractNumId w:val="31"/>
  </w:num>
  <w:num w:numId="10">
    <w:abstractNumId w:val="10"/>
  </w:num>
  <w:num w:numId="11">
    <w:abstractNumId w:val="30"/>
  </w:num>
  <w:num w:numId="12">
    <w:abstractNumId w:val="3"/>
  </w:num>
  <w:num w:numId="13">
    <w:abstractNumId w:val="25"/>
  </w:num>
  <w:num w:numId="14">
    <w:abstractNumId w:val="27"/>
  </w:num>
  <w:num w:numId="15">
    <w:abstractNumId w:val="14"/>
  </w:num>
  <w:num w:numId="16">
    <w:abstractNumId w:val="6"/>
  </w:num>
  <w:num w:numId="17">
    <w:abstractNumId w:val="23"/>
  </w:num>
  <w:num w:numId="18">
    <w:abstractNumId w:val="2"/>
  </w:num>
  <w:num w:numId="19">
    <w:abstractNumId w:val="13"/>
  </w:num>
  <w:num w:numId="20">
    <w:abstractNumId w:val="21"/>
  </w:num>
  <w:num w:numId="21">
    <w:abstractNumId w:val="1"/>
  </w:num>
  <w:num w:numId="22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3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4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5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6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27">
    <w:abstractNumId w:val="7"/>
  </w:num>
  <w:num w:numId="28">
    <w:abstractNumId w:val="20"/>
  </w:num>
  <w:num w:numId="29">
    <w:abstractNumId w:val="0"/>
  </w:num>
  <w:num w:numId="30">
    <w:abstractNumId w:val="9"/>
  </w:num>
  <w:num w:numId="31">
    <w:abstractNumId w:val="12"/>
  </w:num>
  <w:num w:numId="32">
    <w:abstractNumId w:val="28"/>
  </w:num>
  <w:num w:numId="33">
    <w:abstractNumId w:val="18"/>
  </w:num>
  <w:num w:numId="34">
    <w:abstractNumId w:val="26"/>
  </w:num>
  <w:num w:numId="35">
    <w:abstractNumId w:val="8"/>
  </w:num>
  <w:num w:numId="36">
    <w:abstractNumId w:val="15"/>
  </w:num>
  <w:num w:numId="37">
    <w:abstractNumId w:val="16"/>
  </w:num>
  <w:num w:numId="38">
    <w:abstractNumId w:val="32"/>
  </w:num>
  <w:num w:numId="39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0">
    <w:abstractNumId w:val="4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41">
    <w:abstractNumId w:val="17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ocumentProtection w:edit="readOnly" w:enforcement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AEC"/>
    <w:rsid w:val="001D1D9E"/>
    <w:rsid w:val="001D233D"/>
    <w:rsid w:val="001D273A"/>
    <w:rsid w:val="001D49B4"/>
    <w:rsid w:val="001D6A62"/>
    <w:rsid w:val="001D741B"/>
    <w:rsid w:val="001D7735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73C"/>
    <w:rsid w:val="002A2EFD"/>
    <w:rsid w:val="002A35FD"/>
    <w:rsid w:val="002A3C27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28E8"/>
    <w:rsid w:val="00392D6F"/>
    <w:rsid w:val="003934C0"/>
    <w:rsid w:val="00393544"/>
    <w:rsid w:val="003941A9"/>
    <w:rsid w:val="00395B52"/>
    <w:rsid w:val="00397AEE"/>
    <w:rsid w:val="00397FCA"/>
    <w:rsid w:val="003A02FF"/>
    <w:rsid w:val="003A0C08"/>
    <w:rsid w:val="003A16B3"/>
    <w:rsid w:val="003A29EA"/>
    <w:rsid w:val="003A330F"/>
    <w:rsid w:val="003A4278"/>
    <w:rsid w:val="003A6548"/>
    <w:rsid w:val="003A6CBF"/>
    <w:rsid w:val="003A756C"/>
    <w:rsid w:val="003B0893"/>
    <w:rsid w:val="003B089C"/>
    <w:rsid w:val="003B09E1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AE2"/>
    <w:rsid w:val="00485776"/>
    <w:rsid w:val="00485969"/>
    <w:rsid w:val="004859C4"/>
    <w:rsid w:val="00486A5D"/>
    <w:rsid w:val="004875AC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268A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1C66"/>
    <w:rsid w:val="006627EC"/>
    <w:rsid w:val="00663B69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99D"/>
    <w:rsid w:val="00687159"/>
    <w:rsid w:val="00687AA4"/>
    <w:rsid w:val="00687C0E"/>
    <w:rsid w:val="006914A5"/>
    <w:rsid w:val="0069313A"/>
    <w:rsid w:val="006957F6"/>
    <w:rsid w:val="006960A5"/>
    <w:rsid w:val="006A05D2"/>
    <w:rsid w:val="006A0968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AC2"/>
    <w:rsid w:val="007239BA"/>
    <w:rsid w:val="00724B74"/>
    <w:rsid w:val="00726AC5"/>
    <w:rsid w:val="00726E44"/>
    <w:rsid w:val="00727284"/>
    <w:rsid w:val="00727FB2"/>
    <w:rsid w:val="00730BB6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CCE"/>
    <w:rsid w:val="00803277"/>
    <w:rsid w:val="00804158"/>
    <w:rsid w:val="00806106"/>
    <w:rsid w:val="008066FA"/>
    <w:rsid w:val="00806F9C"/>
    <w:rsid w:val="00807E89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BD7"/>
    <w:rsid w:val="00830F91"/>
    <w:rsid w:val="00831F20"/>
    <w:rsid w:val="00832B43"/>
    <w:rsid w:val="00834275"/>
    <w:rsid w:val="0083483B"/>
    <w:rsid w:val="008351EF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5080"/>
    <w:rsid w:val="0091522B"/>
    <w:rsid w:val="00915548"/>
    <w:rsid w:val="009174F1"/>
    <w:rsid w:val="00920484"/>
    <w:rsid w:val="00920BDA"/>
    <w:rsid w:val="00921189"/>
    <w:rsid w:val="00921461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7127"/>
    <w:rsid w:val="00937593"/>
    <w:rsid w:val="009375E2"/>
    <w:rsid w:val="009410E0"/>
    <w:rsid w:val="0094185D"/>
    <w:rsid w:val="00942E07"/>
    <w:rsid w:val="009438B8"/>
    <w:rsid w:val="00944F76"/>
    <w:rsid w:val="00950D30"/>
    <w:rsid w:val="009515D7"/>
    <w:rsid w:val="009520B1"/>
    <w:rsid w:val="00953A93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A6A"/>
    <w:rsid w:val="009C3059"/>
    <w:rsid w:val="009C41E2"/>
    <w:rsid w:val="009C4288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628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585D"/>
    <w:rsid w:val="00A45967"/>
    <w:rsid w:val="00A45BF8"/>
    <w:rsid w:val="00A47108"/>
    <w:rsid w:val="00A4767D"/>
    <w:rsid w:val="00A51A3A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F9"/>
    <w:rsid w:val="00BC2DF2"/>
    <w:rsid w:val="00BC3DE0"/>
    <w:rsid w:val="00BC3E44"/>
    <w:rsid w:val="00BC4693"/>
    <w:rsid w:val="00BC4D9B"/>
    <w:rsid w:val="00BC52B5"/>
    <w:rsid w:val="00BC5A2B"/>
    <w:rsid w:val="00BC7A47"/>
    <w:rsid w:val="00BD1E72"/>
    <w:rsid w:val="00BD26B4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EF2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E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095A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CDD"/>
    <w:rsid w:val="00EA2FE3"/>
    <w:rsid w:val="00EA45E8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F68"/>
    <w:rsid w:val="00F27D7B"/>
    <w:rsid w:val="00F30341"/>
    <w:rsid w:val="00F33C70"/>
    <w:rsid w:val="00F340C3"/>
    <w:rsid w:val="00F343A7"/>
    <w:rsid w:val="00F34454"/>
    <w:rsid w:val="00F364EE"/>
    <w:rsid w:val="00F366CB"/>
    <w:rsid w:val="00F3751B"/>
    <w:rsid w:val="00F37B09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E0AE5"/>
    <w:rsid w:val="00FE0DF5"/>
    <w:rsid w:val="00FE0F9C"/>
    <w:rsid w:val="00FE1C1F"/>
    <w:rsid w:val="00FE2B1D"/>
    <w:rsid w:val="00FE3B89"/>
    <w:rsid w:val="00FE440F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next w:val="Normal"/>
    <w:link w:val="NoSpacingChar"/>
    <w:uiPriority w:val="1"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1318E4"/>
    <w:pPr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1318E4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mnakashidze@bog.ge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mailto:mnakashidze@bog.ge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D67A21.B5A42030" TargetMode="External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D797FDD4-BC17-4E2B-B3C7-9F090CBBC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372</TotalTime>
  <Pages>6</Pages>
  <Words>716</Words>
  <Characters>4087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სს“საქართველოს ბანკი“</Company>
  <LinksUpToDate>false</LinksUpToDate>
  <CharactersWithSpaces>4794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Irakli Kartvelishvili</dc:creator>
  <cp:lastModifiedBy>Tamar Azariashvili</cp:lastModifiedBy>
  <cp:revision>8</cp:revision>
  <cp:lastPrinted>2018-12-25T15:48:00Z</cp:lastPrinted>
  <dcterms:created xsi:type="dcterms:W3CDTF">2020-09-17T11:42:00Z</dcterms:created>
  <dcterms:modified xsi:type="dcterms:W3CDTF">2020-10-19T09:09:00Z</dcterms:modified>
</cp:coreProperties>
</file>